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E49" w:rsidRPr="009D7609" w:rsidRDefault="0069164F" w:rsidP="002412FA">
      <w:pPr>
        <w:jc w:val="center"/>
        <w:rPr>
          <w:b/>
          <w:sz w:val="28"/>
          <w:szCs w:val="28"/>
        </w:rPr>
      </w:pPr>
      <w:r w:rsidRPr="009D7609">
        <w:rPr>
          <w:b/>
          <w:sz w:val="28"/>
          <w:szCs w:val="28"/>
        </w:rPr>
        <w:t xml:space="preserve">NOTES ON </w:t>
      </w:r>
      <w:r w:rsidR="002412FA" w:rsidRPr="009D7609">
        <w:rPr>
          <w:b/>
          <w:sz w:val="28"/>
          <w:szCs w:val="28"/>
        </w:rPr>
        <w:t>AGRICULTURE EXTEN</w:t>
      </w:r>
      <w:r w:rsidR="009D7609" w:rsidRPr="009D7609">
        <w:rPr>
          <w:b/>
          <w:sz w:val="28"/>
          <w:szCs w:val="28"/>
        </w:rPr>
        <w:t xml:space="preserve">SION POLICIES </w:t>
      </w:r>
    </w:p>
    <w:p w:rsidR="009D7609" w:rsidRPr="009D7609" w:rsidRDefault="009D7609" w:rsidP="002412FA">
      <w:pPr>
        <w:jc w:val="center"/>
        <w:rPr>
          <w:b/>
          <w:sz w:val="28"/>
          <w:szCs w:val="28"/>
        </w:rPr>
      </w:pPr>
      <w:r w:rsidRPr="009D7609">
        <w:rPr>
          <w:b/>
          <w:sz w:val="28"/>
          <w:szCs w:val="28"/>
        </w:rPr>
        <w:t>With Examples from Africa (Nigeria, Malawi, Ghana) and Asia (Bangladesh)</w:t>
      </w:r>
    </w:p>
    <w:p w:rsidR="002412FA" w:rsidRPr="009D7609" w:rsidRDefault="002412FA" w:rsidP="002412FA">
      <w:pPr>
        <w:jc w:val="center"/>
        <w:rPr>
          <w:sz w:val="28"/>
          <w:szCs w:val="28"/>
        </w:rPr>
      </w:pPr>
    </w:p>
    <w:p w:rsidR="002412FA" w:rsidRDefault="002412FA" w:rsidP="002412FA">
      <w:pPr>
        <w:jc w:val="center"/>
      </w:pPr>
      <w:r>
        <w:t>Vickie Sigman, International Agriculture and Extension Education Specialist</w:t>
      </w:r>
    </w:p>
    <w:p w:rsidR="002412FA" w:rsidRDefault="002412FA" w:rsidP="002412FA">
      <w:pPr>
        <w:jc w:val="center"/>
      </w:pPr>
      <w:r>
        <w:t>University of Illinois Consultant to Modernizing Extension and Advisory Services (MEAS)</w:t>
      </w:r>
    </w:p>
    <w:p w:rsidR="002412FA" w:rsidRDefault="002412FA" w:rsidP="002412FA">
      <w:pPr>
        <w:jc w:val="center"/>
      </w:pPr>
      <w:r>
        <w:t>June</w:t>
      </w:r>
      <w:r w:rsidR="009D7609">
        <w:t xml:space="preserve"> </w:t>
      </w:r>
      <w:r>
        <w:t>2012</w:t>
      </w:r>
    </w:p>
    <w:p w:rsidR="009D7609" w:rsidRDefault="009D7609" w:rsidP="002412FA">
      <w:pPr>
        <w:jc w:val="center"/>
      </w:pPr>
    </w:p>
    <w:p w:rsidR="002412FA" w:rsidRPr="0033717A" w:rsidRDefault="002412FA" w:rsidP="002412FA">
      <w:pPr>
        <w:jc w:val="center"/>
        <w:rPr>
          <w:b/>
        </w:rPr>
      </w:pPr>
    </w:p>
    <w:p w:rsidR="0033717A" w:rsidRPr="009D7609" w:rsidRDefault="0033717A" w:rsidP="002412FA">
      <w:pPr>
        <w:rPr>
          <w:b/>
          <w:sz w:val="24"/>
          <w:szCs w:val="24"/>
        </w:rPr>
      </w:pPr>
      <w:r w:rsidRPr="009D7609">
        <w:rPr>
          <w:b/>
          <w:sz w:val="24"/>
          <w:szCs w:val="24"/>
        </w:rPr>
        <w:t>1.</w:t>
      </w:r>
      <w:r w:rsidRPr="009D7609">
        <w:rPr>
          <w:b/>
          <w:sz w:val="24"/>
          <w:szCs w:val="24"/>
        </w:rPr>
        <w:tab/>
        <w:t>PURPOSE</w:t>
      </w:r>
      <w:r w:rsidR="00B14547" w:rsidRPr="009D7609">
        <w:rPr>
          <w:b/>
          <w:sz w:val="24"/>
          <w:szCs w:val="24"/>
        </w:rPr>
        <w:t xml:space="preserve"> OF TODAY’S REVIEW/DISCUSSION</w:t>
      </w:r>
    </w:p>
    <w:p w:rsidR="0033717A" w:rsidRDefault="002412FA" w:rsidP="002412FA">
      <w:r>
        <w:t xml:space="preserve"> </w:t>
      </w:r>
    </w:p>
    <w:p w:rsidR="008A13FF" w:rsidRDefault="002412FA" w:rsidP="002412FA">
      <w:pPr>
        <w:rPr>
          <w:sz w:val="24"/>
          <w:szCs w:val="24"/>
        </w:rPr>
      </w:pPr>
      <w:r>
        <w:t xml:space="preserve">As part of SOW, </w:t>
      </w:r>
      <w:r w:rsidR="0033717A">
        <w:rPr>
          <w:sz w:val="24"/>
          <w:szCs w:val="24"/>
        </w:rPr>
        <w:t>i</w:t>
      </w:r>
      <w:r w:rsidRPr="003C30C1">
        <w:rPr>
          <w:sz w:val="24"/>
          <w:szCs w:val="24"/>
        </w:rPr>
        <w:t>dentify and review at least three examples of existing agricultural extension policy documents</w:t>
      </w:r>
      <w:r w:rsidRPr="00B95F56">
        <w:rPr>
          <w:sz w:val="24"/>
          <w:szCs w:val="24"/>
        </w:rPr>
        <w:t xml:space="preserve"> from other countries in Africa and consult with experts who have been involved in prepar</w:t>
      </w:r>
      <w:r>
        <w:rPr>
          <w:sz w:val="24"/>
          <w:szCs w:val="24"/>
        </w:rPr>
        <w:t xml:space="preserve">ing those </w:t>
      </w:r>
      <w:r w:rsidRPr="00B95F56">
        <w:rPr>
          <w:sz w:val="24"/>
          <w:szCs w:val="24"/>
        </w:rPr>
        <w:t>documents.</w:t>
      </w:r>
    </w:p>
    <w:p w:rsidR="0069164F" w:rsidRDefault="0069164F" w:rsidP="002412FA">
      <w:pPr>
        <w:rPr>
          <w:sz w:val="24"/>
          <w:szCs w:val="24"/>
        </w:rPr>
      </w:pPr>
    </w:p>
    <w:p w:rsidR="0033717A" w:rsidRPr="0033717A" w:rsidRDefault="0033717A" w:rsidP="002412FA">
      <w:pPr>
        <w:rPr>
          <w:b/>
          <w:sz w:val="24"/>
          <w:szCs w:val="24"/>
        </w:rPr>
      </w:pPr>
      <w:r w:rsidRPr="0033717A">
        <w:rPr>
          <w:b/>
          <w:sz w:val="24"/>
          <w:szCs w:val="24"/>
        </w:rPr>
        <w:t>2.</w:t>
      </w:r>
      <w:r w:rsidRPr="0033717A">
        <w:rPr>
          <w:b/>
          <w:sz w:val="24"/>
          <w:szCs w:val="24"/>
        </w:rPr>
        <w:tab/>
        <w:t>WHAT IS POLICY?</w:t>
      </w:r>
    </w:p>
    <w:p w:rsidR="0069164F" w:rsidRDefault="009D7609" w:rsidP="002412FA">
      <w:pPr>
        <w:rPr>
          <w:sz w:val="24"/>
          <w:szCs w:val="24"/>
        </w:rPr>
      </w:pPr>
      <w:r>
        <w:rPr>
          <w:sz w:val="24"/>
          <w:szCs w:val="24"/>
        </w:rPr>
        <w:t xml:space="preserve"> </w:t>
      </w:r>
    </w:p>
    <w:p w:rsidR="0069164F" w:rsidRPr="0069164F" w:rsidRDefault="0069164F" w:rsidP="0069164F">
      <w:pPr>
        <w:pStyle w:val="ListParagraph"/>
        <w:numPr>
          <w:ilvl w:val="0"/>
          <w:numId w:val="1"/>
        </w:numPr>
        <w:rPr>
          <w:sz w:val="24"/>
          <w:szCs w:val="24"/>
        </w:rPr>
      </w:pPr>
      <w:r>
        <w:rPr>
          <w:sz w:val="24"/>
          <w:szCs w:val="24"/>
        </w:rPr>
        <w:t>A policy is a formal statement of a principle or rule that members of an organization must follow.  Policies address issues important to the organization’s mission or operations.</w:t>
      </w:r>
    </w:p>
    <w:p w:rsidR="0069164F" w:rsidRPr="0069164F" w:rsidRDefault="0069164F" w:rsidP="0069164F">
      <w:pPr>
        <w:pStyle w:val="ListParagraph"/>
        <w:numPr>
          <w:ilvl w:val="0"/>
          <w:numId w:val="1"/>
        </w:numPr>
        <w:rPr>
          <w:sz w:val="24"/>
          <w:szCs w:val="24"/>
        </w:rPr>
      </w:pPr>
      <w:r w:rsidRPr="0069164F">
        <w:rPr>
          <w:sz w:val="24"/>
          <w:szCs w:val="24"/>
        </w:rPr>
        <w:t>At its most basic, policy is “a course or principle of action, adopted or proposed by a government, party, business or individual” (</w:t>
      </w:r>
      <w:r w:rsidRPr="0069164F">
        <w:rPr>
          <w:i/>
          <w:sz w:val="24"/>
          <w:szCs w:val="24"/>
        </w:rPr>
        <w:t>Australian Concise Oxford Dictionary</w:t>
      </w:r>
      <w:r w:rsidRPr="0069164F">
        <w:rPr>
          <w:sz w:val="24"/>
          <w:szCs w:val="24"/>
        </w:rPr>
        <w:t xml:space="preserve">).  Common to most policies:  </w:t>
      </w:r>
    </w:p>
    <w:p w:rsidR="0069164F" w:rsidRDefault="0069164F" w:rsidP="0069164F">
      <w:pPr>
        <w:pStyle w:val="ListParagraph"/>
        <w:numPr>
          <w:ilvl w:val="1"/>
          <w:numId w:val="1"/>
        </w:numPr>
        <w:rPr>
          <w:sz w:val="24"/>
          <w:szCs w:val="24"/>
        </w:rPr>
      </w:pPr>
      <w:r w:rsidRPr="0069164F">
        <w:rPr>
          <w:sz w:val="24"/>
          <w:szCs w:val="24"/>
        </w:rPr>
        <w:t xml:space="preserve">state matters of principle; </w:t>
      </w:r>
    </w:p>
    <w:p w:rsidR="0069164F" w:rsidRDefault="0069164F" w:rsidP="0069164F">
      <w:pPr>
        <w:pStyle w:val="ListParagraph"/>
        <w:numPr>
          <w:ilvl w:val="1"/>
          <w:numId w:val="1"/>
        </w:numPr>
        <w:rPr>
          <w:sz w:val="24"/>
          <w:szCs w:val="24"/>
        </w:rPr>
      </w:pPr>
      <w:r w:rsidRPr="0069164F">
        <w:rPr>
          <w:sz w:val="24"/>
          <w:szCs w:val="24"/>
        </w:rPr>
        <w:t xml:space="preserve">focus on action, identifying what is to be done and by whom; </w:t>
      </w:r>
    </w:p>
    <w:p w:rsidR="0069164F" w:rsidRDefault="0069164F" w:rsidP="0069164F">
      <w:pPr>
        <w:pStyle w:val="ListParagraph"/>
        <w:numPr>
          <w:ilvl w:val="1"/>
          <w:numId w:val="1"/>
        </w:numPr>
        <w:rPr>
          <w:sz w:val="24"/>
          <w:szCs w:val="24"/>
        </w:rPr>
      </w:pPr>
      <w:r>
        <w:rPr>
          <w:sz w:val="24"/>
          <w:szCs w:val="24"/>
        </w:rPr>
        <w:t>provide</w:t>
      </w:r>
      <w:r w:rsidRPr="0069164F">
        <w:rPr>
          <w:sz w:val="24"/>
          <w:szCs w:val="24"/>
        </w:rPr>
        <w:t xml:space="preserve"> an authoritative statement, made by a person or body with power to do so; </w:t>
      </w:r>
      <w:r>
        <w:rPr>
          <w:sz w:val="24"/>
          <w:szCs w:val="24"/>
        </w:rPr>
        <w:t>and</w:t>
      </w:r>
    </w:p>
    <w:p w:rsidR="0069164F" w:rsidRDefault="0069164F" w:rsidP="0069164F">
      <w:pPr>
        <w:pStyle w:val="ListParagraph"/>
        <w:numPr>
          <w:ilvl w:val="1"/>
          <w:numId w:val="1"/>
        </w:numPr>
        <w:rPr>
          <w:sz w:val="24"/>
          <w:szCs w:val="24"/>
        </w:rPr>
      </w:pPr>
      <w:r>
        <w:rPr>
          <w:sz w:val="24"/>
          <w:szCs w:val="24"/>
        </w:rPr>
        <w:t xml:space="preserve">are a </w:t>
      </w:r>
      <w:r w:rsidRPr="0069164F">
        <w:rPr>
          <w:sz w:val="24"/>
          <w:szCs w:val="24"/>
        </w:rPr>
        <w:t>tool which makes administration easier, and allows people to get the core business work of the organization done more efficiently and effectively.</w:t>
      </w:r>
    </w:p>
    <w:p w:rsidR="0069164F" w:rsidRDefault="0069164F" w:rsidP="0069164F">
      <w:pPr>
        <w:rPr>
          <w:sz w:val="24"/>
          <w:szCs w:val="24"/>
        </w:rPr>
      </w:pPr>
    </w:p>
    <w:p w:rsidR="0069164F" w:rsidRDefault="0033717A" w:rsidP="0069164F">
      <w:pPr>
        <w:rPr>
          <w:b/>
          <w:sz w:val="24"/>
          <w:szCs w:val="24"/>
        </w:rPr>
      </w:pPr>
      <w:r w:rsidRPr="0033717A">
        <w:rPr>
          <w:b/>
          <w:sz w:val="24"/>
          <w:szCs w:val="24"/>
        </w:rPr>
        <w:t>3.</w:t>
      </w:r>
      <w:r w:rsidRPr="0033717A">
        <w:rPr>
          <w:b/>
          <w:sz w:val="24"/>
          <w:szCs w:val="24"/>
        </w:rPr>
        <w:tab/>
        <w:t>TYPES OF POLICIES</w:t>
      </w:r>
    </w:p>
    <w:p w:rsidR="0033717A" w:rsidRPr="0033717A" w:rsidRDefault="0033717A" w:rsidP="0069164F">
      <w:pPr>
        <w:rPr>
          <w:b/>
          <w:sz w:val="24"/>
          <w:szCs w:val="24"/>
        </w:rPr>
      </w:pPr>
    </w:p>
    <w:p w:rsidR="0069164F" w:rsidRDefault="0069164F" w:rsidP="0069164F">
      <w:pPr>
        <w:pStyle w:val="ListParagraph"/>
        <w:numPr>
          <w:ilvl w:val="0"/>
          <w:numId w:val="2"/>
        </w:numPr>
        <w:rPr>
          <w:sz w:val="24"/>
          <w:szCs w:val="24"/>
        </w:rPr>
      </w:pPr>
      <w:r>
        <w:rPr>
          <w:sz w:val="24"/>
          <w:szCs w:val="24"/>
        </w:rPr>
        <w:t>interim, provisional</w:t>
      </w:r>
      <w:r w:rsidR="00B14547">
        <w:rPr>
          <w:sz w:val="24"/>
          <w:szCs w:val="24"/>
        </w:rPr>
        <w:t>, ad hoc</w:t>
      </w:r>
    </w:p>
    <w:p w:rsidR="0069164F" w:rsidRDefault="0069164F" w:rsidP="0069164F">
      <w:pPr>
        <w:pStyle w:val="ListParagraph"/>
        <w:numPr>
          <w:ilvl w:val="0"/>
          <w:numId w:val="2"/>
        </w:numPr>
        <w:rPr>
          <w:sz w:val="24"/>
          <w:szCs w:val="24"/>
        </w:rPr>
      </w:pPr>
      <w:r>
        <w:rPr>
          <w:sz w:val="24"/>
          <w:szCs w:val="24"/>
        </w:rPr>
        <w:t>embodied in larger policies</w:t>
      </w:r>
    </w:p>
    <w:p w:rsidR="0069164F" w:rsidRDefault="0069164F" w:rsidP="0069164F">
      <w:pPr>
        <w:pStyle w:val="ListParagraph"/>
        <w:numPr>
          <w:ilvl w:val="0"/>
          <w:numId w:val="2"/>
        </w:numPr>
        <w:rPr>
          <w:sz w:val="24"/>
          <w:szCs w:val="24"/>
        </w:rPr>
      </w:pPr>
      <w:r>
        <w:rPr>
          <w:sz w:val="24"/>
          <w:szCs w:val="24"/>
        </w:rPr>
        <w:t>decrees and proclamations</w:t>
      </w:r>
    </w:p>
    <w:p w:rsidR="0069164F" w:rsidRPr="0069164F" w:rsidRDefault="0069164F" w:rsidP="0069164F">
      <w:pPr>
        <w:pStyle w:val="ListParagraph"/>
        <w:numPr>
          <w:ilvl w:val="0"/>
          <w:numId w:val="2"/>
        </w:numPr>
        <w:rPr>
          <w:sz w:val="24"/>
          <w:szCs w:val="24"/>
        </w:rPr>
      </w:pPr>
      <w:r>
        <w:rPr>
          <w:sz w:val="24"/>
          <w:szCs w:val="24"/>
        </w:rPr>
        <w:t xml:space="preserve">legislated </w:t>
      </w:r>
    </w:p>
    <w:p w:rsidR="0033717A" w:rsidRDefault="0033717A" w:rsidP="002412FA">
      <w:pPr>
        <w:rPr>
          <w:sz w:val="24"/>
          <w:szCs w:val="24"/>
        </w:rPr>
      </w:pPr>
    </w:p>
    <w:p w:rsidR="0033717A" w:rsidRDefault="0033717A" w:rsidP="002412FA">
      <w:pPr>
        <w:rPr>
          <w:b/>
          <w:sz w:val="24"/>
          <w:szCs w:val="24"/>
        </w:rPr>
      </w:pPr>
      <w:r>
        <w:rPr>
          <w:b/>
          <w:sz w:val="24"/>
          <w:szCs w:val="24"/>
        </w:rPr>
        <w:t>4.</w:t>
      </w:r>
      <w:r>
        <w:rPr>
          <w:b/>
          <w:sz w:val="24"/>
          <w:szCs w:val="24"/>
        </w:rPr>
        <w:tab/>
      </w:r>
      <w:r w:rsidRPr="0033717A">
        <w:rPr>
          <w:b/>
          <w:sz w:val="24"/>
          <w:szCs w:val="24"/>
        </w:rPr>
        <w:t>WHO HAS POLICIES?</w:t>
      </w:r>
    </w:p>
    <w:p w:rsidR="00DE40FD" w:rsidRDefault="0033717A" w:rsidP="002412FA">
      <w:pPr>
        <w:rPr>
          <w:sz w:val="24"/>
          <w:szCs w:val="24"/>
        </w:rPr>
      </w:pPr>
      <w:bookmarkStart w:id="0" w:name="_GoBack"/>
      <w:bookmarkEnd w:id="0"/>
      <w:r>
        <w:rPr>
          <w:sz w:val="24"/>
          <w:szCs w:val="24"/>
        </w:rPr>
        <w:t>Which A</w:t>
      </w:r>
      <w:r w:rsidR="00DE40FD">
        <w:rPr>
          <w:sz w:val="24"/>
          <w:szCs w:val="24"/>
        </w:rPr>
        <w:t>frican c</w:t>
      </w:r>
      <w:r>
        <w:rPr>
          <w:sz w:val="24"/>
          <w:szCs w:val="24"/>
        </w:rPr>
        <w:t>ountries have</w:t>
      </w:r>
      <w:r w:rsidR="0069164F">
        <w:rPr>
          <w:sz w:val="24"/>
          <w:szCs w:val="24"/>
        </w:rPr>
        <w:t xml:space="preserve"> explicit </w:t>
      </w:r>
      <w:r>
        <w:rPr>
          <w:sz w:val="24"/>
          <w:szCs w:val="24"/>
        </w:rPr>
        <w:t>agriculture extension policies?</w:t>
      </w:r>
      <w:r w:rsidR="0069164F">
        <w:rPr>
          <w:sz w:val="24"/>
          <w:szCs w:val="24"/>
        </w:rPr>
        <w:t xml:space="preserve">  </w:t>
      </w:r>
      <w:r w:rsidR="008A13FF">
        <w:rPr>
          <w:sz w:val="24"/>
          <w:szCs w:val="24"/>
        </w:rPr>
        <w:t>2010 study by Oladimeh Idowu Oladele, W U Mafikent Casmpus Mmabatho, SA indicates</w:t>
      </w:r>
      <w:r w:rsidR="00DE40FD">
        <w:rPr>
          <w:sz w:val="24"/>
          <w:szCs w:val="24"/>
        </w:rPr>
        <w:t xml:space="preserve"> of 26</w:t>
      </w:r>
      <w:r w:rsidR="0069164F">
        <w:rPr>
          <w:sz w:val="24"/>
          <w:szCs w:val="24"/>
        </w:rPr>
        <w:t xml:space="preserve"> Sub-Saharan Africa</w:t>
      </w:r>
      <w:r w:rsidR="00DE40FD">
        <w:rPr>
          <w:sz w:val="24"/>
          <w:szCs w:val="24"/>
        </w:rPr>
        <w:t xml:space="preserve">n countries, Kenya, Malawi, Uganda, Botswana, and Zimbabwe have such policies. </w:t>
      </w:r>
      <w:r w:rsidR="00DE40FD">
        <w:rPr>
          <w:rStyle w:val="FootnoteReference"/>
          <w:sz w:val="24"/>
          <w:szCs w:val="24"/>
        </w:rPr>
        <w:footnoteReference w:id="1"/>
      </w:r>
      <w:r w:rsidR="00DE40FD">
        <w:rPr>
          <w:sz w:val="24"/>
          <w:szCs w:val="24"/>
        </w:rPr>
        <w:t xml:space="preserve"> </w:t>
      </w:r>
    </w:p>
    <w:p w:rsidR="00DE40FD" w:rsidRDefault="00DE40FD" w:rsidP="002412FA">
      <w:pPr>
        <w:rPr>
          <w:sz w:val="24"/>
          <w:szCs w:val="24"/>
        </w:rPr>
      </w:pPr>
    </w:p>
    <w:p w:rsidR="002412FA" w:rsidRDefault="00DE40FD" w:rsidP="002412FA">
      <w:pPr>
        <w:rPr>
          <w:sz w:val="24"/>
          <w:szCs w:val="24"/>
        </w:rPr>
      </w:pPr>
      <w:r>
        <w:rPr>
          <w:sz w:val="24"/>
          <w:szCs w:val="24"/>
        </w:rPr>
        <w:t>Which of these five could I obtain?  Malawi, Kenya (Implementation Framework which operationalizes the Policy), and Ghana.  According to this study, Ghana does not have an explicit policy.  However, Dr. Gbokie was able to obtain Ghana’s policy.</w:t>
      </w:r>
    </w:p>
    <w:p w:rsidR="00DE40FD" w:rsidRDefault="00DE40FD" w:rsidP="002412FA">
      <w:pPr>
        <w:rPr>
          <w:sz w:val="24"/>
          <w:szCs w:val="24"/>
        </w:rPr>
      </w:pPr>
    </w:p>
    <w:p w:rsidR="00DE40FD" w:rsidRDefault="00DE40FD" w:rsidP="002412FA">
      <w:pPr>
        <w:rPr>
          <w:sz w:val="24"/>
          <w:szCs w:val="24"/>
        </w:rPr>
      </w:pPr>
      <w:r>
        <w:rPr>
          <w:sz w:val="24"/>
          <w:szCs w:val="24"/>
        </w:rPr>
        <w:t>Uganda – part of agriculture sector strategy.</w:t>
      </w:r>
    </w:p>
    <w:p w:rsidR="00DE40FD" w:rsidRDefault="00DE40FD" w:rsidP="002412FA">
      <w:pPr>
        <w:rPr>
          <w:sz w:val="24"/>
          <w:szCs w:val="24"/>
        </w:rPr>
      </w:pPr>
      <w:r>
        <w:rPr>
          <w:sz w:val="24"/>
          <w:szCs w:val="24"/>
        </w:rPr>
        <w:t>Botswana – part of 1998 Science and Technology Policy which covers 13 sectors including extension.  Regarding extension:  establish efficient means for a speedy dissemination and application of research results.</w:t>
      </w:r>
    </w:p>
    <w:p w:rsidR="00DE40FD" w:rsidRDefault="00DE40FD" w:rsidP="002412FA">
      <w:pPr>
        <w:rPr>
          <w:sz w:val="24"/>
          <w:szCs w:val="24"/>
        </w:rPr>
      </w:pPr>
      <w:r>
        <w:rPr>
          <w:sz w:val="24"/>
          <w:szCs w:val="24"/>
        </w:rPr>
        <w:t xml:space="preserve">Zimbabwe – within the agriculture sector strategy BUT discussion of proposed policy issues:  </w:t>
      </w:r>
    </w:p>
    <w:p w:rsidR="00DE40FD" w:rsidRDefault="00DE40FD" w:rsidP="00DE40FD">
      <w:pPr>
        <w:pStyle w:val="ListParagraph"/>
        <w:numPr>
          <w:ilvl w:val="0"/>
          <w:numId w:val="3"/>
        </w:numPr>
        <w:rPr>
          <w:sz w:val="24"/>
          <w:szCs w:val="24"/>
        </w:rPr>
      </w:pPr>
      <w:r>
        <w:rPr>
          <w:sz w:val="24"/>
          <w:szCs w:val="24"/>
        </w:rPr>
        <w:t>improve working conditions to retain and attract staff</w:t>
      </w:r>
    </w:p>
    <w:p w:rsidR="00DE40FD" w:rsidRDefault="00DE40FD" w:rsidP="00DE40FD">
      <w:pPr>
        <w:pStyle w:val="ListParagraph"/>
        <w:numPr>
          <w:ilvl w:val="0"/>
          <w:numId w:val="3"/>
        </w:numPr>
        <w:rPr>
          <w:sz w:val="24"/>
          <w:szCs w:val="24"/>
        </w:rPr>
      </w:pPr>
      <w:r>
        <w:rPr>
          <w:sz w:val="24"/>
          <w:szCs w:val="24"/>
        </w:rPr>
        <w:t>stakeholders should contribute towards funding extension</w:t>
      </w:r>
    </w:p>
    <w:p w:rsidR="00DE40FD" w:rsidRDefault="00DE40FD" w:rsidP="00DE40FD">
      <w:pPr>
        <w:pStyle w:val="ListParagraph"/>
        <w:numPr>
          <w:ilvl w:val="0"/>
          <w:numId w:val="3"/>
        </w:numPr>
        <w:rPr>
          <w:sz w:val="24"/>
          <w:szCs w:val="24"/>
        </w:rPr>
      </w:pPr>
      <w:r>
        <w:rPr>
          <w:sz w:val="24"/>
          <w:szCs w:val="24"/>
        </w:rPr>
        <w:t>policy should have cost recovery mechanism</w:t>
      </w:r>
    </w:p>
    <w:p w:rsidR="006E1AF5" w:rsidRDefault="00DE40FD" w:rsidP="006E1AF5">
      <w:pPr>
        <w:pStyle w:val="ListParagraph"/>
        <w:numPr>
          <w:ilvl w:val="0"/>
          <w:numId w:val="3"/>
        </w:numPr>
        <w:rPr>
          <w:sz w:val="24"/>
          <w:szCs w:val="24"/>
        </w:rPr>
      </w:pPr>
      <w:r>
        <w:rPr>
          <w:sz w:val="24"/>
          <w:szCs w:val="24"/>
        </w:rPr>
        <w:t>coordination of extension in the field needs to be improved</w:t>
      </w:r>
    </w:p>
    <w:p w:rsidR="006E1AF5" w:rsidRPr="006E1AF5" w:rsidRDefault="006E1AF5" w:rsidP="006E1AF5">
      <w:pPr>
        <w:pStyle w:val="ListParagraph"/>
        <w:ind w:left="0"/>
        <w:rPr>
          <w:sz w:val="24"/>
          <w:szCs w:val="24"/>
        </w:rPr>
      </w:pPr>
      <w:r>
        <w:rPr>
          <w:sz w:val="24"/>
          <w:szCs w:val="24"/>
        </w:rPr>
        <w:t>Also Nigeria – papers on the need to have such a policy and a study of extension staff perceptions of what a policy should include</w:t>
      </w:r>
      <w:r>
        <w:rPr>
          <w:rStyle w:val="FootnoteReference"/>
          <w:sz w:val="24"/>
          <w:szCs w:val="24"/>
        </w:rPr>
        <w:footnoteReference w:id="2"/>
      </w:r>
      <w:r>
        <w:rPr>
          <w:sz w:val="24"/>
          <w:szCs w:val="24"/>
        </w:rPr>
        <w:t xml:space="preserve"> but no such policy.</w:t>
      </w:r>
    </w:p>
    <w:p w:rsidR="002412FA" w:rsidRDefault="002412FA" w:rsidP="002412FA">
      <w:pPr>
        <w:rPr>
          <w:sz w:val="24"/>
          <w:szCs w:val="24"/>
        </w:rPr>
      </w:pPr>
    </w:p>
    <w:p w:rsidR="0033717A" w:rsidRDefault="0033717A" w:rsidP="002412FA">
      <w:pPr>
        <w:rPr>
          <w:sz w:val="24"/>
          <w:szCs w:val="24"/>
        </w:rPr>
      </w:pPr>
    </w:p>
    <w:p w:rsidR="002412FA" w:rsidRDefault="009D7609" w:rsidP="002412FA">
      <w:pPr>
        <w:rPr>
          <w:b/>
          <w:sz w:val="24"/>
          <w:szCs w:val="24"/>
        </w:rPr>
      </w:pPr>
      <w:r>
        <w:rPr>
          <w:b/>
          <w:sz w:val="24"/>
          <w:szCs w:val="24"/>
        </w:rPr>
        <w:t>5</w:t>
      </w:r>
      <w:r w:rsidR="0033717A">
        <w:rPr>
          <w:b/>
          <w:sz w:val="24"/>
          <w:szCs w:val="24"/>
        </w:rPr>
        <w:t>.</w:t>
      </w:r>
      <w:r w:rsidR="0033717A">
        <w:rPr>
          <w:b/>
          <w:sz w:val="24"/>
          <w:szCs w:val="24"/>
        </w:rPr>
        <w:tab/>
        <w:t>ANALYTICAL FRAMEWORK FOR REVIEW OF THE THREE EXPLICIT POLICIES</w:t>
      </w:r>
    </w:p>
    <w:p w:rsidR="0033717A" w:rsidRDefault="0033717A" w:rsidP="002412FA">
      <w:pPr>
        <w:rPr>
          <w:b/>
          <w:sz w:val="24"/>
          <w:szCs w:val="24"/>
        </w:rPr>
      </w:pPr>
    </w:p>
    <w:p w:rsidR="0033717A" w:rsidRDefault="00210624" w:rsidP="00210624">
      <w:pPr>
        <w:pStyle w:val="ListParagraph"/>
        <w:numPr>
          <w:ilvl w:val="0"/>
          <w:numId w:val="6"/>
        </w:numPr>
        <w:rPr>
          <w:sz w:val="24"/>
          <w:szCs w:val="24"/>
        </w:rPr>
      </w:pPr>
      <w:r>
        <w:rPr>
          <w:sz w:val="24"/>
          <w:szCs w:val="24"/>
        </w:rPr>
        <w:t>Country</w:t>
      </w:r>
    </w:p>
    <w:p w:rsidR="00210624" w:rsidRDefault="00210624" w:rsidP="00210624">
      <w:pPr>
        <w:pStyle w:val="ListParagraph"/>
        <w:numPr>
          <w:ilvl w:val="0"/>
          <w:numId w:val="6"/>
        </w:numPr>
        <w:rPr>
          <w:sz w:val="24"/>
          <w:szCs w:val="24"/>
        </w:rPr>
      </w:pPr>
      <w:r>
        <w:rPr>
          <w:sz w:val="24"/>
          <w:szCs w:val="24"/>
        </w:rPr>
        <w:t>Policy Date</w:t>
      </w:r>
    </w:p>
    <w:p w:rsidR="00210624" w:rsidRDefault="00210624" w:rsidP="00210624">
      <w:pPr>
        <w:pStyle w:val="ListParagraph"/>
        <w:numPr>
          <w:ilvl w:val="0"/>
          <w:numId w:val="6"/>
        </w:numPr>
        <w:rPr>
          <w:sz w:val="24"/>
          <w:szCs w:val="24"/>
        </w:rPr>
      </w:pPr>
      <w:r>
        <w:rPr>
          <w:sz w:val="24"/>
          <w:szCs w:val="24"/>
        </w:rPr>
        <w:t>Policy Title</w:t>
      </w:r>
    </w:p>
    <w:p w:rsidR="00210624" w:rsidRDefault="00210624" w:rsidP="00210624">
      <w:pPr>
        <w:pStyle w:val="ListParagraph"/>
        <w:numPr>
          <w:ilvl w:val="0"/>
          <w:numId w:val="6"/>
        </w:numPr>
        <w:rPr>
          <w:sz w:val="24"/>
          <w:szCs w:val="24"/>
        </w:rPr>
      </w:pPr>
      <w:r>
        <w:rPr>
          <w:sz w:val="24"/>
          <w:szCs w:val="24"/>
        </w:rPr>
        <w:t xml:space="preserve">Total Pages </w:t>
      </w:r>
    </w:p>
    <w:p w:rsidR="00210624" w:rsidRDefault="00E024C7" w:rsidP="00210624">
      <w:pPr>
        <w:pStyle w:val="ListParagraph"/>
        <w:numPr>
          <w:ilvl w:val="0"/>
          <w:numId w:val="6"/>
        </w:numPr>
        <w:rPr>
          <w:sz w:val="24"/>
          <w:szCs w:val="24"/>
        </w:rPr>
      </w:pPr>
      <w:r>
        <w:rPr>
          <w:sz w:val="24"/>
          <w:szCs w:val="24"/>
        </w:rPr>
        <w:t>Process of Development of Policy</w:t>
      </w:r>
    </w:p>
    <w:p w:rsidR="00210624" w:rsidRDefault="00210624" w:rsidP="00210624">
      <w:pPr>
        <w:pStyle w:val="ListParagraph"/>
        <w:numPr>
          <w:ilvl w:val="0"/>
          <w:numId w:val="6"/>
        </w:numPr>
        <w:rPr>
          <w:sz w:val="24"/>
          <w:szCs w:val="24"/>
        </w:rPr>
      </w:pPr>
      <w:r>
        <w:rPr>
          <w:sz w:val="24"/>
          <w:szCs w:val="24"/>
        </w:rPr>
        <w:t>Table of Contents</w:t>
      </w:r>
    </w:p>
    <w:p w:rsidR="00E024C7" w:rsidRDefault="00E024C7" w:rsidP="00210624">
      <w:pPr>
        <w:pStyle w:val="ListParagraph"/>
        <w:numPr>
          <w:ilvl w:val="0"/>
          <w:numId w:val="6"/>
        </w:numPr>
        <w:rPr>
          <w:sz w:val="24"/>
          <w:szCs w:val="24"/>
        </w:rPr>
      </w:pPr>
      <w:r>
        <w:rPr>
          <w:sz w:val="24"/>
          <w:szCs w:val="24"/>
        </w:rPr>
        <w:t>Game Changing Context</w:t>
      </w:r>
    </w:p>
    <w:p w:rsidR="00210624" w:rsidRDefault="00210624" w:rsidP="00210624">
      <w:pPr>
        <w:pStyle w:val="ListParagraph"/>
        <w:numPr>
          <w:ilvl w:val="0"/>
          <w:numId w:val="6"/>
        </w:numPr>
        <w:rPr>
          <w:sz w:val="24"/>
          <w:szCs w:val="24"/>
        </w:rPr>
      </w:pPr>
      <w:r>
        <w:rPr>
          <w:sz w:val="24"/>
          <w:szCs w:val="24"/>
        </w:rPr>
        <w:t>General Approach</w:t>
      </w:r>
    </w:p>
    <w:p w:rsidR="00210624" w:rsidRDefault="00210624" w:rsidP="00210624">
      <w:pPr>
        <w:pStyle w:val="ListParagraph"/>
        <w:numPr>
          <w:ilvl w:val="0"/>
          <w:numId w:val="6"/>
        </w:numPr>
        <w:rPr>
          <w:sz w:val="24"/>
          <w:szCs w:val="24"/>
        </w:rPr>
      </w:pPr>
      <w:r>
        <w:rPr>
          <w:sz w:val="24"/>
          <w:szCs w:val="24"/>
        </w:rPr>
        <w:t>Mission Statement</w:t>
      </w:r>
    </w:p>
    <w:p w:rsidR="00210624" w:rsidRDefault="00E024C7" w:rsidP="00210624">
      <w:pPr>
        <w:pStyle w:val="ListParagraph"/>
        <w:numPr>
          <w:ilvl w:val="0"/>
          <w:numId w:val="6"/>
        </w:numPr>
        <w:rPr>
          <w:sz w:val="24"/>
          <w:szCs w:val="24"/>
        </w:rPr>
      </w:pPr>
      <w:r>
        <w:rPr>
          <w:sz w:val="24"/>
          <w:szCs w:val="24"/>
        </w:rPr>
        <w:t>Major Policy Issues Articulated</w:t>
      </w:r>
    </w:p>
    <w:p w:rsidR="00F0563C" w:rsidRPr="009F2710" w:rsidRDefault="009F2710" w:rsidP="009F2710">
      <w:pPr>
        <w:pStyle w:val="ListParagraph"/>
        <w:numPr>
          <w:ilvl w:val="0"/>
          <w:numId w:val="6"/>
        </w:numPr>
        <w:rPr>
          <w:sz w:val="24"/>
          <w:szCs w:val="24"/>
        </w:rPr>
      </w:pPr>
      <w:r>
        <w:rPr>
          <w:sz w:val="24"/>
          <w:szCs w:val="24"/>
        </w:rPr>
        <w:t>Follow-up Studies on Policies and Current Status</w:t>
      </w:r>
    </w:p>
    <w:p w:rsidR="00F0563C" w:rsidRDefault="009F2710" w:rsidP="00F0563C">
      <w:pPr>
        <w:pStyle w:val="ListParagraph"/>
        <w:numPr>
          <w:ilvl w:val="0"/>
          <w:numId w:val="6"/>
        </w:numPr>
        <w:rPr>
          <w:sz w:val="24"/>
          <w:szCs w:val="24"/>
        </w:rPr>
      </w:pPr>
      <w:r>
        <w:rPr>
          <w:sz w:val="24"/>
          <w:szCs w:val="24"/>
        </w:rPr>
        <w:t xml:space="preserve">Reviewer and Others’ </w:t>
      </w:r>
      <w:r w:rsidR="00F0563C">
        <w:rPr>
          <w:sz w:val="24"/>
          <w:szCs w:val="24"/>
        </w:rPr>
        <w:t>Comments</w:t>
      </w:r>
    </w:p>
    <w:p w:rsidR="007307E6" w:rsidRDefault="007307E6" w:rsidP="00F0563C">
      <w:pPr>
        <w:pStyle w:val="ListParagraph"/>
        <w:numPr>
          <w:ilvl w:val="0"/>
          <w:numId w:val="6"/>
        </w:numPr>
        <w:rPr>
          <w:sz w:val="24"/>
          <w:szCs w:val="24"/>
        </w:rPr>
      </w:pPr>
      <w:r>
        <w:rPr>
          <w:sz w:val="24"/>
          <w:szCs w:val="24"/>
        </w:rPr>
        <w:t>Additional Items?</w:t>
      </w:r>
    </w:p>
    <w:p w:rsidR="00210624" w:rsidRPr="00F0563C" w:rsidRDefault="00210624" w:rsidP="00F0563C">
      <w:pPr>
        <w:pStyle w:val="ListParagraph"/>
        <w:tabs>
          <w:tab w:val="left" w:pos="1440"/>
        </w:tabs>
        <w:ind w:left="1440"/>
        <w:rPr>
          <w:sz w:val="24"/>
          <w:szCs w:val="24"/>
        </w:rPr>
      </w:pPr>
      <w:r w:rsidRPr="00F0563C">
        <w:rPr>
          <w:sz w:val="24"/>
          <w:szCs w:val="24"/>
        </w:rPr>
        <w:br w:type="page"/>
      </w:r>
    </w:p>
    <w:p w:rsidR="009D7609" w:rsidRDefault="009D7609" w:rsidP="009D7609">
      <w:pPr>
        <w:rPr>
          <w:sz w:val="24"/>
          <w:szCs w:val="24"/>
        </w:rPr>
      </w:pPr>
    </w:p>
    <w:p w:rsidR="009D7609" w:rsidRDefault="009D7609" w:rsidP="009D7609">
      <w:pPr>
        <w:rPr>
          <w:b/>
          <w:sz w:val="24"/>
          <w:szCs w:val="24"/>
        </w:rPr>
      </w:pPr>
      <w:r>
        <w:rPr>
          <w:b/>
          <w:sz w:val="24"/>
          <w:szCs w:val="24"/>
        </w:rPr>
        <w:t>NIGERIA</w:t>
      </w:r>
    </w:p>
    <w:p w:rsidR="009D7609" w:rsidRDefault="009D7609" w:rsidP="009D7609">
      <w:pPr>
        <w:rPr>
          <w:sz w:val="24"/>
          <w:szCs w:val="24"/>
        </w:rPr>
      </w:pPr>
    </w:p>
    <w:p w:rsidR="009D7609" w:rsidRDefault="009D7609" w:rsidP="009D7609">
      <w:pPr>
        <w:rPr>
          <w:sz w:val="24"/>
          <w:szCs w:val="24"/>
        </w:rPr>
      </w:pPr>
      <w:r>
        <w:rPr>
          <w:sz w:val="24"/>
          <w:szCs w:val="24"/>
        </w:rPr>
        <w:t xml:space="preserve">Although does not have an explicit extension strategy, does have an interesting study where extension agents and supervisors provided input on what areas they believed should be covered in an extension policy.  </w:t>
      </w:r>
    </w:p>
    <w:p w:rsidR="009D7609" w:rsidRDefault="009D7609" w:rsidP="009D7609">
      <w:pPr>
        <w:rPr>
          <w:sz w:val="24"/>
          <w:szCs w:val="24"/>
        </w:rPr>
      </w:pPr>
    </w:p>
    <w:p w:rsidR="009D7609" w:rsidRDefault="009D7609" w:rsidP="009D7609">
      <w:pPr>
        <w:pStyle w:val="FootnoteText"/>
        <w:rPr>
          <w:sz w:val="24"/>
          <w:szCs w:val="24"/>
        </w:rPr>
      </w:pPr>
      <w:r w:rsidRPr="006E1AF5">
        <w:rPr>
          <w:sz w:val="24"/>
          <w:szCs w:val="24"/>
        </w:rPr>
        <w:t xml:space="preserve">Albert, C. and Isife, B.  (2009).   </w:t>
      </w:r>
      <w:r w:rsidRPr="0033717A">
        <w:rPr>
          <w:sz w:val="24"/>
          <w:szCs w:val="24"/>
        </w:rPr>
        <w:t>Issues in developing a national policy on agricultural extension service in Nigeria:  The perception of extension professionals.</w:t>
      </w:r>
      <w:r w:rsidRPr="006E1AF5">
        <w:rPr>
          <w:sz w:val="24"/>
          <w:szCs w:val="24"/>
        </w:rPr>
        <w:t xml:space="preserve">  </w:t>
      </w:r>
      <w:r w:rsidRPr="0033717A">
        <w:rPr>
          <w:i/>
          <w:sz w:val="24"/>
          <w:szCs w:val="24"/>
        </w:rPr>
        <w:t>Agricultural Journal</w:t>
      </w:r>
      <w:r w:rsidRPr="006E1AF5">
        <w:rPr>
          <w:sz w:val="24"/>
          <w:szCs w:val="24"/>
        </w:rPr>
        <w:t xml:space="preserve">.  V 4, Issue 1, pp 22-28.  </w:t>
      </w:r>
    </w:p>
    <w:p w:rsidR="009D7609" w:rsidRDefault="009D7609" w:rsidP="009D7609">
      <w:pPr>
        <w:pStyle w:val="FootnoteText"/>
        <w:rPr>
          <w:sz w:val="24"/>
          <w:szCs w:val="24"/>
        </w:rPr>
      </w:pPr>
    </w:p>
    <w:p w:rsidR="009D7609" w:rsidRDefault="009D7609" w:rsidP="009D7609">
      <w:pPr>
        <w:pStyle w:val="FootnoteText"/>
        <w:rPr>
          <w:sz w:val="24"/>
          <w:szCs w:val="24"/>
        </w:rPr>
      </w:pPr>
      <w:r w:rsidRPr="006E1AF5">
        <w:rPr>
          <w:sz w:val="24"/>
          <w:szCs w:val="24"/>
        </w:rPr>
        <w:t xml:space="preserve">Components of policy identified:  </w:t>
      </w:r>
    </w:p>
    <w:p w:rsidR="009D7609" w:rsidRDefault="009D7609" w:rsidP="009D7609">
      <w:pPr>
        <w:pStyle w:val="FootnoteText"/>
        <w:numPr>
          <w:ilvl w:val="0"/>
          <w:numId w:val="4"/>
        </w:numPr>
        <w:rPr>
          <w:sz w:val="24"/>
          <w:szCs w:val="24"/>
        </w:rPr>
      </w:pPr>
      <w:r>
        <w:rPr>
          <w:sz w:val="24"/>
          <w:szCs w:val="24"/>
        </w:rPr>
        <w:t>institutional framework and structures</w:t>
      </w:r>
      <w:r w:rsidRPr="006E1AF5">
        <w:rPr>
          <w:sz w:val="24"/>
          <w:szCs w:val="24"/>
        </w:rPr>
        <w:t xml:space="preserve"> </w:t>
      </w:r>
    </w:p>
    <w:p w:rsidR="009D7609" w:rsidRDefault="009D7609" w:rsidP="009D7609">
      <w:pPr>
        <w:pStyle w:val="FootnoteText"/>
        <w:numPr>
          <w:ilvl w:val="0"/>
          <w:numId w:val="4"/>
        </w:numPr>
        <w:rPr>
          <w:sz w:val="24"/>
          <w:szCs w:val="24"/>
        </w:rPr>
      </w:pPr>
      <w:r>
        <w:rPr>
          <w:sz w:val="24"/>
          <w:szCs w:val="24"/>
        </w:rPr>
        <w:t>safety/security</w:t>
      </w:r>
      <w:r w:rsidRPr="006E1AF5">
        <w:rPr>
          <w:sz w:val="24"/>
          <w:szCs w:val="24"/>
        </w:rPr>
        <w:t xml:space="preserve"> </w:t>
      </w:r>
    </w:p>
    <w:p w:rsidR="009D7609" w:rsidRDefault="009D7609" w:rsidP="009D7609">
      <w:pPr>
        <w:pStyle w:val="FootnoteText"/>
        <w:numPr>
          <w:ilvl w:val="0"/>
          <w:numId w:val="4"/>
        </w:numPr>
        <w:rPr>
          <w:sz w:val="24"/>
          <w:szCs w:val="24"/>
        </w:rPr>
      </w:pPr>
      <w:r>
        <w:rPr>
          <w:sz w:val="24"/>
          <w:szCs w:val="24"/>
        </w:rPr>
        <w:t>monitoring and evaluation</w:t>
      </w:r>
      <w:r w:rsidRPr="006E1AF5">
        <w:rPr>
          <w:sz w:val="24"/>
          <w:szCs w:val="24"/>
        </w:rPr>
        <w:t xml:space="preserve"> </w:t>
      </w:r>
    </w:p>
    <w:p w:rsidR="009D7609" w:rsidRDefault="009D7609" w:rsidP="009D7609">
      <w:pPr>
        <w:pStyle w:val="FootnoteText"/>
        <w:numPr>
          <w:ilvl w:val="0"/>
          <w:numId w:val="4"/>
        </w:numPr>
        <w:rPr>
          <w:sz w:val="24"/>
          <w:szCs w:val="24"/>
        </w:rPr>
      </w:pPr>
      <w:r>
        <w:rPr>
          <w:sz w:val="24"/>
          <w:szCs w:val="24"/>
        </w:rPr>
        <w:t>sustainability, funding</w:t>
      </w:r>
      <w:r w:rsidRPr="006E1AF5">
        <w:rPr>
          <w:sz w:val="24"/>
          <w:szCs w:val="24"/>
        </w:rPr>
        <w:t xml:space="preserve"> </w:t>
      </w:r>
    </w:p>
    <w:p w:rsidR="009D7609" w:rsidRDefault="009D7609" w:rsidP="009D7609">
      <w:pPr>
        <w:pStyle w:val="FootnoteText"/>
        <w:numPr>
          <w:ilvl w:val="0"/>
          <w:numId w:val="4"/>
        </w:numPr>
        <w:rPr>
          <w:sz w:val="24"/>
          <w:szCs w:val="24"/>
        </w:rPr>
      </w:pPr>
      <w:r w:rsidRPr="006E1AF5">
        <w:rPr>
          <w:sz w:val="24"/>
          <w:szCs w:val="24"/>
        </w:rPr>
        <w:t xml:space="preserve">research </w:t>
      </w:r>
    </w:p>
    <w:p w:rsidR="009D7609" w:rsidRDefault="009D7609" w:rsidP="009D7609">
      <w:pPr>
        <w:pStyle w:val="FootnoteText"/>
        <w:numPr>
          <w:ilvl w:val="0"/>
          <w:numId w:val="4"/>
        </w:numPr>
        <w:rPr>
          <w:sz w:val="24"/>
          <w:szCs w:val="24"/>
        </w:rPr>
      </w:pPr>
      <w:r>
        <w:rPr>
          <w:sz w:val="24"/>
          <w:szCs w:val="24"/>
        </w:rPr>
        <w:t>ICT</w:t>
      </w:r>
      <w:r w:rsidRPr="006E1AF5">
        <w:rPr>
          <w:sz w:val="24"/>
          <w:szCs w:val="24"/>
        </w:rPr>
        <w:t xml:space="preserve"> </w:t>
      </w:r>
    </w:p>
    <w:p w:rsidR="009D7609" w:rsidRDefault="009D7609" w:rsidP="009D7609">
      <w:pPr>
        <w:pStyle w:val="FootnoteText"/>
        <w:numPr>
          <w:ilvl w:val="0"/>
          <w:numId w:val="4"/>
        </w:numPr>
        <w:rPr>
          <w:sz w:val="24"/>
          <w:szCs w:val="24"/>
        </w:rPr>
      </w:pPr>
      <w:r>
        <w:rPr>
          <w:sz w:val="24"/>
          <w:szCs w:val="24"/>
        </w:rPr>
        <w:t xml:space="preserve">globalization </w:t>
      </w:r>
    </w:p>
    <w:p w:rsidR="009D7609" w:rsidRDefault="009D7609" w:rsidP="009D7609">
      <w:pPr>
        <w:pStyle w:val="FootnoteText"/>
        <w:numPr>
          <w:ilvl w:val="0"/>
          <w:numId w:val="4"/>
        </w:numPr>
        <w:rPr>
          <w:sz w:val="24"/>
          <w:szCs w:val="24"/>
        </w:rPr>
      </w:pPr>
      <w:r>
        <w:rPr>
          <w:sz w:val="24"/>
          <w:szCs w:val="24"/>
        </w:rPr>
        <w:t xml:space="preserve">personnel training, </w:t>
      </w:r>
    </w:p>
    <w:p w:rsidR="009D7609" w:rsidRDefault="009D7609" w:rsidP="009D7609">
      <w:pPr>
        <w:pStyle w:val="FootnoteText"/>
        <w:numPr>
          <w:ilvl w:val="0"/>
          <w:numId w:val="4"/>
        </w:numPr>
        <w:rPr>
          <w:sz w:val="24"/>
          <w:szCs w:val="24"/>
        </w:rPr>
      </w:pPr>
      <w:r w:rsidRPr="006E1AF5">
        <w:rPr>
          <w:sz w:val="24"/>
          <w:szCs w:val="24"/>
        </w:rPr>
        <w:t xml:space="preserve">minimum standard for extension activities, for personnel </w:t>
      </w:r>
      <w:r>
        <w:rPr>
          <w:sz w:val="24"/>
          <w:szCs w:val="24"/>
        </w:rPr>
        <w:t>quality and ratio to recipi</w:t>
      </w:r>
      <w:r w:rsidRPr="006E1AF5">
        <w:rPr>
          <w:sz w:val="24"/>
          <w:szCs w:val="24"/>
        </w:rPr>
        <w:t>ents</w:t>
      </w:r>
    </w:p>
    <w:p w:rsidR="009D7609" w:rsidRPr="006E1AF5" w:rsidRDefault="009D7609" w:rsidP="009D7609">
      <w:pPr>
        <w:pStyle w:val="FootnoteText"/>
        <w:ind w:left="720"/>
        <w:rPr>
          <w:sz w:val="24"/>
          <w:szCs w:val="24"/>
        </w:rPr>
      </w:pPr>
    </w:p>
    <w:p w:rsidR="009D7609" w:rsidRDefault="009D7609" w:rsidP="00210624">
      <w:pPr>
        <w:rPr>
          <w:b/>
          <w:sz w:val="24"/>
          <w:szCs w:val="24"/>
        </w:rPr>
      </w:pPr>
    </w:p>
    <w:p w:rsidR="00210624" w:rsidRDefault="00210624" w:rsidP="00210624">
      <w:pPr>
        <w:rPr>
          <w:b/>
          <w:sz w:val="24"/>
          <w:szCs w:val="24"/>
        </w:rPr>
      </w:pPr>
      <w:r w:rsidRPr="00210624">
        <w:rPr>
          <w:b/>
          <w:sz w:val="24"/>
          <w:szCs w:val="24"/>
        </w:rPr>
        <w:t>REVIEW OF MALAWI’S NATIONAL AGRICULTURE EXTENSION POLICY</w:t>
      </w:r>
    </w:p>
    <w:p w:rsidR="00210624" w:rsidRDefault="00210624" w:rsidP="00210624">
      <w:pPr>
        <w:rPr>
          <w:b/>
          <w:sz w:val="24"/>
          <w:szCs w:val="24"/>
        </w:rPr>
      </w:pPr>
    </w:p>
    <w:p w:rsidR="00210624" w:rsidRDefault="00210624" w:rsidP="00210624">
      <w:pPr>
        <w:pStyle w:val="ListParagraph"/>
        <w:numPr>
          <w:ilvl w:val="0"/>
          <w:numId w:val="7"/>
        </w:numPr>
        <w:ind w:left="360"/>
        <w:rPr>
          <w:sz w:val="24"/>
          <w:szCs w:val="24"/>
        </w:rPr>
      </w:pPr>
      <w:r>
        <w:rPr>
          <w:sz w:val="24"/>
          <w:szCs w:val="24"/>
        </w:rPr>
        <w:t>Country:  Malawi</w:t>
      </w:r>
    </w:p>
    <w:p w:rsidR="00210624" w:rsidRDefault="00210624" w:rsidP="00210624">
      <w:pPr>
        <w:pStyle w:val="ListParagraph"/>
        <w:ind w:left="360"/>
        <w:rPr>
          <w:sz w:val="24"/>
          <w:szCs w:val="24"/>
        </w:rPr>
      </w:pPr>
    </w:p>
    <w:p w:rsidR="00210624" w:rsidRDefault="00210624" w:rsidP="00210624">
      <w:pPr>
        <w:pStyle w:val="ListParagraph"/>
        <w:numPr>
          <w:ilvl w:val="0"/>
          <w:numId w:val="7"/>
        </w:numPr>
        <w:ind w:left="360"/>
        <w:rPr>
          <w:sz w:val="24"/>
          <w:szCs w:val="24"/>
        </w:rPr>
      </w:pPr>
      <w:r>
        <w:rPr>
          <w:sz w:val="24"/>
          <w:szCs w:val="24"/>
        </w:rPr>
        <w:t>Policy Date:  October 2000</w:t>
      </w:r>
    </w:p>
    <w:p w:rsidR="00210624" w:rsidRDefault="00210624" w:rsidP="00210624">
      <w:pPr>
        <w:pStyle w:val="ListParagraph"/>
        <w:ind w:left="360"/>
        <w:rPr>
          <w:sz w:val="24"/>
          <w:szCs w:val="24"/>
        </w:rPr>
      </w:pPr>
    </w:p>
    <w:p w:rsidR="00210624" w:rsidRDefault="00210624" w:rsidP="00210624">
      <w:pPr>
        <w:pStyle w:val="ListParagraph"/>
        <w:numPr>
          <w:ilvl w:val="0"/>
          <w:numId w:val="7"/>
        </w:numPr>
        <w:ind w:left="360"/>
        <w:rPr>
          <w:sz w:val="24"/>
          <w:szCs w:val="24"/>
        </w:rPr>
      </w:pPr>
      <w:r>
        <w:rPr>
          <w:sz w:val="24"/>
          <w:szCs w:val="24"/>
        </w:rPr>
        <w:t>Policy Title:  Agricultural Extension in the New Millennium:  Towards Pluralistic and Demand-driven Services in Malawi</w:t>
      </w:r>
    </w:p>
    <w:p w:rsidR="00210624" w:rsidRDefault="00210624" w:rsidP="00210624">
      <w:pPr>
        <w:pStyle w:val="ListParagraph"/>
        <w:ind w:left="360"/>
        <w:rPr>
          <w:sz w:val="24"/>
          <w:szCs w:val="24"/>
        </w:rPr>
      </w:pPr>
    </w:p>
    <w:p w:rsidR="00210624" w:rsidRDefault="00210624" w:rsidP="00210624">
      <w:pPr>
        <w:pStyle w:val="ListParagraph"/>
        <w:numPr>
          <w:ilvl w:val="0"/>
          <w:numId w:val="7"/>
        </w:numPr>
        <w:ind w:left="360"/>
        <w:rPr>
          <w:sz w:val="24"/>
          <w:szCs w:val="24"/>
        </w:rPr>
      </w:pPr>
      <w:r>
        <w:rPr>
          <w:sz w:val="24"/>
          <w:szCs w:val="24"/>
        </w:rPr>
        <w:t xml:space="preserve">Total Pages:  36 </w:t>
      </w:r>
    </w:p>
    <w:p w:rsidR="00210624" w:rsidRDefault="00210624" w:rsidP="00210624">
      <w:pPr>
        <w:pStyle w:val="ListParagraph"/>
        <w:ind w:left="360"/>
        <w:rPr>
          <w:sz w:val="24"/>
          <w:szCs w:val="24"/>
        </w:rPr>
      </w:pPr>
    </w:p>
    <w:p w:rsidR="00210624" w:rsidRDefault="00210624" w:rsidP="00210624">
      <w:pPr>
        <w:pStyle w:val="ListParagraph"/>
        <w:numPr>
          <w:ilvl w:val="0"/>
          <w:numId w:val="7"/>
        </w:numPr>
        <w:ind w:left="360"/>
        <w:rPr>
          <w:sz w:val="24"/>
          <w:szCs w:val="24"/>
        </w:rPr>
      </w:pPr>
      <w:r>
        <w:rPr>
          <w:sz w:val="24"/>
          <w:szCs w:val="24"/>
        </w:rPr>
        <w:t>Development of Policy Process:  Change Team lead by Ministry of Agriculture, Director of Agriculture Extension, involving stakeholders; technical and financial support from GTZ</w:t>
      </w:r>
    </w:p>
    <w:p w:rsidR="00210624" w:rsidRDefault="00210624" w:rsidP="00210624">
      <w:pPr>
        <w:pStyle w:val="ListParagraph"/>
        <w:ind w:left="360"/>
        <w:rPr>
          <w:sz w:val="24"/>
          <w:szCs w:val="24"/>
        </w:rPr>
      </w:pPr>
      <w:r>
        <w:rPr>
          <w:sz w:val="24"/>
          <w:szCs w:val="24"/>
        </w:rPr>
        <w:t xml:space="preserve"> </w:t>
      </w:r>
    </w:p>
    <w:p w:rsidR="00210624" w:rsidRDefault="00210624" w:rsidP="00210624">
      <w:pPr>
        <w:pStyle w:val="ListParagraph"/>
        <w:numPr>
          <w:ilvl w:val="0"/>
          <w:numId w:val="7"/>
        </w:numPr>
        <w:ind w:left="360"/>
        <w:rPr>
          <w:sz w:val="24"/>
          <w:szCs w:val="24"/>
        </w:rPr>
      </w:pPr>
      <w:r>
        <w:rPr>
          <w:sz w:val="24"/>
          <w:szCs w:val="24"/>
        </w:rPr>
        <w:t>Table of Contents</w:t>
      </w:r>
    </w:p>
    <w:p w:rsidR="00210624" w:rsidRDefault="00210624" w:rsidP="00210624">
      <w:pPr>
        <w:pStyle w:val="ListParagraph"/>
        <w:numPr>
          <w:ilvl w:val="1"/>
          <w:numId w:val="7"/>
        </w:numPr>
        <w:rPr>
          <w:sz w:val="24"/>
          <w:szCs w:val="24"/>
        </w:rPr>
      </w:pPr>
      <w:r>
        <w:rPr>
          <w:sz w:val="24"/>
          <w:szCs w:val="24"/>
        </w:rPr>
        <w:t>List of Abbreviations</w:t>
      </w:r>
    </w:p>
    <w:p w:rsidR="00210624" w:rsidRDefault="00210624" w:rsidP="00210624">
      <w:pPr>
        <w:pStyle w:val="ListParagraph"/>
        <w:numPr>
          <w:ilvl w:val="1"/>
          <w:numId w:val="7"/>
        </w:numPr>
        <w:rPr>
          <w:sz w:val="24"/>
          <w:szCs w:val="24"/>
        </w:rPr>
      </w:pPr>
      <w:r>
        <w:rPr>
          <w:sz w:val="24"/>
          <w:szCs w:val="24"/>
        </w:rPr>
        <w:t>Preface</w:t>
      </w:r>
    </w:p>
    <w:p w:rsidR="00210624" w:rsidRDefault="00210624" w:rsidP="00210624">
      <w:pPr>
        <w:pStyle w:val="ListParagraph"/>
        <w:numPr>
          <w:ilvl w:val="1"/>
          <w:numId w:val="7"/>
        </w:numPr>
        <w:rPr>
          <w:sz w:val="24"/>
          <w:szCs w:val="24"/>
        </w:rPr>
      </w:pPr>
      <w:r>
        <w:rPr>
          <w:sz w:val="24"/>
          <w:szCs w:val="24"/>
        </w:rPr>
        <w:t>Acknowledgements</w:t>
      </w:r>
    </w:p>
    <w:p w:rsidR="00210624" w:rsidRDefault="00210624" w:rsidP="00210624">
      <w:pPr>
        <w:pStyle w:val="ListParagraph"/>
        <w:numPr>
          <w:ilvl w:val="1"/>
          <w:numId w:val="7"/>
        </w:numPr>
        <w:rPr>
          <w:sz w:val="24"/>
          <w:szCs w:val="24"/>
        </w:rPr>
      </w:pPr>
      <w:r>
        <w:rPr>
          <w:sz w:val="24"/>
          <w:szCs w:val="24"/>
        </w:rPr>
        <w:t>Introduction</w:t>
      </w:r>
    </w:p>
    <w:p w:rsidR="00210624" w:rsidRDefault="00210624" w:rsidP="00210624">
      <w:pPr>
        <w:pStyle w:val="ListParagraph"/>
        <w:numPr>
          <w:ilvl w:val="1"/>
          <w:numId w:val="7"/>
        </w:numPr>
        <w:rPr>
          <w:sz w:val="24"/>
          <w:szCs w:val="24"/>
        </w:rPr>
      </w:pPr>
      <w:r>
        <w:rPr>
          <w:sz w:val="24"/>
          <w:szCs w:val="24"/>
        </w:rPr>
        <w:t>Background</w:t>
      </w:r>
    </w:p>
    <w:p w:rsidR="00210624" w:rsidRDefault="00210624" w:rsidP="00210624">
      <w:pPr>
        <w:pStyle w:val="ListParagraph"/>
        <w:numPr>
          <w:ilvl w:val="1"/>
          <w:numId w:val="7"/>
        </w:numPr>
        <w:rPr>
          <w:sz w:val="24"/>
          <w:szCs w:val="24"/>
        </w:rPr>
      </w:pPr>
      <w:r>
        <w:rPr>
          <w:sz w:val="24"/>
          <w:szCs w:val="24"/>
        </w:rPr>
        <w:lastRenderedPageBreak/>
        <w:t>Extension Challenges</w:t>
      </w:r>
    </w:p>
    <w:p w:rsidR="00210624" w:rsidRDefault="00210624" w:rsidP="00210624">
      <w:pPr>
        <w:pStyle w:val="ListParagraph"/>
        <w:numPr>
          <w:ilvl w:val="1"/>
          <w:numId w:val="7"/>
        </w:numPr>
        <w:rPr>
          <w:sz w:val="24"/>
          <w:szCs w:val="24"/>
        </w:rPr>
      </w:pPr>
      <w:r>
        <w:rPr>
          <w:sz w:val="24"/>
          <w:szCs w:val="24"/>
        </w:rPr>
        <w:t>Vision &amp; Mission Statements</w:t>
      </w:r>
    </w:p>
    <w:p w:rsidR="00210624" w:rsidRDefault="00210624" w:rsidP="00210624">
      <w:pPr>
        <w:pStyle w:val="ListParagraph"/>
        <w:numPr>
          <w:ilvl w:val="1"/>
          <w:numId w:val="7"/>
        </w:numPr>
        <w:rPr>
          <w:sz w:val="24"/>
          <w:szCs w:val="24"/>
        </w:rPr>
      </w:pPr>
      <w:r>
        <w:rPr>
          <w:sz w:val="24"/>
          <w:szCs w:val="24"/>
        </w:rPr>
        <w:t>Guiding Principles</w:t>
      </w:r>
    </w:p>
    <w:p w:rsidR="00210624" w:rsidRDefault="00210624" w:rsidP="00210624">
      <w:pPr>
        <w:pStyle w:val="ListParagraph"/>
        <w:numPr>
          <w:ilvl w:val="1"/>
          <w:numId w:val="7"/>
        </w:numPr>
        <w:rPr>
          <w:sz w:val="24"/>
          <w:szCs w:val="24"/>
        </w:rPr>
      </w:pPr>
      <w:r>
        <w:rPr>
          <w:sz w:val="24"/>
          <w:szCs w:val="24"/>
        </w:rPr>
        <w:t>Institutional Framework</w:t>
      </w:r>
    </w:p>
    <w:p w:rsidR="00E024C7" w:rsidRDefault="00E024C7" w:rsidP="00F0563C">
      <w:pPr>
        <w:pStyle w:val="ListParagraph"/>
        <w:ind w:left="2160"/>
        <w:rPr>
          <w:sz w:val="24"/>
          <w:szCs w:val="24"/>
        </w:rPr>
      </w:pPr>
    </w:p>
    <w:p w:rsidR="00E024C7" w:rsidRDefault="00E024C7" w:rsidP="00E024C7">
      <w:pPr>
        <w:pStyle w:val="ListParagraph"/>
        <w:numPr>
          <w:ilvl w:val="0"/>
          <w:numId w:val="7"/>
        </w:numPr>
        <w:ind w:left="450" w:hanging="450"/>
        <w:rPr>
          <w:sz w:val="24"/>
          <w:szCs w:val="24"/>
        </w:rPr>
      </w:pPr>
      <w:r>
        <w:rPr>
          <w:sz w:val="24"/>
          <w:szCs w:val="24"/>
        </w:rPr>
        <w:t xml:space="preserve">Malawi was in the </w:t>
      </w:r>
      <w:r w:rsidR="00B14547">
        <w:rPr>
          <w:sz w:val="24"/>
          <w:szCs w:val="24"/>
        </w:rPr>
        <w:t xml:space="preserve">beginning stages </w:t>
      </w:r>
      <w:r>
        <w:rPr>
          <w:sz w:val="24"/>
          <w:szCs w:val="24"/>
        </w:rPr>
        <w:t>of transitioning from a centralized bureaucracy to a decentralized, pluralistic system during the time the policy was developed.</w:t>
      </w:r>
    </w:p>
    <w:p w:rsidR="00E024C7" w:rsidRPr="00E024C7" w:rsidRDefault="00E024C7" w:rsidP="00E024C7">
      <w:pPr>
        <w:pStyle w:val="ListParagraph"/>
        <w:ind w:left="450"/>
        <w:rPr>
          <w:sz w:val="24"/>
          <w:szCs w:val="24"/>
        </w:rPr>
      </w:pPr>
    </w:p>
    <w:p w:rsidR="0005595F" w:rsidRDefault="00210624" w:rsidP="0005595F">
      <w:pPr>
        <w:pStyle w:val="ListParagraph"/>
        <w:numPr>
          <w:ilvl w:val="0"/>
          <w:numId w:val="7"/>
        </w:numPr>
        <w:ind w:left="360"/>
        <w:rPr>
          <w:sz w:val="24"/>
          <w:szCs w:val="24"/>
        </w:rPr>
      </w:pPr>
      <w:r>
        <w:rPr>
          <w:sz w:val="24"/>
          <w:szCs w:val="24"/>
        </w:rPr>
        <w:t>General Approach</w:t>
      </w:r>
      <w:r w:rsidR="0005595F">
        <w:rPr>
          <w:sz w:val="24"/>
          <w:szCs w:val="24"/>
        </w:rPr>
        <w:t>:  Lots of background information and discussion of extension challenges.  Guiding principles include:</w:t>
      </w:r>
    </w:p>
    <w:p w:rsidR="0005595F" w:rsidRDefault="0005595F" w:rsidP="0005595F">
      <w:pPr>
        <w:pStyle w:val="ListParagraph"/>
        <w:numPr>
          <w:ilvl w:val="1"/>
          <w:numId w:val="7"/>
        </w:numPr>
        <w:rPr>
          <w:sz w:val="24"/>
          <w:szCs w:val="24"/>
        </w:rPr>
      </w:pPr>
      <w:r>
        <w:rPr>
          <w:sz w:val="24"/>
          <w:szCs w:val="24"/>
        </w:rPr>
        <w:t>Demand-driven (different types of information – marketing, farm planning, management)</w:t>
      </w:r>
    </w:p>
    <w:p w:rsidR="0005595F" w:rsidRDefault="0005595F" w:rsidP="0005595F">
      <w:pPr>
        <w:pStyle w:val="ListParagraph"/>
        <w:numPr>
          <w:ilvl w:val="1"/>
          <w:numId w:val="7"/>
        </w:numPr>
        <w:rPr>
          <w:sz w:val="24"/>
          <w:szCs w:val="24"/>
        </w:rPr>
      </w:pPr>
      <w:r>
        <w:rPr>
          <w:sz w:val="24"/>
          <w:szCs w:val="24"/>
        </w:rPr>
        <w:t>Accountability (farmers need a voice in extension program planning)</w:t>
      </w:r>
    </w:p>
    <w:p w:rsidR="0005595F" w:rsidRDefault="0005595F" w:rsidP="0005595F">
      <w:pPr>
        <w:pStyle w:val="ListParagraph"/>
        <w:numPr>
          <w:ilvl w:val="1"/>
          <w:numId w:val="7"/>
        </w:numPr>
        <w:rPr>
          <w:sz w:val="24"/>
          <w:szCs w:val="24"/>
        </w:rPr>
      </w:pPr>
      <w:r>
        <w:rPr>
          <w:sz w:val="24"/>
          <w:szCs w:val="24"/>
        </w:rPr>
        <w:t xml:space="preserve">Those who benefit pay (service at cost) – privatize extension where possible </w:t>
      </w:r>
    </w:p>
    <w:p w:rsidR="0005595F" w:rsidRDefault="0005595F" w:rsidP="0005595F">
      <w:pPr>
        <w:pStyle w:val="ListParagraph"/>
        <w:numPr>
          <w:ilvl w:val="1"/>
          <w:numId w:val="7"/>
        </w:numPr>
        <w:rPr>
          <w:sz w:val="24"/>
          <w:szCs w:val="24"/>
        </w:rPr>
      </w:pPr>
      <w:r>
        <w:rPr>
          <w:sz w:val="24"/>
          <w:szCs w:val="24"/>
        </w:rPr>
        <w:t>Resources sustainability – limited resources, must improve management of extension and diversify financing of extension (fees-for-service, levies)</w:t>
      </w:r>
    </w:p>
    <w:p w:rsidR="0005595F" w:rsidRDefault="00B14547" w:rsidP="0005595F">
      <w:pPr>
        <w:pStyle w:val="ListParagraph"/>
        <w:numPr>
          <w:ilvl w:val="1"/>
          <w:numId w:val="7"/>
        </w:numPr>
        <w:rPr>
          <w:sz w:val="24"/>
          <w:szCs w:val="24"/>
        </w:rPr>
      </w:pPr>
      <w:r>
        <w:rPr>
          <w:sz w:val="24"/>
          <w:szCs w:val="24"/>
        </w:rPr>
        <w:t>Equaliz</w:t>
      </w:r>
      <w:r w:rsidR="0005595F">
        <w:rPr>
          <w:sz w:val="24"/>
          <w:szCs w:val="24"/>
        </w:rPr>
        <w:t>ation – must consider vulnerable, women, you, people with disabilities</w:t>
      </w:r>
    </w:p>
    <w:p w:rsidR="0005595F" w:rsidRDefault="0005595F" w:rsidP="0005595F">
      <w:pPr>
        <w:pStyle w:val="ListParagraph"/>
        <w:numPr>
          <w:ilvl w:val="1"/>
          <w:numId w:val="7"/>
        </w:numPr>
        <w:rPr>
          <w:sz w:val="24"/>
          <w:szCs w:val="24"/>
        </w:rPr>
      </w:pPr>
      <w:r>
        <w:rPr>
          <w:sz w:val="24"/>
          <w:szCs w:val="24"/>
        </w:rPr>
        <w:t>Promotion of pluralism</w:t>
      </w:r>
      <w:r w:rsidR="00E024C7">
        <w:rPr>
          <w:sz w:val="24"/>
          <w:szCs w:val="24"/>
        </w:rPr>
        <w:t xml:space="preserve"> – need for greater choice</w:t>
      </w:r>
    </w:p>
    <w:p w:rsidR="00E024C7" w:rsidRDefault="00B14547" w:rsidP="00E024C7">
      <w:pPr>
        <w:pStyle w:val="ListParagraph"/>
        <w:numPr>
          <w:ilvl w:val="2"/>
          <w:numId w:val="7"/>
        </w:numPr>
        <w:rPr>
          <w:sz w:val="24"/>
          <w:szCs w:val="24"/>
        </w:rPr>
      </w:pPr>
      <w:r>
        <w:rPr>
          <w:sz w:val="24"/>
          <w:szCs w:val="24"/>
        </w:rPr>
        <w:t>Provide conduc</w:t>
      </w:r>
      <w:r w:rsidR="00E024C7">
        <w:rPr>
          <w:sz w:val="24"/>
          <w:szCs w:val="24"/>
        </w:rPr>
        <w:t>ive environment for the private sector (but what to provide?)</w:t>
      </w:r>
    </w:p>
    <w:p w:rsidR="00E024C7" w:rsidRDefault="00E024C7" w:rsidP="00E024C7">
      <w:pPr>
        <w:pStyle w:val="ListParagraph"/>
        <w:numPr>
          <w:ilvl w:val="2"/>
          <w:numId w:val="7"/>
        </w:numPr>
        <w:rPr>
          <w:sz w:val="24"/>
          <w:szCs w:val="24"/>
        </w:rPr>
      </w:pPr>
      <w:r>
        <w:rPr>
          <w:sz w:val="24"/>
          <w:szCs w:val="24"/>
        </w:rPr>
        <w:t>Strengthen farmer organizations to take on role of service providers</w:t>
      </w:r>
    </w:p>
    <w:p w:rsidR="00E024C7" w:rsidRDefault="00B14547" w:rsidP="00E024C7">
      <w:pPr>
        <w:pStyle w:val="ListParagraph"/>
        <w:numPr>
          <w:ilvl w:val="2"/>
          <w:numId w:val="7"/>
        </w:numPr>
        <w:rPr>
          <w:sz w:val="24"/>
          <w:szCs w:val="24"/>
        </w:rPr>
      </w:pPr>
      <w:r>
        <w:rPr>
          <w:sz w:val="24"/>
          <w:szCs w:val="24"/>
        </w:rPr>
        <w:t>Build GOM capacity for co</w:t>
      </w:r>
      <w:r w:rsidR="00E024C7">
        <w:rPr>
          <w:sz w:val="24"/>
          <w:szCs w:val="24"/>
        </w:rPr>
        <w:t>ordinating and facilitating the work of other players</w:t>
      </w:r>
    </w:p>
    <w:p w:rsidR="0005595F" w:rsidRDefault="00B14547" w:rsidP="0005595F">
      <w:pPr>
        <w:pStyle w:val="ListParagraph"/>
        <w:numPr>
          <w:ilvl w:val="1"/>
          <w:numId w:val="7"/>
        </w:numPr>
        <w:rPr>
          <w:sz w:val="24"/>
          <w:szCs w:val="24"/>
        </w:rPr>
      </w:pPr>
      <w:r>
        <w:rPr>
          <w:sz w:val="24"/>
          <w:szCs w:val="24"/>
        </w:rPr>
        <w:t>Decentralized co</w:t>
      </w:r>
      <w:r w:rsidR="0005595F">
        <w:rPr>
          <w:sz w:val="24"/>
          <w:szCs w:val="24"/>
        </w:rPr>
        <w:t>ordination</w:t>
      </w:r>
      <w:r w:rsidR="00E024C7">
        <w:rPr>
          <w:sz w:val="24"/>
          <w:szCs w:val="24"/>
        </w:rPr>
        <w:t xml:space="preserve"> – decision-making devolved to lower levels; focus for coordination is at the district-level; joint planning &amp; implementation of programs; joint financing via a Development fund for extension</w:t>
      </w:r>
    </w:p>
    <w:p w:rsidR="0005595F" w:rsidRPr="0005595F" w:rsidRDefault="0005595F" w:rsidP="0005595F">
      <w:pPr>
        <w:pStyle w:val="ListParagraph"/>
        <w:ind w:left="360"/>
        <w:rPr>
          <w:sz w:val="24"/>
          <w:szCs w:val="24"/>
        </w:rPr>
      </w:pPr>
      <w:r>
        <w:rPr>
          <w:sz w:val="24"/>
          <w:szCs w:val="24"/>
        </w:rPr>
        <w:tab/>
      </w:r>
      <w:r>
        <w:rPr>
          <w:sz w:val="24"/>
          <w:szCs w:val="24"/>
        </w:rPr>
        <w:tab/>
      </w:r>
      <w:r>
        <w:rPr>
          <w:sz w:val="24"/>
          <w:szCs w:val="24"/>
        </w:rPr>
        <w:tab/>
        <w:t xml:space="preserve">  </w:t>
      </w:r>
    </w:p>
    <w:p w:rsidR="00210624" w:rsidRDefault="00210624" w:rsidP="00210624">
      <w:pPr>
        <w:pStyle w:val="ListParagraph"/>
        <w:numPr>
          <w:ilvl w:val="0"/>
          <w:numId w:val="7"/>
        </w:numPr>
        <w:ind w:left="360"/>
        <w:rPr>
          <w:sz w:val="24"/>
          <w:szCs w:val="24"/>
        </w:rPr>
      </w:pPr>
      <w:r>
        <w:rPr>
          <w:sz w:val="24"/>
          <w:szCs w:val="24"/>
        </w:rPr>
        <w:t>Mission Statement</w:t>
      </w:r>
      <w:r w:rsidR="00B14547">
        <w:rPr>
          <w:sz w:val="24"/>
          <w:szCs w:val="24"/>
        </w:rPr>
        <w:t xml:space="preserve"> of the Policy</w:t>
      </w:r>
      <w:r w:rsidR="0005595F">
        <w:rPr>
          <w:sz w:val="24"/>
          <w:szCs w:val="24"/>
        </w:rPr>
        <w:t>:</w:t>
      </w:r>
    </w:p>
    <w:p w:rsidR="00E024C7" w:rsidRDefault="00E024C7" w:rsidP="00E024C7">
      <w:pPr>
        <w:pStyle w:val="ListParagraph"/>
        <w:numPr>
          <w:ilvl w:val="0"/>
          <w:numId w:val="8"/>
        </w:numPr>
        <w:rPr>
          <w:sz w:val="24"/>
          <w:szCs w:val="24"/>
        </w:rPr>
      </w:pPr>
      <w:r>
        <w:rPr>
          <w:sz w:val="24"/>
          <w:szCs w:val="24"/>
        </w:rPr>
        <w:t>Set clear policy guidelines</w:t>
      </w:r>
    </w:p>
    <w:p w:rsidR="00E024C7" w:rsidRDefault="00E024C7" w:rsidP="00E024C7">
      <w:pPr>
        <w:pStyle w:val="ListParagraph"/>
        <w:numPr>
          <w:ilvl w:val="0"/>
          <w:numId w:val="8"/>
        </w:numPr>
        <w:rPr>
          <w:sz w:val="24"/>
          <w:szCs w:val="24"/>
        </w:rPr>
      </w:pPr>
      <w:r>
        <w:rPr>
          <w:sz w:val="24"/>
          <w:szCs w:val="24"/>
        </w:rPr>
        <w:t>Promote equalization</w:t>
      </w:r>
    </w:p>
    <w:p w:rsidR="00E024C7" w:rsidRDefault="00E024C7" w:rsidP="00E024C7">
      <w:pPr>
        <w:pStyle w:val="ListParagraph"/>
        <w:numPr>
          <w:ilvl w:val="0"/>
          <w:numId w:val="8"/>
        </w:numPr>
        <w:rPr>
          <w:sz w:val="24"/>
          <w:szCs w:val="24"/>
        </w:rPr>
      </w:pPr>
      <w:r>
        <w:rPr>
          <w:sz w:val="24"/>
          <w:szCs w:val="24"/>
        </w:rPr>
        <w:t>Initiate and strengthen co-ordination</w:t>
      </w:r>
    </w:p>
    <w:p w:rsidR="00E024C7" w:rsidRDefault="00E024C7" w:rsidP="00E024C7">
      <w:pPr>
        <w:pStyle w:val="ListParagraph"/>
        <w:numPr>
          <w:ilvl w:val="0"/>
          <w:numId w:val="8"/>
        </w:numPr>
        <w:rPr>
          <w:sz w:val="24"/>
          <w:szCs w:val="24"/>
        </w:rPr>
      </w:pPr>
      <w:r>
        <w:rPr>
          <w:sz w:val="24"/>
          <w:szCs w:val="24"/>
        </w:rPr>
        <w:t>Promote pluralism</w:t>
      </w:r>
    </w:p>
    <w:p w:rsidR="00E024C7" w:rsidRDefault="00E024C7" w:rsidP="00E024C7">
      <w:pPr>
        <w:pStyle w:val="ListParagraph"/>
        <w:numPr>
          <w:ilvl w:val="0"/>
          <w:numId w:val="8"/>
        </w:numPr>
        <w:rPr>
          <w:sz w:val="24"/>
          <w:szCs w:val="24"/>
        </w:rPr>
      </w:pPr>
      <w:r>
        <w:rPr>
          <w:sz w:val="24"/>
          <w:szCs w:val="24"/>
        </w:rPr>
        <w:t>Encourage market liberalization</w:t>
      </w:r>
    </w:p>
    <w:p w:rsidR="00E024C7" w:rsidRDefault="00E024C7" w:rsidP="00E024C7">
      <w:pPr>
        <w:pStyle w:val="ListParagraph"/>
        <w:numPr>
          <w:ilvl w:val="0"/>
          <w:numId w:val="8"/>
        </w:numPr>
        <w:rPr>
          <w:sz w:val="24"/>
          <w:szCs w:val="24"/>
        </w:rPr>
      </w:pPr>
      <w:r>
        <w:rPr>
          <w:sz w:val="24"/>
          <w:szCs w:val="24"/>
        </w:rPr>
        <w:t xml:space="preserve">Set </w:t>
      </w:r>
      <w:r w:rsidR="00B14547">
        <w:rPr>
          <w:sz w:val="24"/>
          <w:szCs w:val="24"/>
        </w:rPr>
        <w:t>and monitor</w:t>
      </w:r>
      <w:r>
        <w:rPr>
          <w:sz w:val="24"/>
          <w:szCs w:val="24"/>
        </w:rPr>
        <w:t xml:space="preserve"> clear standards for the quality of services</w:t>
      </w:r>
    </w:p>
    <w:p w:rsidR="00E024C7" w:rsidRDefault="00E024C7" w:rsidP="00E024C7">
      <w:pPr>
        <w:pStyle w:val="ListParagraph"/>
        <w:numPr>
          <w:ilvl w:val="0"/>
          <w:numId w:val="8"/>
        </w:numPr>
        <w:rPr>
          <w:sz w:val="24"/>
          <w:szCs w:val="24"/>
        </w:rPr>
      </w:pPr>
      <w:r>
        <w:rPr>
          <w:sz w:val="24"/>
          <w:szCs w:val="24"/>
        </w:rPr>
        <w:t>Assess impact of extension</w:t>
      </w:r>
      <w:r w:rsidR="00B14547">
        <w:rPr>
          <w:sz w:val="24"/>
          <w:szCs w:val="24"/>
        </w:rPr>
        <w:t xml:space="preserve"> periodically</w:t>
      </w:r>
    </w:p>
    <w:p w:rsidR="00E024C7" w:rsidRPr="00E024C7" w:rsidRDefault="00E024C7" w:rsidP="00E024C7">
      <w:pPr>
        <w:rPr>
          <w:sz w:val="24"/>
          <w:szCs w:val="24"/>
        </w:rPr>
      </w:pPr>
    </w:p>
    <w:p w:rsidR="00F0563C" w:rsidRDefault="00E024C7" w:rsidP="00E024C7">
      <w:pPr>
        <w:pStyle w:val="ListParagraph"/>
        <w:numPr>
          <w:ilvl w:val="0"/>
          <w:numId w:val="7"/>
        </w:numPr>
        <w:ind w:left="360"/>
        <w:rPr>
          <w:sz w:val="24"/>
          <w:szCs w:val="24"/>
        </w:rPr>
      </w:pPr>
      <w:r>
        <w:rPr>
          <w:sz w:val="24"/>
          <w:szCs w:val="24"/>
        </w:rPr>
        <w:t>Major Policy Issues Articulated</w:t>
      </w:r>
      <w:r w:rsidR="00F0563C">
        <w:rPr>
          <w:sz w:val="24"/>
          <w:szCs w:val="24"/>
        </w:rPr>
        <w:t>:  Most within the last chapter on Institutional Framework which gave details of roles of the public sector, farmer organizations, private sector, civil society, etc.</w:t>
      </w:r>
    </w:p>
    <w:p w:rsidR="00F0563C" w:rsidRDefault="00F0563C" w:rsidP="00F0563C">
      <w:pPr>
        <w:pStyle w:val="ListParagraph"/>
        <w:numPr>
          <w:ilvl w:val="1"/>
          <w:numId w:val="7"/>
        </w:numPr>
        <w:rPr>
          <w:sz w:val="24"/>
          <w:szCs w:val="24"/>
        </w:rPr>
      </w:pPr>
      <w:r>
        <w:rPr>
          <w:sz w:val="24"/>
          <w:szCs w:val="24"/>
        </w:rPr>
        <w:lastRenderedPageBreak/>
        <w:t>Role of Public Sector</w:t>
      </w:r>
    </w:p>
    <w:p w:rsidR="00F0563C" w:rsidRDefault="00F0563C" w:rsidP="00F0563C">
      <w:pPr>
        <w:pStyle w:val="ListParagraph"/>
        <w:numPr>
          <w:ilvl w:val="2"/>
          <w:numId w:val="7"/>
        </w:numPr>
        <w:rPr>
          <w:sz w:val="24"/>
          <w:szCs w:val="24"/>
        </w:rPr>
      </w:pPr>
      <w:r>
        <w:rPr>
          <w:sz w:val="24"/>
          <w:szCs w:val="24"/>
        </w:rPr>
        <w:t>Central Level:</w:t>
      </w:r>
    </w:p>
    <w:p w:rsidR="00F0563C" w:rsidRDefault="00F0563C" w:rsidP="00F0563C">
      <w:pPr>
        <w:pStyle w:val="ListParagraph"/>
        <w:numPr>
          <w:ilvl w:val="3"/>
          <w:numId w:val="7"/>
        </w:numPr>
        <w:rPr>
          <w:sz w:val="24"/>
          <w:szCs w:val="24"/>
        </w:rPr>
      </w:pPr>
      <w:r>
        <w:rPr>
          <w:sz w:val="24"/>
          <w:szCs w:val="24"/>
        </w:rPr>
        <w:t>Develop policy guidelines</w:t>
      </w:r>
    </w:p>
    <w:p w:rsidR="00F0563C" w:rsidRDefault="00F0563C" w:rsidP="00F0563C">
      <w:pPr>
        <w:pStyle w:val="ListParagraph"/>
        <w:numPr>
          <w:ilvl w:val="3"/>
          <w:numId w:val="7"/>
        </w:numPr>
        <w:rPr>
          <w:sz w:val="24"/>
          <w:szCs w:val="24"/>
        </w:rPr>
      </w:pPr>
      <w:r>
        <w:rPr>
          <w:sz w:val="24"/>
          <w:szCs w:val="24"/>
        </w:rPr>
        <w:t>Coordinate all</w:t>
      </w:r>
    </w:p>
    <w:p w:rsidR="00F0563C" w:rsidRDefault="00F0563C" w:rsidP="00F0563C">
      <w:pPr>
        <w:pStyle w:val="ListParagraph"/>
        <w:numPr>
          <w:ilvl w:val="3"/>
          <w:numId w:val="7"/>
        </w:numPr>
        <w:rPr>
          <w:sz w:val="24"/>
          <w:szCs w:val="24"/>
        </w:rPr>
      </w:pPr>
      <w:r>
        <w:rPr>
          <w:sz w:val="24"/>
          <w:szCs w:val="24"/>
        </w:rPr>
        <w:t>Pre-service, in-service, upgrading training for all (training recognized by central level public sector for standards and minimum qualifications)</w:t>
      </w:r>
    </w:p>
    <w:p w:rsidR="00F0563C" w:rsidRDefault="00F0563C" w:rsidP="00F0563C">
      <w:pPr>
        <w:pStyle w:val="ListParagraph"/>
        <w:numPr>
          <w:ilvl w:val="3"/>
          <w:numId w:val="7"/>
        </w:numPr>
        <w:rPr>
          <w:sz w:val="24"/>
          <w:szCs w:val="24"/>
        </w:rPr>
      </w:pPr>
      <w:r>
        <w:rPr>
          <w:sz w:val="24"/>
          <w:szCs w:val="24"/>
        </w:rPr>
        <w:t>Provide IEC materials to all</w:t>
      </w:r>
    </w:p>
    <w:p w:rsidR="00F0563C" w:rsidRDefault="00F0563C" w:rsidP="00F0563C">
      <w:pPr>
        <w:pStyle w:val="ListParagraph"/>
        <w:numPr>
          <w:ilvl w:val="3"/>
          <w:numId w:val="7"/>
        </w:numPr>
        <w:rPr>
          <w:sz w:val="24"/>
          <w:szCs w:val="24"/>
        </w:rPr>
      </w:pPr>
      <w:r>
        <w:rPr>
          <w:sz w:val="24"/>
          <w:szCs w:val="24"/>
        </w:rPr>
        <w:t>Build capacity at district-level</w:t>
      </w:r>
    </w:p>
    <w:p w:rsidR="00F0563C" w:rsidRDefault="00F0563C" w:rsidP="00F0563C">
      <w:pPr>
        <w:pStyle w:val="ListParagraph"/>
        <w:numPr>
          <w:ilvl w:val="3"/>
          <w:numId w:val="7"/>
        </w:numPr>
        <w:rPr>
          <w:sz w:val="24"/>
          <w:szCs w:val="24"/>
        </w:rPr>
      </w:pPr>
      <w:r>
        <w:rPr>
          <w:sz w:val="24"/>
          <w:szCs w:val="24"/>
        </w:rPr>
        <w:t>Strengthen farmer organizations</w:t>
      </w:r>
    </w:p>
    <w:p w:rsidR="00F0563C" w:rsidRDefault="00F0563C" w:rsidP="00F0563C">
      <w:pPr>
        <w:pStyle w:val="ListParagraph"/>
        <w:numPr>
          <w:ilvl w:val="3"/>
          <w:numId w:val="7"/>
        </w:numPr>
        <w:rPr>
          <w:sz w:val="24"/>
          <w:szCs w:val="24"/>
        </w:rPr>
      </w:pPr>
      <w:r>
        <w:rPr>
          <w:sz w:val="24"/>
          <w:szCs w:val="24"/>
        </w:rPr>
        <w:t>Develop conducive environment for private sector</w:t>
      </w:r>
    </w:p>
    <w:p w:rsidR="00F0563C" w:rsidRDefault="00F0563C" w:rsidP="00F0563C">
      <w:pPr>
        <w:pStyle w:val="ListParagraph"/>
        <w:numPr>
          <w:ilvl w:val="2"/>
          <w:numId w:val="7"/>
        </w:numPr>
        <w:rPr>
          <w:sz w:val="24"/>
          <w:szCs w:val="24"/>
        </w:rPr>
      </w:pPr>
      <w:r>
        <w:rPr>
          <w:sz w:val="24"/>
          <w:szCs w:val="24"/>
        </w:rPr>
        <w:t>District Level:</w:t>
      </w:r>
    </w:p>
    <w:p w:rsidR="00E024C7" w:rsidRDefault="00F0563C" w:rsidP="00F0563C">
      <w:pPr>
        <w:pStyle w:val="ListParagraph"/>
        <w:numPr>
          <w:ilvl w:val="3"/>
          <w:numId w:val="7"/>
        </w:numPr>
        <w:rPr>
          <w:sz w:val="24"/>
          <w:szCs w:val="24"/>
        </w:rPr>
      </w:pPr>
      <w:r>
        <w:rPr>
          <w:sz w:val="24"/>
          <w:szCs w:val="24"/>
        </w:rPr>
        <w:t xml:space="preserve">Local Government Act stipulates that districts are Responsible for extension services! </w:t>
      </w:r>
    </w:p>
    <w:p w:rsidR="00F0563C" w:rsidRDefault="00F0563C" w:rsidP="00F0563C">
      <w:pPr>
        <w:pStyle w:val="ListParagraph"/>
        <w:numPr>
          <w:ilvl w:val="3"/>
          <w:numId w:val="7"/>
        </w:numPr>
        <w:rPr>
          <w:sz w:val="24"/>
          <w:szCs w:val="24"/>
        </w:rPr>
      </w:pPr>
      <w:r>
        <w:rPr>
          <w:sz w:val="24"/>
          <w:szCs w:val="24"/>
        </w:rPr>
        <w:t>Interpret and implements policy</w:t>
      </w:r>
    </w:p>
    <w:p w:rsidR="00F0563C" w:rsidRDefault="00F0563C" w:rsidP="00F0563C">
      <w:pPr>
        <w:pStyle w:val="ListParagraph"/>
        <w:numPr>
          <w:ilvl w:val="3"/>
          <w:numId w:val="7"/>
        </w:numPr>
        <w:rPr>
          <w:sz w:val="24"/>
          <w:szCs w:val="24"/>
        </w:rPr>
      </w:pPr>
      <w:r>
        <w:rPr>
          <w:sz w:val="24"/>
          <w:szCs w:val="24"/>
        </w:rPr>
        <w:t>Plan with farmers</w:t>
      </w:r>
    </w:p>
    <w:p w:rsidR="00F0563C" w:rsidRDefault="00F0563C" w:rsidP="00F0563C">
      <w:pPr>
        <w:pStyle w:val="ListParagraph"/>
        <w:numPr>
          <w:ilvl w:val="3"/>
          <w:numId w:val="7"/>
        </w:numPr>
        <w:rPr>
          <w:sz w:val="24"/>
          <w:szCs w:val="24"/>
        </w:rPr>
      </w:pPr>
      <w:r>
        <w:rPr>
          <w:sz w:val="24"/>
          <w:szCs w:val="24"/>
        </w:rPr>
        <w:t>Allocate locally generated finances to ag ext, supplemented with funds from central government</w:t>
      </w:r>
    </w:p>
    <w:p w:rsidR="00F0563C" w:rsidRDefault="00F0563C" w:rsidP="00F0563C">
      <w:pPr>
        <w:pStyle w:val="ListParagraph"/>
        <w:numPr>
          <w:ilvl w:val="4"/>
          <w:numId w:val="7"/>
        </w:numPr>
        <w:rPr>
          <w:sz w:val="24"/>
          <w:szCs w:val="24"/>
        </w:rPr>
      </w:pPr>
      <w:r>
        <w:rPr>
          <w:sz w:val="24"/>
          <w:szCs w:val="24"/>
        </w:rPr>
        <w:t>GOM funds targeted toward the most vulnerable, address HIV/AIDS, and the environment</w:t>
      </w:r>
    </w:p>
    <w:p w:rsidR="00F0563C" w:rsidRDefault="00F0563C" w:rsidP="00F0563C">
      <w:pPr>
        <w:pStyle w:val="ListParagraph"/>
        <w:numPr>
          <w:ilvl w:val="3"/>
          <w:numId w:val="7"/>
        </w:numPr>
        <w:rPr>
          <w:sz w:val="24"/>
          <w:szCs w:val="24"/>
        </w:rPr>
      </w:pPr>
      <w:r>
        <w:rPr>
          <w:sz w:val="24"/>
          <w:szCs w:val="24"/>
        </w:rPr>
        <w:t>Strengthen farmer organizations</w:t>
      </w:r>
    </w:p>
    <w:p w:rsidR="00F0563C" w:rsidRDefault="00F0563C" w:rsidP="00F0563C">
      <w:pPr>
        <w:pStyle w:val="ListParagraph"/>
        <w:numPr>
          <w:ilvl w:val="3"/>
          <w:numId w:val="7"/>
        </w:numPr>
        <w:rPr>
          <w:sz w:val="24"/>
          <w:szCs w:val="24"/>
        </w:rPr>
      </w:pPr>
      <w:r>
        <w:rPr>
          <w:sz w:val="24"/>
          <w:szCs w:val="24"/>
        </w:rPr>
        <w:t>Provide markets and set standards for quality</w:t>
      </w:r>
    </w:p>
    <w:p w:rsidR="00F0563C" w:rsidRDefault="00F0563C" w:rsidP="00F0563C">
      <w:pPr>
        <w:pStyle w:val="ListParagraph"/>
        <w:numPr>
          <w:ilvl w:val="1"/>
          <w:numId w:val="7"/>
        </w:numPr>
        <w:rPr>
          <w:sz w:val="24"/>
          <w:szCs w:val="24"/>
        </w:rPr>
      </w:pPr>
      <w:r>
        <w:rPr>
          <w:sz w:val="24"/>
          <w:szCs w:val="24"/>
        </w:rPr>
        <w:t>Role of farmer organizations</w:t>
      </w:r>
    </w:p>
    <w:p w:rsidR="00F0563C" w:rsidRDefault="00F0563C" w:rsidP="00F0563C">
      <w:pPr>
        <w:pStyle w:val="ListParagraph"/>
        <w:numPr>
          <w:ilvl w:val="2"/>
          <w:numId w:val="7"/>
        </w:numPr>
        <w:rPr>
          <w:sz w:val="24"/>
          <w:szCs w:val="24"/>
        </w:rPr>
      </w:pPr>
      <w:r>
        <w:rPr>
          <w:sz w:val="24"/>
          <w:szCs w:val="24"/>
        </w:rPr>
        <w:t>Represent interest</w:t>
      </w:r>
      <w:r w:rsidR="00B14547">
        <w:rPr>
          <w:sz w:val="24"/>
          <w:szCs w:val="24"/>
        </w:rPr>
        <w:t xml:space="preserve">s of </w:t>
      </w:r>
      <w:r>
        <w:rPr>
          <w:sz w:val="24"/>
          <w:szCs w:val="24"/>
        </w:rPr>
        <w:t>farmers</w:t>
      </w:r>
    </w:p>
    <w:p w:rsidR="00F0563C" w:rsidRDefault="00F0563C" w:rsidP="00F0563C">
      <w:pPr>
        <w:pStyle w:val="ListParagraph"/>
        <w:numPr>
          <w:ilvl w:val="2"/>
          <w:numId w:val="7"/>
        </w:numPr>
        <w:rPr>
          <w:sz w:val="24"/>
          <w:szCs w:val="24"/>
        </w:rPr>
      </w:pPr>
      <w:r>
        <w:rPr>
          <w:sz w:val="24"/>
          <w:szCs w:val="24"/>
        </w:rPr>
        <w:t>Provide services to their members</w:t>
      </w:r>
    </w:p>
    <w:p w:rsidR="009F2710" w:rsidRDefault="009F2710" w:rsidP="00F0563C">
      <w:pPr>
        <w:pStyle w:val="ListParagraph"/>
        <w:numPr>
          <w:ilvl w:val="2"/>
          <w:numId w:val="7"/>
        </w:numPr>
        <w:rPr>
          <w:sz w:val="24"/>
          <w:szCs w:val="24"/>
        </w:rPr>
      </w:pPr>
      <w:r>
        <w:rPr>
          <w:sz w:val="24"/>
          <w:szCs w:val="24"/>
        </w:rPr>
        <w:t>Participate in policy formulation, in planning, and implementation</w:t>
      </w:r>
    </w:p>
    <w:p w:rsidR="009F2710" w:rsidRDefault="009F2710" w:rsidP="009F2710">
      <w:pPr>
        <w:pStyle w:val="ListParagraph"/>
        <w:numPr>
          <w:ilvl w:val="1"/>
          <w:numId w:val="7"/>
        </w:numPr>
        <w:rPr>
          <w:sz w:val="24"/>
          <w:szCs w:val="24"/>
        </w:rPr>
      </w:pPr>
      <w:r>
        <w:rPr>
          <w:sz w:val="24"/>
          <w:szCs w:val="24"/>
        </w:rPr>
        <w:t>Role of private sector</w:t>
      </w:r>
    </w:p>
    <w:p w:rsidR="009F2710" w:rsidRDefault="009F2710" w:rsidP="009F2710">
      <w:pPr>
        <w:pStyle w:val="ListParagraph"/>
        <w:numPr>
          <w:ilvl w:val="2"/>
          <w:numId w:val="7"/>
        </w:numPr>
        <w:rPr>
          <w:sz w:val="24"/>
          <w:szCs w:val="24"/>
        </w:rPr>
      </w:pPr>
      <w:r>
        <w:rPr>
          <w:sz w:val="24"/>
          <w:szCs w:val="24"/>
        </w:rPr>
        <w:t>An important role in extension service delivery</w:t>
      </w:r>
    </w:p>
    <w:p w:rsidR="009F2710" w:rsidRDefault="009F2710" w:rsidP="009F2710">
      <w:pPr>
        <w:pStyle w:val="ListParagraph"/>
        <w:numPr>
          <w:ilvl w:val="2"/>
          <w:numId w:val="7"/>
        </w:numPr>
        <w:rPr>
          <w:sz w:val="24"/>
          <w:szCs w:val="24"/>
        </w:rPr>
      </w:pPr>
      <w:r>
        <w:rPr>
          <w:sz w:val="24"/>
          <w:szCs w:val="24"/>
        </w:rPr>
        <w:t>Participate in policy formulation, in planning, and implementation</w:t>
      </w:r>
    </w:p>
    <w:p w:rsidR="009F2710" w:rsidRDefault="009F2710" w:rsidP="009F2710">
      <w:pPr>
        <w:pStyle w:val="ListParagraph"/>
        <w:numPr>
          <w:ilvl w:val="1"/>
          <w:numId w:val="7"/>
        </w:numPr>
        <w:rPr>
          <w:sz w:val="24"/>
          <w:szCs w:val="24"/>
        </w:rPr>
      </w:pPr>
      <w:r>
        <w:rPr>
          <w:sz w:val="24"/>
          <w:szCs w:val="24"/>
        </w:rPr>
        <w:t>Role of not-for-profit sector</w:t>
      </w:r>
    </w:p>
    <w:p w:rsidR="009F2710" w:rsidRDefault="009F2710" w:rsidP="009F2710">
      <w:pPr>
        <w:pStyle w:val="ListParagraph"/>
        <w:numPr>
          <w:ilvl w:val="2"/>
          <w:numId w:val="7"/>
        </w:numPr>
        <w:rPr>
          <w:sz w:val="24"/>
          <w:szCs w:val="24"/>
        </w:rPr>
      </w:pPr>
      <w:r>
        <w:rPr>
          <w:sz w:val="24"/>
          <w:szCs w:val="24"/>
        </w:rPr>
        <w:t>Target the more marginalized</w:t>
      </w:r>
    </w:p>
    <w:p w:rsidR="009F2710" w:rsidRDefault="009F2710" w:rsidP="009F2710">
      <w:pPr>
        <w:pStyle w:val="ListParagraph"/>
        <w:numPr>
          <w:ilvl w:val="2"/>
          <w:numId w:val="7"/>
        </w:numPr>
        <w:rPr>
          <w:sz w:val="24"/>
          <w:szCs w:val="24"/>
        </w:rPr>
      </w:pPr>
      <w:r>
        <w:rPr>
          <w:sz w:val="24"/>
          <w:szCs w:val="24"/>
        </w:rPr>
        <w:t>Build capacity of various actors</w:t>
      </w:r>
    </w:p>
    <w:p w:rsidR="009F2710" w:rsidRDefault="009F2710" w:rsidP="009F2710">
      <w:pPr>
        <w:pStyle w:val="ListParagraph"/>
        <w:numPr>
          <w:ilvl w:val="2"/>
          <w:numId w:val="7"/>
        </w:numPr>
        <w:rPr>
          <w:sz w:val="24"/>
          <w:szCs w:val="24"/>
        </w:rPr>
      </w:pPr>
      <w:r>
        <w:rPr>
          <w:sz w:val="24"/>
          <w:szCs w:val="24"/>
        </w:rPr>
        <w:t>Participate in policy formulation, in planning, and implementation</w:t>
      </w:r>
    </w:p>
    <w:p w:rsidR="009F2710" w:rsidRDefault="009F2710" w:rsidP="009F2710">
      <w:pPr>
        <w:pStyle w:val="ListParagraph"/>
        <w:numPr>
          <w:ilvl w:val="1"/>
          <w:numId w:val="7"/>
        </w:numPr>
        <w:rPr>
          <w:sz w:val="24"/>
          <w:szCs w:val="24"/>
        </w:rPr>
      </w:pPr>
      <w:r>
        <w:rPr>
          <w:sz w:val="24"/>
          <w:szCs w:val="24"/>
        </w:rPr>
        <w:t>Build partnerships</w:t>
      </w:r>
    </w:p>
    <w:p w:rsidR="009F2710" w:rsidRDefault="009F2710" w:rsidP="009F2710">
      <w:pPr>
        <w:pStyle w:val="ListParagraph"/>
        <w:numPr>
          <w:ilvl w:val="2"/>
          <w:numId w:val="7"/>
        </w:numPr>
        <w:rPr>
          <w:sz w:val="24"/>
          <w:szCs w:val="24"/>
        </w:rPr>
      </w:pPr>
      <w:r>
        <w:rPr>
          <w:sz w:val="24"/>
          <w:szCs w:val="24"/>
        </w:rPr>
        <w:t>With educational institutions, research, religious organizations</w:t>
      </w:r>
    </w:p>
    <w:p w:rsidR="00F0563C" w:rsidRPr="00F0563C" w:rsidRDefault="00F0563C" w:rsidP="00F0563C">
      <w:pPr>
        <w:pStyle w:val="ListParagraph"/>
        <w:ind w:left="360"/>
        <w:rPr>
          <w:sz w:val="24"/>
          <w:szCs w:val="24"/>
        </w:rPr>
      </w:pPr>
    </w:p>
    <w:p w:rsidR="00210624" w:rsidRPr="009F2710" w:rsidRDefault="009F2710" w:rsidP="009F2710">
      <w:pPr>
        <w:pStyle w:val="ListParagraph"/>
        <w:numPr>
          <w:ilvl w:val="0"/>
          <w:numId w:val="7"/>
        </w:numPr>
        <w:ind w:left="360"/>
        <w:rPr>
          <w:sz w:val="24"/>
          <w:szCs w:val="24"/>
        </w:rPr>
      </w:pPr>
      <w:r>
        <w:rPr>
          <w:sz w:val="24"/>
          <w:szCs w:val="24"/>
        </w:rPr>
        <w:t>Follow-up Studies on Policy and Current S</w:t>
      </w:r>
      <w:r w:rsidR="00B14547">
        <w:rPr>
          <w:sz w:val="24"/>
          <w:szCs w:val="24"/>
        </w:rPr>
        <w:t>tatus:  Some studies reportedly available.  (I am trying to access these.)</w:t>
      </w:r>
      <w:r>
        <w:rPr>
          <w:sz w:val="24"/>
          <w:szCs w:val="24"/>
        </w:rPr>
        <w:t xml:space="preserve">  Not </w:t>
      </w:r>
      <w:r w:rsidRPr="009F2710">
        <w:rPr>
          <w:sz w:val="24"/>
          <w:szCs w:val="24"/>
        </w:rPr>
        <w:t>known if the policy is being revised or not.</w:t>
      </w:r>
    </w:p>
    <w:p w:rsidR="00E024C7" w:rsidRDefault="00E024C7" w:rsidP="009F2710">
      <w:pPr>
        <w:pStyle w:val="ListParagraph"/>
        <w:ind w:left="360"/>
        <w:rPr>
          <w:sz w:val="24"/>
          <w:szCs w:val="24"/>
        </w:rPr>
      </w:pPr>
    </w:p>
    <w:p w:rsidR="00E024C7" w:rsidRDefault="009F2710" w:rsidP="00210624">
      <w:pPr>
        <w:pStyle w:val="ListParagraph"/>
        <w:numPr>
          <w:ilvl w:val="0"/>
          <w:numId w:val="7"/>
        </w:numPr>
        <w:ind w:left="360"/>
        <w:rPr>
          <w:sz w:val="24"/>
          <w:szCs w:val="24"/>
        </w:rPr>
      </w:pPr>
      <w:r>
        <w:rPr>
          <w:sz w:val="24"/>
          <w:szCs w:val="24"/>
        </w:rPr>
        <w:t xml:space="preserve">Reviewer and Others’ </w:t>
      </w:r>
      <w:r w:rsidR="00E024C7">
        <w:rPr>
          <w:sz w:val="24"/>
          <w:szCs w:val="24"/>
        </w:rPr>
        <w:t>Comments</w:t>
      </w:r>
    </w:p>
    <w:p w:rsidR="009F2710" w:rsidRDefault="00B14547" w:rsidP="009F2710">
      <w:pPr>
        <w:pStyle w:val="ListParagraph"/>
        <w:numPr>
          <w:ilvl w:val="1"/>
          <w:numId w:val="7"/>
        </w:numPr>
        <w:rPr>
          <w:sz w:val="24"/>
          <w:szCs w:val="24"/>
        </w:rPr>
      </w:pPr>
      <w:r>
        <w:rPr>
          <w:sz w:val="24"/>
          <w:szCs w:val="24"/>
        </w:rPr>
        <w:t>Did the policy actually meet its own Mission Statement?</w:t>
      </w:r>
    </w:p>
    <w:p w:rsidR="009F2710" w:rsidRPr="009F2710" w:rsidRDefault="009F2710" w:rsidP="009F2710">
      <w:pPr>
        <w:pStyle w:val="ListParagraph"/>
        <w:numPr>
          <w:ilvl w:val="1"/>
          <w:numId w:val="7"/>
        </w:numPr>
        <w:rPr>
          <w:sz w:val="24"/>
          <w:szCs w:val="24"/>
        </w:rPr>
      </w:pPr>
      <w:r>
        <w:rPr>
          <w:sz w:val="24"/>
          <w:szCs w:val="24"/>
        </w:rPr>
        <w:t>Strength in the institutional framework section</w:t>
      </w:r>
    </w:p>
    <w:p w:rsidR="00210624" w:rsidRDefault="00210624" w:rsidP="00210624">
      <w:pPr>
        <w:ind w:left="360" w:hanging="360"/>
        <w:rPr>
          <w:b/>
          <w:sz w:val="24"/>
          <w:szCs w:val="24"/>
        </w:rPr>
      </w:pPr>
    </w:p>
    <w:p w:rsidR="009D7609" w:rsidRDefault="009D7609" w:rsidP="00210624">
      <w:pPr>
        <w:ind w:left="360" w:hanging="360"/>
        <w:rPr>
          <w:b/>
          <w:sz w:val="24"/>
          <w:szCs w:val="24"/>
        </w:rPr>
      </w:pPr>
    </w:p>
    <w:p w:rsidR="009D7609" w:rsidRDefault="009D7609" w:rsidP="009D7609">
      <w:pPr>
        <w:rPr>
          <w:b/>
          <w:sz w:val="24"/>
          <w:szCs w:val="24"/>
        </w:rPr>
      </w:pPr>
      <w:r>
        <w:rPr>
          <w:b/>
          <w:sz w:val="24"/>
          <w:szCs w:val="24"/>
        </w:rPr>
        <w:lastRenderedPageBreak/>
        <w:t>REVIEW OF GHANA’S</w:t>
      </w:r>
      <w:r w:rsidRPr="00210624">
        <w:rPr>
          <w:b/>
          <w:sz w:val="24"/>
          <w:szCs w:val="24"/>
        </w:rPr>
        <w:t xml:space="preserve"> NATIONAL AGRICULTURE EXTENSION POLICY</w:t>
      </w:r>
    </w:p>
    <w:p w:rsidR="009D7609" w:rsidRDefault="009D7609" w:rsidP="009D7609">
      <w:pPr>
        <w:rPr>
          <w:b/>
          <w:sz w:val="24"/>
          <w:szCs w:val="24"/>
        </w:rPr>
      </w:pPr>
    </w:p>
    <w:p w:rsidR="009D7609" w:rsidRDefault="009D7609" w:rsidP="009D7609">
      <w:pPr>
        <w:pStyle w:val="ListParagraph"/>
        <w:numPr>
          <w:ilvl w:val="0"/>
          <w:numId w:val="11"/>
        </w:numPr>
        <w:ind w:left="360"/>
        <w:rPr>
          <w:sz w:val="24"/>
          <w:szCs w:val="24"/>
        </w:rPr>
      </w:pPr>
      <w:r>
        <w:rPr>
          <w:sz w:val="24"/>
          <w:szCs w:val="24"/>
        </w:rPr>
        <w:t>Country:  Ghana</w:t>
      </w:r>
    </w:p>
    <w:p w:rsidR="009D7609" w:rsidRDefault="009D7609" w:rsidP="009D7609">
      <w:pPr>
        <w:pStyle w:val="ListParagraph"/>
        <w:ind w:left="360"/>
        <w:rPr>
          <w:sz w:val="24"/>
          <w:szCs w:val="24"/>
        </w:rPr>
      </w:pPr>
    </w:p>
    <w:p w:rsidR="009D7609" w:rsidRDefault="009D7609" w:rsidP="009D7609">
      <w:pPr>
        <w:pStyle w:val="ListParagraph"/>
        <w:numPr>
          <w:ilvl w:val="0"/>
          <w:numId w:val="11"/>
        </w:numPr>
        <w:ind w:left="360"/>
        <w:rPr>
          <w:sz w:val="24"/>
          <w:szCs w:val="24"/>
        </w:rPr>
      </w:pPr>
      <w:r>
        <w:rPr>
          <w:sz w:val="24"/>
          <w:szCs w:val="24"/>
        </w:rPr>
        <w:t>Policy Date:  April 2001</w:t>
      </w:r>
    </w:p>
    <w:p w:rsidR="009D7609" w:rsidRDefault="009D7609" w:rsidP="009D7609">
      <w:pPr>
        <w:pStyle w:val="ListParagraph"/>
        <w:ind w:left="360"/>
        <w:rPr>
          <w:sz w:val="24"/>
          <w:szCs w:val="24"/>
        </w:rPr>
      </w:pPr>
    </w:p>
    <w:p w:rsidR="009D7609" w:rsidRDefault="009D7609" w:rsidP="009D7609">
      <w:pPr>
        <w:pStyle w:val="ListParagraph"/>
        <w:numPr>
          <w:ilvl w:val="0"/>
          <w:numId w:val="11"/>
        </w:numPr>
        <w:ind w:left="360"/>
        <w:rPr>
          <w:sz w:val="24"/>
          <w:szCs w:val="24"/>
        </w:rPr>
      </w:pPr>
      <w:r>
        <w:rPr>
          <w:sz w:val="24"/>
          <w:szCs w:val="24"/>
        </w:rPr>
        <w:t>Policy Title:  Agricultural Extension Policy (Final Draft)</w:t>
      </w:r>
    </w:p>
    <w:p w:rsidR="009D7609" w:rsidRDefault="009D7609" w:rsidP="009D7609">
      <w:pPr>
        <w:pStyle w:val="ListParagraph"/>
        <w:ind w:left="360"/>
        <w:rPr>
          <w:sz w:val="24"/>
          <w:szCs w:val="24"/>
        </w:rPr>
      </w:pPr>
    </w:p>
    <w:p w:rsidR="009D7609" w:rsidRDefault="009D7609" w:rsidP="009D7609">
      <w:pPr>
        <w:pStyle w:val="ListParagraph"/>
        <w:numPr>
          <w:ilvl w:val="0"/>
          <w:numId w:val="11"/>
        </w:numPr>
        <w:ind w:left="360"/>
        <w:rPr>
          <w:sz w:val="24"/>
          <w:szCs w:val="24"/>
        </w:rPr>
      </w:pPr>
      <w:r>
        <w:rPr>
          <w:sz w:val="24"/>
          <w:szCs w:val="24"/>
        </w:rPr>
        <w:t xml:space="preserve">Total Pages:  25 </w:t>
      </w:r>
    </w:p>
    <w:p w:rsidR="009D7609" w:rsidRDefault="009D7609" w:rsidP="009D7609">
      <w:pPr>
        <w:pStyle w:val="ListParagraph"/>
        <w:ind w:left="360"/>
        <w:rPr>
          <w:sz w:val="24"/>
          <w:szCs w:val="24"/>
        </w:rPr>
      </w:pPr>
    </w:p>
    <w:p w:rsidR="009D7609" w:rsidRDefault="009D7609" w:rsidP="009D7609">
      <w:pPr>
        <w:pStyle w:val="ListParagraph"/>
        <w:numPr>
          <w:ilvl w:val="0"/>
          <w:numId w:val="11"/>
        </w:numPr>
        <w:ind w:left="360"/>
        <w:rPr>
          <w:sz w:val="24"/>
          <w:szCs w:val="24"/>
        </w:rPr>
      </w:pPr>
      <w:r w:rsidRPr="00D61649">
        <w:rPr>
          <w:sz w:val="24"/>
          <w:szCs w:val="24"/>
        </w:rPr>
        <w:t xml:space="preserve">Development of Policy Process:  </w:t>
      </w:r>
      <w:r>
        <w:rPr>
          <w:sz w:val="24"/>
          <w:szCs w:val="24"/>
        </w:rPr>
        <w:t xml:space="preserve">Draft prepared by consultant in consultation with Directorate of Agricultural Extension Services.  Draft subjected to Regional consultation, working group sessions, and a national consultative workshop.  Consultations with public sector Ministries of Food &amp; Agriculture (MOFA) and of Local Government and Rural Development (MLGRD), Department of Cooperatives, District Agricultural Sub-Committees; private companies; NGOs; and donors. </w:t>
      </w:r>
    </w:p>
    <w:p w:rsidR="009D7609" w:rsidRPr="00D61649" w:rsidRDefault="009D7609" w:rsidP="009D7609">
      <w:pPr>
        <w:pStyle w:val="ListParagraph"/>
        <w:ind w:left="360"/>
        <w:rPr>
          <w:sz w:val="24"/>
          <w:szCs w:val="24"/>
        </w:rPr>
      </w:pPr>
      <w:r>
        <w:rPr>
          <w:sz w:val="24"/>
          <w:szCs w:val="24"/>
        </w:rPr>
        <w:t xml:space="preserve"> </w:t>
      </w:r>
    </w:p>
    <w:p w:rsidR="009D7609" w:rsidRDefault="009D7609" w:rsidP="009D7609">
      <w:pPr>
        <w:pStyle w:val="ListParagraph"/>
        <w:numPr>
          <w:ilvl w:val="0"/>
          <w:numId w:val="11"/>
        </w:numPr>
        <w:ind w:left="360"/>
        <w:rPr>
          <w:sz w:val="24"/>
          <w:szCs w:val="24"/>
        </w:rPr>
      </w:pPr>
      <w:r w:rsidRPr="00D61649">
        <w:rPr>
          <w:sz w:val="24"/>
          <w:szCs w:val="24"/>
        </w:rPr>
        <w:t>T</w:t>
      </w:r>
      <w:r>
        <w:rPr>
          <w:sz w:val="24"/>
          <w:szCs w:val="24"/>
        </w:rPr>
        <w:t>able of Contents</w:t>
      </w:r>
    </w:p>
    <w:p w:rsidR="009D7609" w:rsidRDefault="009D7609" w:rsidP="009D7609">
      <w:pPr>
        <w:pStyle w:val="ListParagraph"/>
        <w:numPr>
          <w:ilvl w:val="1"/>
          <w:numId w:val="11"/>
        </w:numPr>
        <w:rPr>
          <w:sz w:val="24"/>
          <w:szCs w:val="24"/>
        </w:rPr>
      </w:pPr>
      <w:r>
        <w:rPr>
          <w:sz w:val="24"/>
          <w:szCs w:val="24"/>
        </w:rPr>
        <w:t>Acronyms</w:t>
      </w:r>
    </w:p>
    <w:p w:rsidR="009D7609" w:rsidRPr="00341CF3" w:rsidRDefault="009D7609" w:rsidP="009D7609">
      <w:pPr>
        <w:pStyle w:val="ListParagraph"/>
        <w:numPr>
          <w:ilvl w:val="1"/>
          <w:numId w:val="11"/>
        </w:numPr>
        <w:rPr>
          <w:sz w:val="24"/>
          <w:szCs w:val="24"/>
        </w:rPr>
      </w:pPr>
      <w:r>
        <w:rPr>
          <w:sz w:val="24"/>
          <w:szCs w:val="24"/>
        </w:rPr>
        <w:t>Preface</w:t>
      </w:r>
    </w:p>
    <w:p w:rsidR="009D7609" w:rsidRDefault="009D7609" w:rsidP="009D7609">
      <w:pPr>
        <w:pStyle w:val="ListParagraph"/>
        <w:numPr>
          <w:ilvl w:val="1"/>
          <w:numId w:val="11"/>
        </w:numPr>
        <w:rPr>
          <w:sz w:val="24"/>
          <w:szCs w:val="24"/>
        </w:rPr>
      </w:pPr>
      <w:r>
        <w:rPr>
          <w:sz w:val="24"/>
          <w:szCs w:val="24"/>
        </w:rPr>
        <w:t>Introduction</w:t>
      </w:r>
    </w:p>
    <w:p w:rsidR="009D7609" w:rsidRDefault="009D7609" w:rsidP="009D7609">
      <w:pPr>
        <w:pStyle w:val="ListParagraph"/>
        <w:numPr>
          <w:ilvl w:val="1"/>
          <w:numId w:val="11"/>
        </w:numPr>
        <w:rPr>
          <w:sz w:val="24"/>
          <w:szCs w:val="24"/>
        </w:rPr>
      </w:pPr>
      <w:r>
        <w:rPr>
          <w:sz w:val="24"/>
          <w:szCs w:val="24"/>
        </w:rPr>
        <w:t>General Background</w:t>
      </w:r>
    </w:p>
    <w:p w:rsidR="009D7609" w:rsidRDefault="009D7609" w:rsidP="009D7609">
      <w:pPr>
        <w:pStyle w:val="ListParagraph"/>
        <w:numPr>
          <w:ilvl w:val="1"/>
          <w:numId w:val="11"/>
        </w:numPr>
        <w:rPr>
          <w:sz w:val="24"/>
          <w:szCs w:val="24"/>
        </w:rPr>
      </w:pPr>
      <w:r>
        <w:rPr>
          <w:sz w:val="24"/>
          <w:szCs w:val="24"/>
        </w:rPr>
        <w:t>Agriculture Extension in Ghana (history, R&amp;E linkages, COCOBOD-MOFA merger, decentralization, role of private sector/NGOs in extension delivery)</w:t>
      </w:r>
    </w:p>
    <w:p w:rsidR="009D7609" w:rsidRDefault="009D7609" w:rsidP="009D7609">
      <w:pPr>
        <w:pStyle w:val="ListParagraph"/>
        <w:numPr>
          <w:ilvl w:val="1"/>
          <w:numId w:val="11"/>
        </w:numPr>
        <w:rPr>
          <w:sz w:val="24"/>
          <w:szCs w:val="24"/>
        </w:rPr>
      </w:pPr>
      <w:r>
        <w:rPr>
          <w:sz w:val="24"/>
          <w:szCs w:val="24"/>
        </w:rPr>
        <w:t>The New Extension Policy (need, vision, mission statement, guiding principles, objectives and strategies)</w:t>
      </w:r>
    </w:p>
    <w:p w:rsidR="009D7609" w:rsidRDefault="009D7609" w:rsidP="009D7609">
      <w:pPr>
        <w:pStyle w:val="ListParagraph"/>
        <w:numPr>
          <w:ilvl w:val="1"/>
          <w:numId w:val="11"/>
        </w:numPr>
        <w:rPr>
          <w:sz w:val="24"/>
          <w:szCs w:val="24"/>
        </w:rPr>
      </w:pPr>
      <w:r>
        <w:rPr>
          <w:sz w:val="24"/>
          <w:szCs w:val="24"/>
        </w:rPr>
        <w:t>Institutional and Financial Implications (agriculture extension development fund)</w:t>
      </w:r>
    </w:p>
    <w:p w:rsidR="009D7609" w:rsidRDefault="009D7609" w:rsidP="009D7609">
      <w:pPr>
        <w:pStyle w:val="ListParagraph"/>
        <w:numPr>
          <w:ilvl w:val="1"/>
          <w:numId w:val="11"/>
        </w:numPr>
        <w:rPr>
          <w:sz w:val="24"/>
          <w:szCs w:val="24"/>
        </w:rPr>
      </w:pPr>
      <w:r>
        <w:rPr>
          <w:sz w:val="24"/>
          <w:szCs w:val="24"/>
        </w:rPr>
        <w:t>Appendices (structure and performance of agriculture sector; MOFA organogram; main roles of selected categories of extension staff)</w:t>
      </w:r>
    </w:p>
    <w:p w:rsidR="009D7609" w:rsidRDefault="009D7609" w:rsidP="009D7609">
      <w:pPr>
        <w:pStyle w:val="ListParagraph"/>
        <w:ind w:left="2160"/>
        <w:rPr>
          <w:sz w:val="24"/>
          <w:szCs w:val="24"/>
        </w:rPr>
      </w:pPr>
    </w:p>
    <w:p w:rsidR="009D7609" w:rsidRDefault="009D7609" w:rsidP="009D7609">
      <w:pPr>
        <w:pStyle w:val="ListParagraph"/>
        <w:numPr>
          <w:ilvl w:val="0"/>
          <w:numId w:val="11"/>
        </w:numPr>
        <w:ind w:left="450" w:hanging="450"/>
        <w:rPr>
          <w:sz w:val="24"/>
          <w:szCs w:val="24"/>
        </w:rPr>
      </w:pPr>
      <w:r>
        <w:rPr>
          <w:sz w:val="24"/>
          <w:szCs w:val="24"/>
        </w:rPr>
        <w:t xml:space="preserve">Game Changing Context:  Ghana was moving from commodity-based extension, T&amp;V extension (1990’s) to a decentralized system (late 1990’s).  1990’s saw a withdrawal of MOFA from the procurement and distribution of agricultural inputs, including credit.  Late 1990’s, public sector extension funding was shrinking, there was low field staff to farmer ratio, and too great a dependence on donor funding.  The private sector (producer organizations, buyers, processors, export companies; particularly in high-value tree crops, cotton, pineapple, vegetables with cost recovery for service through service charges deducted from payments to farmers at the time of sale) was becoming increasingly involved in EAS.  Other emerging issues such as the HIV/AIDS pandemic, environmental degradation, and poverty reduction needed to be addressed by extension.  In 1998, cocoa extension was unified under MOFA (moved from COCOBOD, Ghana Cocoa Board).  Since cocoa extension was largely provided by private cocoa purchasing companies, there was need to establish working relationships between public/private providers.  Collectively these factors called for a new extension policy to guide extension delivery in the face of </w:t>
      </w:r>
      <w:r>
        <w:rPr>
          <w:sz w:val="24"/>
          <w:szCs w:val="24"/>
        </w:rPr>
        <w:lastRenderedPageBreak/>
        <w:t xml:space="preserve">changes in Ghana’s political economy.  With decentralization, responsibility for extension service provision moved from central to local government.  Role of extension agents changed from only transfer of technology to facilitating learning among farmers.  Ghana decided to build on these roles to empower clients to make better decisions about their own activities.  </w:t>
      </w:r>
    </w:p>
    <w:p w:rsidR="009D7609" w:rsidRPr="00E024C7" w:rsidRDefault="009D7609" w:rsidP="009D7609">
      <w:pPr>
        <w:pStyle w:val="ListParagraph"/>
        <w:ind w:left="450"/>
        <w:rPr>
          <w:sz w:val="24"/>
          <w:szCs w:val="24"/>
        </w:rPr>
      </w:pPr>
    </w:p>
    <w:p w:rsidR="009D7609" w:rsidRDefault="009D7609" w:rsidP="009D7609">
      <w:pPr>
        <w:pStyle w:val="ListParagraph"/>
        <w:numPr>
          <w:ilvl w:val="0"/>
          <w:numId w:val="11"/>
        </w:numPr>
        <w:ind w:left="360"/>
        <w:rPr>
          <w:sz w:val="24"/>
          <w:szCs w:val="24"/>
        </w:rPr>
      </w:pPr>
      <w:r>
        <w:rPr>
          <w:sz w:val="24"/>
          <w:szCs w:val="24"/>
        </w:rPr>
        <w:t xml:space="preserve">General Approach:  Lots of background/ contextual information explaining the development of the extension system and constraints to delivery as well as broad discussion of rationale for a new look at agriculture extension including policy.  </w:t>
      </w:r>
    </w:p>
    <w:p w:rsidR="009D7609" w:rsidRDefault="009D7609" w:rsidP="009D7609">
      <w:pPr>
        <w:pStyle w:val="ListParagraph"/>
        <w:ind w:left="360"/>
        <w:rPr>
          <w:sz w:val="24"/>
          <w:szCs w:val="24"/>
        </w:rPr>
      </w:pPr>
      <w:r>
        <w:rPr>
          <w:sz w:val="24"/>
          <w:szCs w:val="24"/>
        </w:rPr>
        <w:tab/>
        <w:t>Guiding principles include:</w:t>
      </w:r>
    </w:p>
    <w:p w:rsidR="009D7609" w:rsidRDefault="009D7609" w:rsidP="009D7609">
      <w:pPr>
        <w:pStyle w:val="ListParagraph"/>
        <w:numPr>
          <w:ilvl w:val="1"/>
          <w:numId w:val="11"/>
        </w:numPr>
        <w:rPr>
          <w:sz w:val="24"/>
          <w:szCs w:val="24"/>
        </w:rPr>
      </w:pPr>
      <w:r>
        <w:rPr>
          <w:sz w:val="24"/>
          <w:szCs w:val="24"/>
        </w:rPr>
        <w:t>Demand-driven, client-focused</w:t>
      </w:r>
    </w:p>
    <w:p w:rsidR="009D7609" w:rsidRDefault="009D7609" w:rsidP="009D7609">
      <w:pPr>
        <w:pStyle w:val="ListParagraph"/>
        <w:numPr>
          <w:ilvl w:val="1"/>
          <w:numId w:val="11"/>
        </w:numPr>
        <w:rPr>
          <w:sz w:val="24"/>
          <w:szCs w:val="24"/>
        </w:rPr>
      </w:pPr>
      <w:r>
        <w:rPr>
          <w:sz w:val="24"/>
          <w:szCs w:val="24"/>
        </w:rPr>
        <w:t>Pluralistic</w:t>
      </w:r>
    </w:p>
    <w:p w:rsidR="009D7609" w:rsidRDefault="009D7609" w:rsidP="009D7609">
      <w:pPr>
        <w:pStyle w:val="ListParagraph"/>
        <w:numPr>
          <w:ilvl w:val="1"/>
          <w:numId w:val="11"/>
        </w:numPr>
        <w:rPr>
          <w:sz w:val="24"/>
          <w:szCs w:val="24"/>
        </w:rPr>
      </w:pPr>
      <w:r>
        <w:rPr>
          <w:sz w:val="24"/>
          <w:szCs w:val="24"/>
        </w:rPr>
        <w:t>Ensures extension provision to small-scale resource poor farmers with special attention to women, youth, and they physically challenged –with services delivered to small-scale resource poor farmers funded by government</w:t>
      </w:r>
    </w:p>
    <w:p w:rsidR="009D7609" w:rsidRDefault="009D7609" w:rsidP="009D7609">
      <w:pPr>
        <w:pStyle w:val="ListParagraph"/>
        <w:numPr>
          <w:ilvl w:val="1"/>
          <w:numId w:val="11"/>
        </w:numPr>
        <w:rPr>
          <w:sz w:val="24"/>
          <w:szCs w:val="24"/>
        </w:rPr>
      </w:pPr>
      <w:r>
        <w:rPr>
          <w:sz w:val="24"/>
          <w:szCs w:val="24"/>
        </w:rPr>
        <w:t>Public funding to establish better planning and prioritization of commitments</w:t>
      </w:r>
    </w:p>
    <w:p w:rsidR="009D7609" w:rsidRDefault="009D7609" w:rsidP="009D7609">
      <w:pPr>
        <w:pStyle w:val="ListParagraph"/>
        <w:numPr>
          <w:ilvl w:val="1"/>
          <w:numId w:val="11"/>
        </w:numPr>
        <w:rPr>
          <w:sz w:val="24"/>
          <w:szCs w:val="24"/>
        </w:rPr>
      </w:pPr>
      <w:r>
        <w:rPr>
          <w:sz w:val="24"/>
          <w:szCs w:val="24"/>
        </w:rPr>
        <w:t>Open to new funding mechanisms</w:t>
      </w:r>
    </w:p>
    <w:p w:rsidR="009D7609" w:rsidRDefault="009D7609" w:rsidP="009D7609">
      <w:pPr>
        <w:pStyle w:val="ListParagraph"/>
        <w:numPr>
          <w:ilvl w:val="1"/>
          <w:numId w:val="11"/>
        </w:numPr>
        <w:rPr>
          <w:sz w:val="24"/>
          <w:szCs w:val="24"/>
        </w:rPr>
      </w:pPr>
      <w:r>
        <w:rPr>
          <w:sz w:val="24"/>
          <w:szCs w:val="24"/>
        </w:rPr>
        <w:t>Decisions devolved to District Assemblies in consultation with MOFA, farmers, other stakeholders</w:t>
      </w:r>
    </w:p>
    <w:p w:rsidR="009D7609" w:rsidRDefault="009D7609" w:rsidP="009D7609">
      <w:pPr>
        <w:pStyle w:val="ListParagraph"/>
        <w:numPr>
          <w:ilvl w:val="1"/>
          <w:numId w:val="11"/>
        </w:numPr>
        <w:rPr>
          <w:sz w:val="24"/>
          <w:szCs w:val="24"/>
        </w:rPr>
      </w:pPr>
      <w:r>
        <w:rPr>
          <w:sz w:val="24"/>
          <w:szCs w:val="24"/>
        </w:rPr>
        <w:t>Involve community in problem identification, planning, implementation, and evaluation of extension</w:t>
      </w:r>
    </w:p>
    <w:p w:rsidR="009D7609" w:rsidRDefault="009D7609" w:rsidP="009D7609">
      <w:pPr>
        <w:pStyle w:val="ListParagraph"/>
        <w:numPr>
          <w:ilvl w:val="1"/>
          <w:numId w:val="11"/>
        </w:numPr>
        <w:rPr>
          <w:sz w:val="24"/>
          <w:szCs w:val="24"/>
        </w:rPr>
      </w:pPr>
      <w:r>
        <w:rPr>
          <w:sz w:val="24"/>
          <w:szCs w:val="24"/>
        </w:rPr>
        <w:t>Encourage private sector to finance and engage in EAS</w:t>
      </w:r>
    </w:p>
    <w:p w:rsidR="009D7609" w:rsidRDefault="009D7609" w:rsidP="009D7609">
      <w:pPr>
        <w:pStyle w:val="ListParagraph"/>
        <w:numPr>
          <w:ilvl w:val="1"/>
          <w:numId w:val="11"/>
        </w:numPr>
        <w:rPr>
          <w:sz w:val="24"/>
          <w:szCs w:val="24"/>
        </w:rPr>
      </w:pPr>
      <w:r>
        <w:rPr>
          <w:sz w:val="24"/>
          <w:szCs w:val="24"/>
        </w:rPr>
        <w:t>EAs cost effective and ensures accountability</w:t>
      </w:r>
    </w:p>
    <w:p w:rsidR="009D7609" w:rsidRDefault="009D7609" w:rsidP="009D7609">
      <w:pPr>
        <w:pStyle w:val="ListParagraph"/>
        <w:numPr>
          <w:ilvl w:val="1"/>
          <w:numId w:val="11"/>
        </w:numPr>
        <w:rPr>
          <w:sz w:val="24"/>
          <w:szCs w:val="24"/>
        </w:rPr>
      </w:pPr>
      <w:r>
        <w:rPr>
          <w:sz w:val="24"/>
          <w:szCs w:val="24"/>
        </w:rPr>
        <w:t>More pro-active in developing farmers’ business and marketing skills</w:t>
      </w:r>
    </w:p>
    <w:p w:rsidR="009D7609" w:rsidRDefault="009D7609" w:rsidP="009D7609">
      <w:pPr>
        <w:pStyle w:val="ListParagraph"/>
        <w:numPr>
          <w:ilvl w:val="1"/>
          <w:numId w:val="11"/>
        </w:numPr>
        <w:rPr>
          <w:sz w:val="24"/>
          <w:szCs w:val="24"/>
        </w:rPr>
      </w:pPr>
      <w:r>
        <w:rPr>
          <w:sz w:val="24"/>
          <w:szCs w:val="24"/>
        </w:rPr>
        <w:t>EAS monitored by District Assemblies in conjunction with MOFA and farmers to ensure quality of services provided by the private sector</w:t>
      </w:r>
    </w:p>
    <w:p w:rsidR="009D7609" w:rsidRDefault="009D7609" w:rsidP="009D7609">
      <w:pPr>
        <w:pStyle w:val="ListParagraph"/>
        <w:numPr>
          <w:ilvl w:val="1"/>
          <w:numId w:val="11"/>
        </w:numPr>
        <w:rPr>
          <w:sz w:val="24"/>
          <w:szCs w:val="24"/>
        </w:rPr>
      </w:pPr>
      <w:r>
        <w:rPr>
          <w:sz w:val="24"/>
          <w:szCs w:val="24"/>
        </w:rPr>
        <w:t>HRD continuous and intensified</w:t>
      </w:r>
    </w:p>
    <w:p w:rsidR="009D7609" w:rsidRPr="0005595F" w:rsidRDefault="009D7609" w:rsidP="009D7609">
      <w:pPr>
        <w:pStyle w:val="ListParagraph"/>
        <w:ind w:left="360"/>
        <w:rPr>
          <w:sz w:val="24"/>
          <w:szCs w:val="24"/>
        </w:rPr>
      </w:pPr>
      <w:r>
        <w:rPr>
          <w:sz w:val="24"/>
          <w:szCs w:val="24"/>
        </w:rPr>
        <w:tab/>
      </w:r>
      <w:r>
        <w:rPr>
          <w:sz w:val="24"/>
          <w:szCs w:val="24"/>
        </w:rPr>
        <w:tab/>
      </w:r>
      <w:r>
        <w:rPr>
          <w:sz w:val="24"/>
          <w:szCs w:val="24"/>
        </w:rPr>
        <w:tab/>
        <w:t xml:space="preserve">  </w:t>
      </w:r>
    </w:p>
    <w:p w:rsidR="009D7609" w:rsidRPr="00A4033F" w:rsidRDefault="009D7609" w:rsidP="009D7609">
      <w:pPr>
        <w:pStyle w:val="ListParagraph"/>
        <w:numPr>
          <w:ilvl w:val="0"/>
          <w:numId w:val="11"/>
        </w:numPr>
        <w:ind w:left="360"/>
        <w:rPr>
          <w:sz w:val="24"/>
          <w:szCs w:val="24"/>
        </w:rPr>
      </w:pPr>
      <w:r>
        <w:rPr>
          <w:sz w:val="24"/>
          <w:szCs w:val="24"/>
        </w:rPr>
        <w:t>Ghana policy included a broad vision statement.  Mission Statement of the Policy:  MOFA will work with regional and district administrations to ensure that extension services contribute effectively and efficiently to social and economic development through:</w:t>
      </w:r>
    </w:p>
    <w:p w:rsidR="009D7609" w:rsidRDefault="009D7609" w:rsidP="009D7609">
      <w:pPr>
        <w:pStyle w:val="ListParagraph"/>
        <w:numPr>
          <w:ilvl w:val="0"/>
          <w:numId w:val="8"/>
        </w:numPr>
        <w:rPr>
          <w:sz w:val="24"/>
          <w:szCs w:val="24"/>
        </w:rPr>
      </w:pPr>
      <w:r>
        <w:rPr>
          <w:sz w:val="24"/>
          <w:szCs w:val="24"/>
        </w:rPr>
        <w:t>Address needs of farmers, especially the rural poor to reduce poverty</w:t>
      </w:r>
    </w:p>
    <w:p w:rsidR="009D7609" w:rsidRDefault="009D7609" w:rsidP="009D7609">
      <w:pPr>
        <w:pStyle w:val="ListParagraph"/>
        <w:numPr>
          <w:ilvl w:val="0"/>
          <w:numId w:val="8"/>
        </w:numPr>
        <w:rPr>
          <w:sz w:val="24"/>
          <w:szCs w:val="24"/>
        </w:rPr>
      </w:pPr>
      <w:r>
        <w:rPr>
          <w:sz w:val="24"/>
          <w:szCs w:val="24"/>
        </w:rPr>
        <w:t>Ensure that farmers adopt environmentally sustainable approaches</w:t>
      </w:r>
    </w:p>
    <w:p w:rsidR="009D7609" w:rsidRDefault="009D7609" w:rsidP="009D7609">
      <w:pPr>
        <w:pStyle w:val="ListParagraph"/>
        <w:numPr>
          <w:ilvl w:val="0"/>
          <w:numId w:val="8"/>
        </w:numPr>
        <w:rPr>
          <w:sz w:val="24"/>
          <w:szCs w:val="24"/>
        </w:rPr>
      </w:pPr>
      <w:r>
        <w:rPr>
          <w:sz w:val="24"/>
          <w:szCs w:val="24"/>
        </w:rPr>
        <w:t>Raise agricultural productivity</w:t>
      </w:r>
    </w:p>
    <w:p w:rsidR="009D7609" w:rsidRDefault="009D7609" w:rsidP="009D7609">
      <w:pPr>
        <w:pStyle w:val="ListParagraph"/>
        <w:numPr>
          <w:ilvl w:val="0"/>
          <w:numId w:val="8"/>
        </w:numPr>
        <w:rPr>
          <w:sz w:val="24"/>
          <w:szCs w:val="24"/>
        </w:rPr>
      </w:pPr>
      <w:r>
        <w:rPr>
          <w:sz w:val="24"/>
          <w:szCs w:val="24"/>
        </w:rPr>
        <w:t>Create an enabling environment for private sector participation in EAS delivery and funding</w:t>
      </w:r>
    </w:p>
    <w:p w:rsidR="009D7609" w:rsidRPr="00E024C7" w:rsidRDefault="009D7609" w:rsidP="009D7609">
      <w:pPr>
        <w:rPr>
          <w:sz w:val="24"/>
          <w:szCs w:val="24"/>
        </w:rPr>
      </w:pPr>
    </w:p>
    <w:p w:rsidR="009D7609" w:rsidRDefault="009D7609" w:rsidP="009D7609">
      <w:pPr>
        <w:pStyle w:val="ListParagraph"/>
        <w:numPr>
          <w:ilvl w:val="0"/>
          <w:numId w:val="11"/>
        </w:numPr>
        <w:ind w:left="360"/>
        <w:rPr>
          <w:sz w:val="24"/>
          <w:szCs w:val="24"/>
        </w:rPr>
      </w:pPr>
      <w:r>
        <w:rPr>
          <w:sz w:val="24"/>
          <w:szCs w:val="24"/>
        </w:rPr>
        <w:t xml:space="preserve">Major Policy Issues Articulated:  The policy identifies seven objectives, each having specific strategies to achieve the objectives. </w:t>
      </w:r>
    </w:p>
    <w:p w:rsidR="009D7609" w:rsidRDefault="009D7609" w:rsidP="009D7609">
      <w:pPr>
        <w:pStyle w:val="ListParagraph"/>
        <w:numPr>
          <w:ilvl w:val="1"/>
          <w:numId w:val="11"/>
        </w:numPr>
        <w:rPr>
          <w:sz w:val="24"/>
          <w:szCs w:val="24"/>
        </w:rPr>
      </w:pPr>
      <w:r>
        <w:rPr>
          <w:sz w:val="24"/>
          <w:szCs w:val="24"/>
        </w:rPr>
        <w:t>Promote best farmers practice</w:t>
      </w:r>
    </w:p>
    <w:p w:rsidR="009D7609" w:rsidRDefault="009D7609" w:rsidP="009D7609">
      <w:pPr>
        <w:pStyle w:val="ListParagraph"/>
        <w:numPr>
          <w:ilvl w:val="1"/>
          <w:numId w:val="11"/>
        </w:numPr>
        <w:rPr>
          <w:sz w:val="24"/>
          <w:szCs w:val="24"/>
        </w:rPr>
      </w:pPr>
      <w:r>
        <w:rPr>
          <w:sz w:val="24"/>
          <w:szCs w:val="24"/>
        </w:rPr>
        <w:lastRenderedPageBreak/>
        <w:t>Support development and use of different approaches to extension</w:t>
      </w:r>
    </w:p>
    <w:p w:rsidR="009D7609" w:rsidRDefault="009D7609" w:rsidP="009D7609">
      <w:pPr>
        <w:pStyle w:val="ListParagraph"/>
        <w:numPr>
          <w:ilvl w:val="1"/>
          <w:numId w:val="11"/>
        </w:numPr>
        <w:rPr>
          <w:sz w:val="24"/>
          <w:szCs w:val="24"/>
        </w:rPr>
      </w:pPr>
      <w:r>
        <w:rPr>
          <w:sz w:val="24"/>
          <w:szCs w:val="24"/>
        </w:rPr>
        <w:t>Empower farmers through formation of FBOs and marketing cooperatives in collaboration with Department of Cooperatives</w:t>
      </w:r>
    </w:p>
    <w:p w:rsidR="009D7609" w:rsidRDefault="009D7609" w:rsidP="009D7609">
      <w:pPr>
        <w:pStyle w:val="ListParagraph"/>
        <w:numPr>
          <w:ilvl w:val="1"/>
          <w:numId w:val="11"/>
        </w:numPr>
        <w:rPr>
          <w:sz w:val="24"/>
          <w:szCs w:val="24"/>
        </w:rPr>
      </w:pPr>
      <w:r>
        <w:rPr>
          <w:sz w:val="24"/>
          <w:szCs w:val="24"/>
        </w:rPr>
        <w:t>Will operationalize the roles and responsibilities of the various levels of governance (national, regional, and district) as defined under the decentralization process (no information on what those roles are)</w:t>
      </w:r>
    </w:p>
    <w:p w:rsidR="009D7609" w:rsidRDefault="009D7609" w:rsidP="009D7609">
      <w:pPr>
        <w:pStyle w:val="ListParagraph"/>
        <w:numPr>
          <w:ilvl w:val="2"/>
          <w:numId w:val="11"/>
        </w:numPr>
        <w:rPr>
          <w:sz w:val="24"/>
          <w:szCs w:val="24"/>
        </w:rPr>
      </w:pPr>
      <w:r>
        <w:rPr>
          <w:sz w:val="24"/>
          <w:szCs w:val="24"/>
        </w:rPr>
        <w:t>Revise the decentralization handbook to clarify roles/responsibilities</w:t>
      </w:r>
    </w:p>
    <w:p w:rsidR="009D7609" w:rsidRDefault="009D7609" w:rsidP="009D7609">
      <w:pPr>
        <w:pStyle w:val="ListParagraph"/>
        <w:numPr>
          <w:ilvl w:val="2"/>
          <w:numId w:val="11"/>
        </w:numPr>
        <w:rPr>
          <w:sz w:val="24"/>
          <w:szCs w:val="24"/>
        </w:rPr>
      </w:pPr>
      <w:r>
        <w:rPr>
          <w:sz w:val="24"/>
          <w:szCs w:val="24"/>
        </w:rPr>
        <w:t xml:space="preserve">Monitor extension at district level </w:t>
      </w:r>
    </w:p>
    <w:p w:rsidR="009D7609" w:rsidRDefault="009D7609" w:rsidP="009D7609">
      <w:pPr>
        <w:pStyle w:val="ListParagraph"/>
        <w:numPr>
          <w:ilvl w:val="2"/>
          <w:numId w:val="11"/>
        </w:numPr>
        <w:rPr>
          <w:sz w:val="24"/>
          <w:szCs w:val="24"/>
        </w:rPr>
      </w:pPr>
      <w:r>
        <w:rPr>
          <w:sz w:val="24"/>
          <w:szCs w:val="24"/>
        </w:rPr>
        <w:t>Ensure that financial decentralization becomes operational</w:t>
      </w:r>
    </w:p>
    <w:p w:rsidR="009D7609" w:rsidRDefault="009D7609" w:rsidP="009D7609">
      <w:pPr>
        <w:pStyle w:val="ListParagraph"/>
        <w:numPr>
          <w:ilvl w:val="1"/>
          <w:numId w:val="11"/>
        </w:numPr>
        <w:rPr>
          <w:sz w:val="24"/>
          <w:szCs w:val="24"/>
        </w:rPr>
      </w:pPr>
      <w:r>
        <w:rPr>
          <w:sz w:val="24"/>
          <w:szCs w:val="24"/>
        </w:rPr>
        <w:t>Increase efficiency and cost effectiveness of public sector extension</w:t>
      </w:r>
    </w:p>
    <w:p w:rsidR="009D7609" w:rsidRDefault="009D7609" w:rsidP="009D7609">
      <w:pPr>
        <w:pStyle w:val="ListParagraph"/>
        <w:numPr>
          <w:ilvl w:val="1"/>
          <w:numId w:val="11"/>
        </w:numPr>
        <w:rPr>
          <w:sz w:val="24"/>
          <w:szCs w:val="24"/>
        </w:rPr>
      </w:pPr>
      <w:r>
        <w:rPr>
          <w:sz w:val="24"/>
          <w:szCs w:val="24"/>
        </w:rPr>
        <w:t>Ensure relevance of service</w:t>
      </w:r>
    </w:p>
    <w:p w:rsidR="009D7609" w:rsidRDefault="009D7609" w:rsidP="009D7609">
      <w:pPr>
        <w:pStyle w:val="ListParagraph"/>
        <w:numPr>
          <w:ilvl w:val="1"/>
          <w:numId w:val="11"/>
        </w:numPr>
        <w:rPr>
          <w:sz w:val="24"/>
          <w:szCs w:val="24"/>
        </w:rPr>
      </w:pPr>
      <w:r>
        <w:rPr>
          <w:sz w:val="24"/>
          <w:szCs w:val="24"/>
        </w:rPr>
        <w:t>Consider HIV/AIDS, environmental degradation, poverty reduction, gender, equity, client empowerment</w:t>
      </w:r>
    </w:p>
    <w:p w:rsidR="009D7609" w:rsidRDefault="009D7609" w:rsidP="009D7609">
      <w:pPr>
        <w:pStyle w:val="ListParagraph"/>
        <w:numPr>
          <w:ilvl w:val="1"/>
          <w:numId w:val="11"/>
        </w:numPr>
        <w:rPr>
          <w:sz w:val="24"/>
          <w:szCs w:val="24"/>
        </w:rPr>
      </w:pPr>
      <w:r>
        <w:rPr>
          <w:sz w:val="24"/>
          <w:szCs w:val="24"/>
        </w:rPr>
        <w:t>Continuously build capacity</w:t>
      </w:r>
    </w:p>
    <w:p w:rsidR="009D7609" w:rsidRPr="00F0563C" w:rsidRDefault="009D7609" w:rsidP="009D7609">
      <w:pPr>
        <w:pStyle w:val="ListParagraph"/>
        <w:ind w:left="360"/>
        <w:rPr>
          <w:sz w:val="24"/>
          <w:szCs w:val="24"/>
        </w:rPr>
      </w:pPr>
    </w:p>
    <w:p w:rsidR="009D7609" w:rsidRDefault="009D7609" w:rsidP="009D7609">
      <w:pPr>
        <w:pStyle w:val="ListParagraph"/>
        <w:numPr>
          <w:ilvl w:val="0"/>
          <w:numId w:val="11"/>
        </w:numPr>
        <w:ind w:left="360"/>
        <w:rPr>
          <w:sz w:val="24"/>
          <w:szCs w:val="24"/>
        </w:rPr>
      </w:pPr>
      <w:r w:rsidRPr="003760A6">
        <w:rPr>
          <w:sz w:val="24"/>
          <w:szCs w:val="24"/>
        </w:rPr>
        <w:t xml:space="preserve">Follow-up Studies on Policy and Current Status:  Current information indicates the policy is in process of being revised but written information on this is not available at this time. </w:t>
      </w:r>
    </w:p>
    <w:p w:rsidR="009D7609" w:rsidRPr="003760A6" w:rsidRDefault="009D7609" w:rsidP="009D7609">
      <w:pPr>
        <w:pStyle w:val="ListParagraph"/>
        <w:ind w:left="360"/>
        <w:rPr>
          <w:sz w:val="24"/>
          <w:szCs w:val="24"/>
        </w:rPr>
      </w:pPr>
    </w:p>
    <w:p w:rsidR="009D7609" w:rsidRDefault="009D7609" w:rsidP="009D7609">
      <w:pPr>
        <w:pStyle w:val="ListParagraph"/>
        <w:numPr>
          <w:ilvl w:val="0"/>
          <w:numId w:val="11"/>
        </w:numPr>
        <w:ind w:left="360"/>
        <w:rPr>
          <w:sz w:val="24"/>
          <w:szCs w:val="24"/>
        </w:rPr>
      </w:pPr>
      <w:r>
        <w:rPr>
          <w:sz w:val="24"/>
          <w:szCs w:val="24"/>
        </w:rPr>
        <w:t>Reviewer and Others’ Comments</w:t>
      </w:r>
    </w:p>
    <w:p w:rsidR="009D7609" w:rsidRDefault="009D7609" w:rsidP="009D7609">
      <w:pPr>
        <w:pStyle w:val="ListParagraph"/>
        <w:numPr>
          <w:ilvl w:val="1"/>
          <w:numId w:val="11"/>
        </w:numPr>
        <w:rPr>
          <w:sz w:val="24"/>
          <w:szCs w:val="24"/>
        </w:rPr>
      </w:pPr>
      <w:r>
        <w:rPr>
          <w:sz w:val="24"/>
          <w:szCs w:val="24"/>
        </w:rPr>
        <w:t xml:space="preserve">Mix of objectives and strategies to achieve objectives.  </w:t>
      </w:r>
    </w:p>
    <w:p w:rsidR="009D7609" w:rsidRDefault="009D7609" w:rsidP="009D7609">
      <w:pPr>
        <w:pStyle w:val="ListParagraph"/>
        <w:numPr>
          <w:ilvl w:val="1"/>
          <w:numId w:val="11"/>
        </w:numPr>
        <w:rPr>
          <w:sz w:val="24"/>
          <w:szCs w:val="24"/>
        </w:rPr>
      </w:pPr>
      <w:r>
        <w:rPr>
          <w:sz w:val="24"/>
          <w:szCs w:val="24"/>
        </w:rPr>
        <w:t>Appears that the objectives are meant to capture policy issues – some do but many seem to be goals/objectives of EAS</w:t>
      </w:r>
    </w:p>
    <w:p w:rsidR="009D7609" w:rsidRDefault="009D7609" w:rsidP="009D7609">
      <w:pPr>
        <w:rPr>
          <w:sz w:val="24"/>
          <w:szCs w:val="24"/>
        </w:rPr>
      </w:pPr>
    </w:p>
    <w:p w:rsidR="009D7609" w:rsidRDefault="009D7609" w:rsidP="009D7609">
      <w:pPr>
        <w:rPr>
          <w:sz w:val="24"/>
          <w:szCs w:val="24"/>
        </w:rPr>
      </w:pPr>
    </w:p>
    <w:p w:rsidR="009D7609" w:rsidRDefault="009D7609" w:rsidP="009D7609">
      <w:pPr>
        <w:rPr>
          <w:b/>
          <w:sz w:val="24"/>
          <w:szCs w:val="24"/>
        </w:rPr>
      </w:pPr>
      <w:r>
        <w:rPr>
          <w:b/>
          <w:sz w:val="24"/>
          <w:szCs w:val="24"/>
        </w:rPr>
        <w:br w:type="page"/>
      </w:r>
    </w:p>
    <w:p w:rsidR="009D7609" w:rsidRDefault="009D7609" w:rsidP="009D7609">
      <w:pPr>
        <w:rPr>
          <w:b/>
          <w:sz w:val="24"/>
          <w:szCs w:val="24"/>
        </w:rPr>
      </w:pPr>
      <w:r>
        <w:rPr>
          <w:b/>
          <w:sz w:val="24"/>
          <w:szCs w:val="24"/>
        </w:rPr>
        <w:lastRenderedPageBreak/>
        <w:t>REVIEW OF BANGLADESH</w:t>
      </w:r>
      <w:r w:rsidRPr="00210624">
        <w:rPr>
          <w:b/>
          <w:sz w:val="24"/>
          <w:szCs w:val="24"/>
        </w:rPr>
        <w:t xml:space="preserve"> NATIONAL AGRICULTURE EXTENSION POLICY</w:t>
      </w:r>
    </w:p>
    <w:p w:rsidR="009D7609" w:rsidRDefault="009D7609" w:rsidP="009D7609">
      <w:pPr>
        <w:rPr>
          <w:b/>
          <w:sz w:val="24"/>
          <w:szCs w:val="24"/>
        </w:rPr>
      </w:pPr>
    </w:p>
    <w:p w:rsidR="009D7609" w:rsidRDefault="009D7609" w:rsidP="009D7609">
      <w:pPr>
        <w:pStyle w:val="ListParagraph"/>
        <w:numPr>
          <w:ilvl w:val="0"/>
          <w:numId w:val="9"/>
        </w:numPr>
        <w:ind w:left="360"/>
        <w:rPr>
          <w:sz w:val="24"/>
          <w:szCs w:val="24"/>
        </w:rPr>
      </w:pPr>
      <w:r>
        <w:rPr>
          <w:sz w:val="24"/>
          <w:szCs w:val="24"/>
        </w:rPr>
        <w:t>Country:  Bangladesh</w:t>
      </w:r>
    </w:p>
    <w:p w:rsidR="009D7609" w:rsidRDefault="009D7609" w:rsidP="009D7609">
      <w:pPr>
        <w:pStyle w:val="ListParagraph"/>
        <w:ind w:left="360"/>
        <w:rPr>
          <w:sz w:val="24"/>
          <w:szCs w:val="24"/>
        </w:rPr>
      </w:pPr>
    </w:p>
    <w:p w:rsidR="009D7609" w:rsidRDefault="009D7609" w:rsidP="009D7609">
      <w:pPr>
        <w:pStyle w:val="ListParagraph"/>
        <w:numPr>
          <w:ilvl w:val="0"/>
          <w:numId w:val="9"/>
        </w:numPr>
        <w:ind w:left="360"/>
        <w:rPr>
          <w:sz w:val="24"/>
          <w:szCs w:val="24"/>
        </w:rPr>
      </w:pPr>
      <w:r>
        <w:rPr>
          <w:sz w:val="24"/>
          <w:szCs w:val="24"/>
        </w:rPr>
        <w:t>Policy Date:  1996</w:t>
      </w:r>
    </w:p>
    <w:p w:rsidR="009D7609" w:rsidRDefault="009D7609" w:rsidP="009D7609">
      <w:pPr>
        <w:pStyle w:val="ListParagraph"/>
        <w:ind w:left="360"/>
        <w:rPr>
          <w:sz w:val="24"/>
          <w:szCs w:val="24"/>
        </w:rPr>
      </w:pPr>
    </w:p>
    <w:p w:rsidR="009D7609" w:rsidRDefault="009D7609" w:rsidP="009D7609">
      <w:pPr>
        <w:pStyle w:val="ListParagraph"/>
        <w:numPr>
          <w:ilvl w:val="0"/>
          <w:numId w:val="9"/>
        </w:numPr>
        <w:ind w:left="360"/>
        <w:rPr>
          <w:sz w:val="24"/>
          <w:szCs w:val="24"/>
        </w:rPr>
      </w:pPr>
      <w:r>
        <w:rPr>
          <w:sz w:val="24"/>
          <w:szCs w:val="24"/>
        </w:rPr>
        <w:t>Policy Title:  New Agricultural Extension Policy (NAEP)</w:t>
      </w:r>
    </w:p>
    <w:p w:rsidR="009D7609" w:rsidRDefault="009D7609" w:rsidP="009D7609">
      <w:pPr>
        <w:pStyle w:val="ListParagraph"/>
        <w:ind w:left="360"/>
        <w:rPr>
          <w:sz w:val="24"/>
          <w:szCs w:val="24"/>
        </w:rPr>
      </w:pPr>
    </w:p>
    <w:p w:rsidR="009D7609" w:rsidRDefault="009D7609" w:rsidP="009D7609">
      <w:pPr>
        <w:pStyle w:val="ListParagraph"/>
        <w:numPr>
          <w:ilvl w:val="0"/>
          <w:numId w:val="9"/>
        </w:numPr>
        <w:ind w:left="360"/>
        <w:rPr>
          <w:sz w:val="24"/>
          <w:szCs w:val="24"/>
        </w:rPr>
      </w:pPr>
      <w:r>
        <w:rPr>
          <w:sz w:val="24"/>
          <w:szCs w:val="24"/>
        </w:rPr>
        <w:t xml:space="preserve">Total Pages:  10 </w:t>
      </w:r>
    </w:p>
    <w:p w:rsidR="009D7609" w:rsidRDefault="009D7609" w:rsidP="009D7609">
      <w:pPr>
        <w:pStyle w:val="ListParagraph"/>
        <w:ind w:left="360"/>
        <w:rPr>
          <w:sz w:val="24"/>
          <w:szCs w:val="24"/>
        </w:rPr>
      </w:pPr>
    </w:p>
    <w:p w:rsidR="009D7609" w:rsidRDefault="009D7609" w:rsidP="009D7609">
      <w:pPr>
        <w:pStyle w:val="ListParagraph"/>
        <w:numPr>
          <w:ilvl w:val="0"/>
          <w:numId w:val="9"/>
        </w:numPr>
        <w:ind w:left="360"/>
        <w:rPr>
          <w:sz w:val="24"/>
          <w:szCs w:val="24"/>
        </w:rPr>
      </w:pPr>
      <w:r w:rsidRPr="00361600">
        <w:rPr>
          <w:sz w:val="24"/>
          <w:szCs w:val="24"/>
        </w:rPr>
        <w:t>Development of Policy Process:  Task Force with Secretary, MOA as Chair.  Task</w:t>
      </w:r>
      <w:r>
        <w:rPr>
          <w:sz w:val="24"/>
          <w:szCs w:val="24"/>
        </w:rPr>
        <w:t xml:space="preserve"> Force comprised of private, NGO</w:t>
      </w:r>
      <w:r w:rsidRPr="00361600">
        <w:rPr>
          <w:sz w:val="24"/>
          <w:szCs w:val="24"/>
        </w:rPr>
        <w:t>, and public sector extension providers</w:t>
      </w:r>
      <w:r>
        <w:rPr>
          <w:sz w:val="24"/>
          <w:szCs w:val="24"/>
        </w:rPr>
        <w:t xml:space="preserve"> as well as farmers</w:t>
      </w:r>
      <w:r w:rsidRPr="00361600">
        <w:rPr>
          <w:sz w:val="24"/>
          <w:szCs w:val="24"/>
        </w:rPr>
        <w:t xml:space="preserve">.  Task Force developed a draft which was circulated for comment, resulting in the NAEP. </w:t>
      </w:r>
    </w:p>
    <w:p w:rsidR="009D7609" w:rsidRDefault="009D7609" w:rsidP="009D7609">
      <w:pPr>
        <w:pStyle w:val="ListParagraph"/>
        <w:ind w:left="360"/>
        <w:rPr>
          <w:sz w:val="24"/>
          <w:szCs w:val="24"/>
        </w:rPr>
      </w:pPr>
      <w:r w:rsidRPr="00361600">
        <w:rPr>
          <w:sz w:val="24"/>
          <w:szCs w:val="24"/>
        </w:rPr>
        <w:t xml:space="preserve"> </w:t>
      </w:r>
    </w:p>
    <w:p w:rsidR="009D7609" w:rsidRPr="00361600" w:rsidRDefault="009D7609" w:rsidP="009D7609">
      <w:pPr>
        <w:pStyle w:val="ListParagraph"/>
        <w:numPr>
          <w:ilvl w:val="0"/>
          <w:numId w:val="9"/>
        </w:numPr>
        <w:ind w:left="360"/>
        <w:rPr>
          <w:sz w:val="24"/>
          <w:szCs w:val="24"/>
        </w:rPr>
      </w:pPr>
      <w:r w:rsidRPr="00361600">
        <w:rPr>
          <w:sz w:val="24"/>
          <w:szCs w:val="24"/>
        </w:rPr>
        <w:t>Table of Contents</w:t>
      </w:r>
    </w:p>
    <w:p w:rsidR="009D7609" w:rsidRDefault="009D7609" w:rsidP="009D7609">
      <w:pPr>
        <w:pStyle w:val="ListParagraph"/>
        <w:numPr>
          <w:ilvl w:val="1"/>
          <w:numId w:val="9"/>
        </w:numPr>
        <w:rPr>
          <w:sz w:val="24"/>
          <w:szCs w:val="24"/>
        </w:rPr>
      </w:pPr>
      <w:r>
        <w:rPr>
          <w:sz w:val="24"/>
          <w:szCs w:val="24"/>
        </w:rPr>
        <w:t>Introduction</w:t>
      </w:r>
    </w:p>
    <w:p w:rsidR="009D7609" w:rsidRDefault="009D7609" w:rsidP="009D7609">
      <w:pPr>
        <w:pStyle w:val="ListParagraph"/>
        <w:numPr>
          <w:ilvl w:val="2"/>
          <w:numId w:val="9"/>
        </w:numPr>
        <w:rPr>
          <w:sz w:val="24"/>
          <w:szCs w:val="24"/>
        </w:rPr>
      </w:pPr>
      <w:r>
        <w:rPr>
          <w:sz w:val="24"/>
          <w:szCs w:val="24"/>
        </w:rPr>
        <w:t>Agriculture in Bangladesh</w:t>
      </w:r>
    </w:p>
    <w:p w:rsidR="009D7609" w:rsidRDefault="009D7609" w:rsidP="009D7609">
      <w:pPr>
        <w:pStyle w:val="ListParagraph"/>
        <w:numPr>
          <w:ilvl w:val="2"/>
          <w:numId w:val="9"/>
        </w:numPr>
        <w:rPr>
          <w:sz w:val="24"/>
          <w:szCs w:val="24"/>
        </w:rPr>
      </w:pPr>
      <w:r>
        <w:rPr>
          <w:sz w:val="24"/>
          <w:szCs w:val="24"/>
        </w:rPr>
        <w:t>Agricultural Policy and Priorities</w:t>
      </w:r>
    </w:p>
    <w:p w:rsidR="009D7609" w:rsidRDefault="009D7609" w:rsidP="009D7609">
      <w:pPr>
        <w:pStyle w:val="ListParagraph"/>
        <w:numPr>
          <w:ilvl w:val="1"/>
          <w:numId w:val="9"/>
        </w:numPr>
        <w:rPr>
          <w:sz w:val="24"/>
          <w:szCs w:val="24"/>
        </w:rPr>
      </w:pPr>
      <w:r>
        <w:rPr>
          <w:sz w:val="24"/>
          <w:szCs w:val="24"/>
        </w:rPr>
        <w:t>New Agricultural Extension Policy</w:t>
      </w:r>
    </w:p>
    <w:p w:rsidR="009D7609" w:rsidRDefault="009D7609" w:rsidP="009D7609">
      <w:pPr>
        <w:pStyle w:val="ListParagraph"/>
        <w:numPr>
          <w:ilvl w:val="2"/>
          <w:numId w:val="9"/>
        </w:numPr>
        <w:rPr>
          <w:sz w:val="24"/>
          <w:szCs w:val="24"/>
        </w:rPr>
      </w:pPr>
      <w:r>
        <w:rPr>
          <w:sz w:val="24"/>
          <w:szCs w:val="24"/>
        </w:rPr>
        <w:t>Role of Agricultural Extension</w:t>
      </w:r>
    </w:p>
    <w:p w:rsidR="009D7609" w:rsidRDefault="009D7609" w:rsidP="009D7609">
      <w:pPr>
        <w:pStyle w:val="ListParagraph"/>
        <w:numPr>
          <w:ilvl w:val="2"/>
          <w:numId w:val="9"/>
        </w:numPr>
        <w:rPr>
          <w:sz w:val="24"/>
          <w:szCs w:val="24"/>
        </w:rPr>
      </w:pPr>
      <w:r>
        <w:rPr>
          <w:sz w:val="24"/>
          <w:szCs w:val="24"/>
        </w:rPr>
        <w:t>The National Agricultural Extension System</w:t>
      </w:r>
    </w:p>
    <w:p w:rsidR="009D7609" w:rsidRDefault="009D7609" w:rsidP="009D7609">
      <w:pPr>
        <w:pStyle w:val="ListParagraph"/>
        <w:numPr>
          <w:ilvl w:val="2"/>
          <w:numId w:val="9"/>
        </w:numPr>
        <w:rPr>
          <w:sz w:val="24"/>
          <w:szCs w:val="24"/>
        </w:rPr>
      </w:pPr>
      <w:r>
        <w:rPr>
          <w:sz w:val="24"/>
          <w:szCs w:val="24"/>
        </w:rPr>
        <w:t>Goal and Components of the NAEP</w:t>
      </w:r>
    </w:p>
    <w:p w:rsidR="009D7609" w:rsidRPr="00341CF3" w:rsidRDefault="009D7609" w:rsidP="009D7609">
      <w:pPr>
        <w:pStyle w:val="ListParagraph"/>
        <w:numPr>
          <w:ilvl w:val="1"/>
          <w:numId w:val="9"/>
        </w:numPr>
        <w:rPr>
          <w:sz w:val="24"/>
          <w:szCs w:val="24"/>
        </w:rPr>
      </w:pPr>
      <w:r>
        <w:rPr>
          <w:sz w:val="24"/>
          <w:szCs w:val="24"/>
        </w:rPr>
        <w:t>Implementation Strategy – to be developed (definitions of roles; mechanisms for collaboration; for supply, management and monitoring of resources to extension; for training; for linkage between farmers, extension and research).</w:t>
      </w:r>
    </w:p>
    <w:p w:rsidR="009D7609" w:rsidRDefault="009D7609" w:rsidP="009D7609">
      <w:pPr>
        <w:pStyle w:val="ListParagraph"/>
        <w:ind w:left="2160"/>
        <w:rPr>
          <w:sz w:val="24"/>
          <w:szCs w:val="24"/>
        </w:rPr>
      </w:pPr>
    </w:p>
    <w:p w:rsidR="009D7609" w:rsidRDefault="009D7609" w:rsidP="009D7609">
      <w:pPr>
        <w:pStyle w:val="ListParagraph"/>
        <w:numPr>
          <w:ilvl w:val="0"/>
          <w:numId w:val="9"/>
        </w:numPr>
        <w:ind w:left="450" w:hanging="450"/>
        <w:rPr>
          <w:sz w:val="24"/>
          <w:szCs w:val="24"/>
        </w:rPr>
      </w:pPr>
      <w:r w:rsidRPr="00361600">
        <w:rPr>
          <w:sz w:val="24"/>
          <w:szCs w:val="24"/>
        </w:rPr>
        <w:t xml:space="preserve">Game Changing Context:  </w:t>
      </w:r>
      <w:r>
        <w:rPr>
          <w:sz w:val="24"/>
          <w:szCs w:val="24"/>
        </w:rPr>
        <w:t>Reinvigorate extension following collapse of T&amp;V (T&amp;V introduced in 1977 and operated until 1993).</w:t>
      </w:r>
    </w:p>
    <w:p w:rsidR="009D7609" w:rsidRPr="00361600" w:rsidRDefault="009D7609" w:rsidP="009D7609">
      <w:pPr>
        <w:pStyle w:val="ListParagraph"/>
        <w:ind w:left="450"/>
        <w:rPr>
          <w:sz w:val="24"/>
          <w:szCs w:val="24"/>
        </w:rPr>
      </w:pPr>
    </w:p>
    <w:p w:rsidR="009D7609" w:rsidRDefault="009D7609" w:rsidP="009D7609">
      <w:pPr>
        <w:pStyle w:val="ListParagraph"/>
        <w:numPr>
          <w:ilvl w:val="0"/>
          <w:numId w:val="9"/>
        </w:numPr>
        <w:ind w:left="360"/>
        <w:rPr>
          <w:sz w:val="24"/>
          <w:szCs w:val="24"/>
        </w:rPr>
      </w:pPr>
      <w:r>
        <w:rPr>
          <w:sz w:val="24"/>
          <w:szCs w:val="24"/>
        </w:rPr>
        <w:t>General Approach:  The policy articulates 11 key components which are to be implemented to achieve the goal of the policy</w:t>
      </w:r>
      <w:r w:rsidRPr="00361600">
        <w:rPr>
          <w:b/>
          <w:sz w:val="24"/>
          <w:szCs w:val="24"/>
        </w:rPr>
        <w:t xml:space="preserve">.   </w:t>
      </w:r>
      <w:r>
        <w:rPr>
          <w:sz w:val="24"/>
          <w:szCs w:val="24"/>
        </w:rPr>
        <w:t xml:space="preserve">No general principles (although at one point the language says the components are actually the principles and the implementation strategy will set the mechanisms for putting the principles into place).  </w:t>
      </w:r>
    </w:p>
    <w:p w:rsidR="009D7609" w:rsidRPr="0005595F" w:rsidRDefault="009D7609" w:rsidP="009D7609">
      <w:pPr>
        <w:pStyle w:val="ListParagraph"/>
        <w:ind w:left="360"/>
        <w:rPr>
          <w:sz w:val="24"/>
          <w:szCs w:val="24"/>
        </w:rPr>
      </w:pPr>
      <w:r>
        <w:rPr>
          <w:sz w:val="24"/>
          <w:szCs w:val="24"/>
        </w:rPr>
        <w:tab/>
      </w:r>
      <w:r>
        <w:rPr>
          <w:sz w:val="24"/>
          <w:szCs w:val="24"/>
        </w:rPr>
        <w:tab/>
      </w:r>
      <w:r>
        <w:rPr>
          <w:sz w:val="24"/>
          <w:szCs w:val="24"/>
        </w:rPr>
        <w:tab/>
        <w:t xml:space="preserve">  </w:t>
      </w:r>
    </w:p>
    <w:p w:rsidR="009D7609" w:rsidRDefault="009D7609" w:rsidP="009D7609">
      <w:pPr>
        <w:pStyle w:val="ListParagraph"/>
        <w:numPr>
          <w:ilvl w:val="0"/>
          <w:numId w:val="9"/>
        </w:numPr>
        <w:ind w:left="360"/>
        <w:rPr>
          <w:sz w:val="24"/>
          <w:szCs w:val="24"/>
        </w:rPr>
      </w:pPr>
      <w:r>
        <w:rPr>
          <w:sz w:val="24"/>
          <w:szCs w:val="24"/>
        </w:rPr>
        <w:t xml:space="preserve">Goal statement rather than vision or mission statement: </w:t>
      </w:r>
    </w:p>
    <w:p w:rsidR="009D7609" w:rsidRDefault="009D7609" w:rsidP="009D7609">
      <w:pPr>
        <w:pStyle w:val="ListParagraph"/>
        <w:ind w:left="360"/>
        <w:rPr>
          <w:sz w:val="24"/>
          <w:szCs w:val="24"/>
        </w:rPr>
      </w:pPr>
      <w:r>
        <w:rPr>
          <w:sz w:val="24"/>
          <w:szCs w:val="24"/>
        </w:rPr>
        <w:t xml:space="preserve">The goal of the NAEP is to:  encourage the various partners and agencies within the national agricultural extension system to provide efficient and effective services which complement and reinforce each other, in an effort to increase the efficiency and productivity of agriculture in Bangladesh.  </w:t>
      </w:r>
    </w:p>
    <w:p w:rsidR="009D7609" w:rsidRDefault="009D7609" w:rsidP="009D7609">
      <w:pPr>
        <w:rPr>
          <w:sz w:val="24"/>
          <w:szCs w:val="24"/>
        </w:rPr>
      </w:pPr>
    </w:p>
    <w:p w:rsidR="009D7609" w:rsidRDefault="009D7609" w:rsidP="009D7609">
      <w:pPr>
        <w:rPr>
          <w:sz w:val="24"/>
          <w:szCs w:val="24"/>
        </w:rPr>
      </w:pPr>
    </w:p>
    <w:p w:rsidR="009D7609" w:rsidRDefault="009D7609" w:rsidP="009D7609">
      <w:pPr>
        <w:rPr>
          <w:sz w:val="24"/>
          <w:szCs w:val="24"/>
        </w:rPr>
      </w:pPr>
    </w:p>
    <w:p w:rsidR="009D7609" w:rsidRDefault="009D7609" w:rsidP="009D7609">
      <w:pPr>
        <w:rPr>
          <w:sz w:val="24"/>
          <w:szCs w:val="24"/>
        </w:rPr>
      </w:pPr>
    </w:p>
    <w:p w:rsidR="009D7609" w:rsidRPr="00E024C7" w:rsidRDefault="009D7609" w:rsidP="009D7609">
      <w:pPr>
        <w:rPr>
          <w:sz w:val="24"/>
          <w:szCs w:val="24"/>
        </w:rPr>
      </w:pPr>
    </w:p>
    <w:p w:rsidR="009D7609" w:rsidRDefault="009D7609" w:rsidP="009D7609">
      <w:pPr>
        <w:pStyle w:val="ListParagraph"/>
        <w:numPr>
          <w:ilvl w:val="0"/>
          <w:numId w:val="9"/>
        </w:numPr>
        <w:ind w:left="360"/>
        <w:rPr>
          <w:sz w:val="24"/>
          <w:szCs w:val="24"/>
        </w:rPr>
      </w:pPr>
      <w:r>
        <w:rPr>
          <w:sz w:val="24"/>
          <w:szCs w:val="24"/>
        </w:rPr>
        <w:lastRenderedPageBreak/>
        <w:t>Major Policy Issues Articulated:  Framed as components to achieve the goal of the policy.</w:t>
      </w:r>
    </w:p>
    <w:p w:rsidR="009D7609" w:rsidRPr="004212B9" w:rsidRDefault="009D7609" w:rsidP="009D7609">
      <w:pPr>
        <w:pStyle w:val="ListParagraph"/>
        <w:ind w:left="360"/>
        <w:rPr>
          <w:sz w:val="24"/>
          <w:szCs w:val="24"/>
        </w:rPr>
      </w:pPr>
    </w:p>
    <w:p w:rsidR="009D7609" w:rsidRDefault="009D7609" w:rsidP="009D7609">
      <w:pPr>
        <w:pStyle w:val="ListParagraph"/>
        <w:numPr>
          <w:ilvl w:val="1"/>
          <w:numId w:val="9"/>
        </w:numPr>
        <w:rPr>
          <w:sz w:val="24"/>
          <w:szCs w:val="24"/>
        </w:rPr>
      </w:pPr>
      <w:r>
        <w:rPr>
          <w:sz w:val="24"/>
          <w:szCs w:val="24"/>
        </w:rPr>
        <w:t>Extension support to all categories of farmers</w:t>
      </w:r>
    </w:p>
    <w:p w:rsidR="009D7609" w:rsidRDefault="009D7609" w:rsidP="009D7609">
      <w:pPr>
        <w:pStyle w:val="ListParagraph"/>
        <w:numPr>
          <w:ilvl w:val="1"/>
          <w:numId w:val="9"/>
        </w:numPr>
        <w:rPr>
          <w:sz w:val="24"/>
          <w:szCs w:val="24"/>
        </w:rPr>
      </w:pPr>
      <w:r>
        <w:rPr>
          <w:sz w:val="24"/>
          <w:szCs w:val="24"/>
        </w:rPr>
        <w:t>Efficient extension services (through training, institutional strengthening, and logistical support)</w:t>
      </w:r>
    </w:p>
    <w:p w:rsidR="009D7609" w:rsidRDefault="009D7609" w:rsidP="009D7609">
      <w:pPr>
        <w:pStyle w:val="ListParagraph"/>
        <w:numPr>
          <w:ilvl w:val="1"/>
          <w:numId w:val="9"/>
        </w:numPr>
        <w:rPr>
          <w:sz w:val="24"/>
          <w:szCs w:val="24"/>
        </w:rPr>
      </w:pPr>
      <w:r>
        <w:rPr>
          <w:sz w:val="24"/>
          <w:szCs w:val="24"/>
        </w:rPr>
        <w:t>Decentralization – of extension staff and devolving responsibility for some aspects of planning and implementation of extension programmes</w:t>
      </w:r>
    </w:p>
    <w:p w:rsidR="009D7609" w:rsidRDefault="009D7609" w:rsidP="009D7609">
      <w:pPr>
        <w:pStyle w:val="ListParagraph"/>
        <w:numPr>
          <w:ilvl w:val="1"/>
          <w:numId w:val="9"/>
        </w:numPr>
        <w:rPr>
          <w:sz w:val="24"/>
          <w:szCs w:val="24"/>
        </w:rPr>
      </w:pPr>
      <w:r>
        <w:rPr>
          <w:sz w:val="24"/>
          <w:szCs w:val="24"/>
        </w:rPr>
        <w:t>Demand-led extension – identification of farmer problems with farmers at field level</w:t>
      </w:r>
    </w:p>
    <w:p w:rsidR="009D7609" w:rsidRDefault="009D7609" w:rsidP="009D7609">
      <w:pPr>
        <w:pStyle w:val="ListParagraph"/>
        <w:numPr>
          <w:ilvl w:val="1"/>
          <w:numId w:val="9"/>
        </w:numPr>
        <w:rPr>
          <w:sz w:val="24"/>
          <w:szCs w:val="24"/>
        </w:rPr>
      </w:pPr>
      <w:r>
        <w:rPr>
          <w:sz w:val="24"/>
          <w:szCs w:val="24"/>
        </w:rPr>
        <w:t>Working with groups of all kinds – focus on existing groups (private could work with public organized groups)</w:t>
      </w:r>
    </w:p>
    <w:p w:rsidR="009D7609" w:rsidRDefault="009D7609" w:rsidP="009D7609">
      <w:pPr>
        <w:pStyle w:val="ListParagraph"/>
        <w:numPr>
          <w:ilvl w:val="1"/>
          <w:numId w:val="9"/>
        </w:numPr>
        <w:rPr>
          <w:sz w:val="24"/>
          <w:szCs w:val="24"/>
        </w:rPr>
      </w:pPr>
      <w:r>
        <w:rPr>
          <w:sz w:val="24"/>
          <w:szCs w:val="24"/>
        </w:rPr>
        <w:t xml:space="preserve">Strengthened extension-research linkage – setting-up a hierarchy of institutional mechanisms between extension and research – </w:t>
      </w:r>
    </w:p>
    <w:p w:rsidR="009D7609" w:rsidRDefault="009D7609" w:rsidP="009D7609">
      <w:pPr>
        <w:pStyle w:val="ListParagraph"/>
        <w:numPr>
          <w:ilvl w:val="2"/>
          <w:numId w:val="9"/>
        </w:numPr>
        <w:rPr>
          <w:sz w:val="24"/>
          <w:szCs w:val="24"/>
        </w:rPr>
      </w:pPr>
      <w:r>
        <w:rPr>
          <w:sz w:val="24"/>
          <w:szCs w:val="24"/>
        </w:rPr>
        <w:t>national technical coordination committee of extension, NGO and private sector; and research</w:t>
      </w:r>
    </w:p>
    <w:p w:rsidR="009D7609" w:rsidRDefault="009D7609" w:rsidP="009D7609">
      <w:pPr>
        <w:pStyle w:val="ListParagraph"/>
        <w:numPr>
          <w:ilvl w:val="2"/>
          <w:numId w:val="9"/>
        </w:numPr>
        <w:rPr>
          <w:sz w:val="24"/>
          <w:szCs w:val="24"/>
        </w:rPr>
      </w:pPr>
      <w:r>
        <w:rPr>
          <w:sz w:val="24"/>
          <w:szCs w:val="24"/>
        </w:rPr>
        <w:t>regional – research and extension representatives – by agro-ecological zone</w:t>
      </w:r>
    </w:p>
    <w:p w:rsidR="009D7609" w:rsidRDefault="009D7609" w:rsidP="009D7609">
      <w:pPr>
        <w:pStyle w:val="ListParagraph"/>
        <w:numPr>
          <w:ilvl w:val="2"/>
          <w:numId w:val="9"/>
        </w:numPr>
        <w:rPr>
          <w:sz w:val="24"/>
          <w:szCs w:val="24"/>
        </w:rPr>
      </w:pPr>
      <w:r>
        <w:rPr>
          <w:sz w:val="24"/>
          <w:szCs w:val="24"/>
        </w:rPr>
        <w:t>review workshops with extension and research</w:t>
      </w:r>
    </w:p>
    <w:p w:rsidR="009D7609" w:rsidRDefault="009D7609" w:rsidP="009D7609">
      <w:pPr>
        <w:pStyle w:val="ListParagraph"/>
        <w:numPr>
          <w:ilvl w:val="2"/>
          <w:numId w:val="9"/>
        </w:numPr>
        <w:rPr>
          <w:sz w:val="24"/>
          <w:szCs w:val="24"/>
        </w:rPr>
      </w:pPr>
      <w:r>
        <w:rPr>
          <w:sz w:val="24"/>
          <w:szCs w:val="24"/>
        </w:rPr>
        <w:t>setting-up a contract research system</w:t>
      </w:r>
    </w:p>
    <w:p w:rsidR="009D7609" w:rsidRDefault="009D7609" w:rsidP="009D7609">
      <w:pPr>
        <w:pStyle w:val="ListParagraph"/>
        <w:numPr>
          <w:ilvl w:val="1"/>
          <w:numId w:val="9"/>
        </w:numPr>
        <w:rPr>
          <w:sz w:val="24"/>
          <w:szCs w:val="24"/>
        </w:rPr>
      </w:pPr>
      <w:r>
        <w:rPr>
          <w:sz w:val="24"/>
          <w:szCs w:val="24"/>
        </w:rPr>
        <w:t xml:space="preserve">Training of extension personnel – policy is for government training and training funds to be made accessible to all EAS providers </w:t>
      </w:r>
    </w:p>
    <w:p w:rsidR="009D7609" w:rsidRDefault="009D7609" w:rsidP="009D7609">
      <w:pPr>
        <w:pStyle w:val="ListParagraph"/>
        <w:numPr>
          <w:ilvl w:val="1"/>
          <w:numId w:val="9"/>
        </w:numPr>
        <w:rPr>
          <w:sz w:val="24"/>
          <w:szCs w:val="24"/>
        </w:rPr>
      </w:pPr>
      <w:r>
        <w:rPr>
          <w:sz w:val="24"/>
          <w:szCs w:val="24"/>
        </w:rPr>
        <w:t>Appropriate extension methodology (various methods: farm visits, ICT, demonstrations, participatory methods, fairs)</w:t>
      </w:r>
    </w:p>
    <w:p w:rsidR="009D7609" w:rsidRDefault="009D7609" w:rsidP="009D7609">
      <w:pPr>
        <w:pStyle w:val="ListParagraph"/>
        <w:numPr>
          <w:ilvl w:val="1"/>
          <w:numId w:val="9"/>
        </w:numPr>
        <w:rPr>
          <w:sz w:val="24"/>
          <w:szCs w:val="24"/>
        </w:rPr>
      </w:pPr>
      <w:r>
        <w:rPr>
          <w:sz w:val="24"/>
          <w:szCs w:val="24"/>
        </w:rPr>
        <w:t>Integrated extension support to farmers – provide advice on all aspects of agriculture – advice to be made available to NGOs and others as requested</w:t>
      </w:r>
    </w:p>
    <w:p w:rsidR="009D7609" w:rsidRDefault="009D7609" w:rsidP="009D7609">
      <w:pPr>
        <w:pStyle w:val="ListParagraph"/>
        <w:numPr>
          <w:ilvl w:val="1"/>
          <w:numId w:val="9"/>
        </w:numPr>
        <w:rPr>
          <w:sz w:val="24"/>
          <w:szCs w:val="24"/>
        </w:rPr>
      </w:pPr>
      <w:r>
        <w:rPr>
          <w:sz w:val="24"/>
          <w:szCs w:val="24"/>
        </w:rPr>
        <w:t>Coordinated extension activities (sharing of information and expertise; participation in each others’ extension activities where appropriate); coordinated at five levels</w:t>
      </w:r>
    </w:p>
    <w:p w:rsidR="009D7609" w:rsidRDefault="009D7609" w:rsidP="009D7609">
      <w:pPr>
        <w:pStyle w:val="ListParagraph"/>
        <w:numPr>
          <w:ilvl w:val="2"/>
          <w:numId w:val="9"/>
        </w:numPr>
        <w:rPr>
          <w:sz w:val="24"/>
          <w:szCs w:val="24"/>
        </w:rPr>
      </w:pPr>
      <w:r>
        <w:rPr>
          <w:sz w:val="24"/>
          <w:szCs w:val="24"/>
        </w:rPr>
        <w:t>Local – all EAS  participate in meetings of Union Councils</w:t>
      </w:r>
    </w:p>
    <w:p w:rsidR="009D7609" w:rsidRDefault="009D7609" w:rsidP="009D7609">
      <w:pPr>
        <w:pStyle w:val="ListParagraph"/>
        <w:numPr>
          <w:ilvl w:val="2"/>
          <w:numId w:val="9"/>
        </w:numPr>
        <w:rPr>
          <w:sz w:val="24"/>
          <w:szCs w:val="24"/>
        </w:rPr>
      </w:pPr>
      <w:r>
        <w:rPr>
          <w:sz w:val="24"/>
          <w:szCs w:val="24"/>
        </w:rPr>
        <w:t>Thana – through Thana Ag Dev Committee (reps from government, private, NGO, research, farmers, farmer organizations)</w:t>
      </w:r>
    </w:p>
    <w:p w:rsidR="009D7609" w:rsidRDefault="009D7609" w:rsidP="009D7609">
      <w:pPr>
        <w:pStyle w:val="ListParagraph"/>
        <w:numPr>
          <w:ilvl w:val="2"/>
          <w:numId w:val="9"/>
        </w:numPr>
        <w:rPr>
          <w:sz w:val="24"/>
          <w:szCs w:val="24"/>
        </w:rPr>
      </w:pPr>
      <w:r>
        <w:rPr>
          <w:sz w:val="24"/>
          <w:szCs w:val="24"/>
        </w:rPr>
        <w:t>District – through District Extension Programming Committee and District Dev Coordination Committee</w:t>
      </w:r>
    </w:p>
    <w:p w:rsidR="009D7609" w:rsidRDefault="009D7609" w:rsidP="009D7609">
      <w:pPr>
        <w:pStyle w:val="ListParagraph"/>
        <w:numPr>
          <w:ilvl w:val="2"/>
          <w:numId w:val="9"/>
        </w:numPr>
        <w:rPr>
          <w:sz w:val="24"/>
          <w:szCs w:val="24"/>
        </w:rPr>
      </w:pPr>
      <w:r>
        <w:rPr>
          <w:sz w:val="24"/>
          <w:szCs w:val="24"/>
        </w:rPr>
        <w:t>Regional  – through Agricultural Tech Committee (government, NGO, research) to discuss technical issues relating extension programs</w:t>
      </w:r>
    </w:p>
    <w:p w:rsidR="009D7609" w:rsidRDefault="009D7609" w:rsidP="009D7609">
      <w:pPr>
        <w:pStyle w:val="ListParagraph"/>
        <w:numPr>
          <w:ilvl w:val="2"/>
          <w:numId w:val="9"/>
        </w:numPr>
        <w:rPr>
          <w:sz w:val="24"/>
          <w:szCs w:val="24"/>
        </w:rPr>
      </w:pPr>
      <w:r>
        <w:rPr>
          <w:sz w:val="24"/>
          <w:szCs w:val="24"/>
        </w:rPr>
        <w:t>National – National Tech Coordination Committee, all agencies to discuss research and technical issues relating to extension work</w:t>
      </w:r>
    </w:p>
    <w:p w:rsidR="009D7609" w:rsidRDefault="009D7609" w:rsidP="009D7609">
      <w:pPr>
        <w:pStyle w:val="ListParagraph"/>
        <w:numPr>
          <w:ilvl w:val="1"/>
          <w:numId w:val="9"/>
        </w:numPr>
        <w:rPr>
          <w:sz w:val="24"/>
          <w:szCs w:val="24"/>
        </w:rPr>
      </w:pPr>
      <w:r>
        <w:rPr>
          <w:sz w:val="24"/>
          <w:szCs w:val="24"/>
        </w:rPr>
        <w:t>Integrated Environmental support (control pollution; promote environment-friendly activities; environmental impact assessments; sustainable agriculture focus)</w:t>
      </w:r>
    </w:p>
    <w:p w:rsidR="009D7609" w:rsidRDefault="009D7609" w:rsidP="009D7609">
      <w:pPr>
        <w:pStyle w:val="ListParagraph"/>
        <w:ind w:left="360"/>
        <w:rPr>
          <w:sz w:val="24"/>
          <w:szCs w:val="24"/>
        </w:rPr>
      </w:pPr>
    </w:p>
    <w:p w:rsidR="009D7609" w:rsidRDefault="009D7609" w:rsidP="009D7609">
      <w:pPr>
        <w:pStyle w:val="ListParagraph"/>
        <w:ind w:left="360"/>
        <w:rPr>
          <w:sz w:val="24"/>
          <w:szCs w:val="24"/>
        </w:rPr>
      </w:pPr>
    </w:p>
    <w:p w:rsidR="009D7609" w:rsidRDefault="009D7609" w:rsidP="009D7609">
      <w:pPr>
        <w:pStyle w:val="ListParagraph"/>
        <w:ind w:left="360"/>
        <w:rPr>
          <w:sz w:val="24"/>
          <w:szCs w:val="24"/>
        </w:rPr>
      </w:pPr>
    </w:p>
    <w:p w:rsidR="009D7609" w:rsidRPr="00F0563C" w:rsidRDefault="009D7609" w:rsidP="009D7609">
      <w:pPr>
        <w:pStyle w:val="ListParagraph"/>
        <w:ind w:left="360"/>
        <w:rPr>
          <w:sz w:val="24"/>
          <w:szCs w:val="24"/>
        </w:rPr>
      </w:pPr>
    </w:p>
    <w:p w:rsidR="009D7609" w:rsidRDefault="009D7609" w:rsidP="009D7609">
      <w:pPr>
        <w:pStyle w:val="ListParagraph"/>
        <w:numPr>
          <w:ilvl w:val="0"/>
          <w:numId w:val="9"/>
        </w:numPr>
        <w:ind w:left="360"/>
        <w:rPr>
          <w:sz w:val="24"/>
          <w:szCs w:val="24"/>
        </w:rPr>
      </w:pPr>
      <w:r w:rsidRPr="00AD1608">
        <w:rPr>
          <w:sz w:val="24"/>
          <w:szCs w:val="24"/>
        </w:rPr>
        <w:lastRenderedPageBreak/>
        <w:t>Follow-up Studi</w:t>
      </w:r>
      <w:r>
        <w:rPr>
          <w:sz w:val="24"/>
          <w:szCs w:val="24"/>
        </w:rPr>
        <w:t>es on Policy and Current Status.</w:t>
      </w:r>
      <w:r w:rsidRPr="00AD1608">
        <w:rPr>
          <w:sz w:val="24"/>
          <w:szCs w:val="24"/>
        </w:rPr>
        <w:t xml:space="preserve">  </w:t>
      </w:r>
      <w:r>
        <w:rPr>
          <w:sz w:val="24"/>
          <w:szCs w:val="24"/>
        </w:rPr>
        <w:t xml:space="preserve">Two follow-up studies are available. </w:t>
      </w:r>
    </w:p>
    <w:p w:rsidR="009D7609" w:rsidRDefault="009D7609" w:rsidP="009D7609">
      <w:pPr>
        <w:pStyle w:val="ListParagraph"/>
        <w:rPr>
          <w:rFonts w:ascii="Arial" w:hAnsi="Arial" w:cs="Arial"/>
          <w:color w:val="009933"/>
          <w:shd w:val="clear" w:color="auto" w:fill="FFFFFF"/>
        </w:rPr>
      </w:pPr>
      <w:r>
        <w:rPr>
          <w:sz w:val="24"/>
          <w:szCs w:val="24"/>
        </w:rPr>
        <w:t xml:space="preserve">(1) World Bank.  2004.  Agriculture and Rural Development Discussion Paper 11 Extension Reform For Rural Development.  Volume 4. Revitalization within Public Sector Services. M. Hassanullah, </w:t>
      </w:r>
      <w:r w:rsidRPr="00AD1608">
        <w:rPr>
          <w:i/>
          <w:sz w:val="24"/>
          <w:szCs w:val="24"/>
        </w:rPr>
        <w:t>Bangladesh: Agri</w:t>
      </w:r>
      <w:r>
        <w:rPr>
          <w:i/>
          <w:sz w:val="24"/>
          <w:szCs w:val="24"/>
        </w:rPr>
        <w:t>cultural extension reform i</w:t>
      </w:r>
      <w:r w:rsidRPr="00AD1608">
        <w:rPr>
          <w:i/>
          <w:sz w:val="24"/>
          <w:szCs w:val="24"/>
        </w:rPr>
        <w:t>nitiatives</w:t>
      </w:r>
      <w:r>
        <w:rPr>
          <w:i/>
          <w:sz w:val="24"/>
          <w:szCs w:val="24"/>
        </w:rPr>
        <w:t>.</w:t>
      </w:r>
      <w:r w:rsidRPr="00171614">
        <w:rPr>
          <w:rFonts w:ascii="Arial" w:hAnsi="Arial" w:cs="Arial"/>
          <w:color w:val="009933"/>
          <w:shd w:val="clear" w:color="auto" w:fill="FFFFFF"/>
        </w:rPr>
        <w:t xml:space="preserve"> </w:t>
      </w:r>
    </w:p>
    <w:p w:rsidR="009D7609" w:rsidRPr="00171614" w:rsidRDefault="009D7609" w:rsidP="009D7609">
      <w:pPr>
        <w:pStyle w:val="ListParagraph"/>
        <w:rPr>
          <w:sz w:val="24"/>
          <w:szCs w:val="24"/>
        </w:rPr>
      </w:pPr>
    </w:p>
    <w:p w:rsidR="009D7609" w:rsidRDefault="009D7609" w:rsidP="009D7609">
      <w:pPr>
        <w:pStyle w:val="ListParagraph"/>
        <w:numPr>
          <w:ilvl w:val="1"/>
          <w:numId w:val="9"/>
        </w:numPr>
        <w:rPr>
          <w:sz w:val="24"/>
          <w:szCs w:val="24"/>
        </w:rPr>
      </w:pPr>
      <w:r w:rsidRPr="00171614">
        <w:rPr>
          <w:sz w:val="24"/>
          <w:szCs w:val="24"/>
        </w:rPr>
        <w:t xml:space="preserve">Major Problems: </w:t>
      </w:r>
      <w:r>
        <w:rPr>
          <w:sz w:val="24"/>
          <w:szCs w:val="24"/>
        </w:rPr>
        <w:t xml:space="preserve">Extension under different ministries; ministries tend to work independently; EAS supported by numerous donors and projects who also work independently.  </w:t>
      </w:r>
    </w:p>
    <w:p w:rsidR="009D7609" w:rsidRDefault="009D7609" w:rsidP="009D7609">
      <w:pPr>
        <w:pStyle w:val="ListParagraph"/>
        <w:numPr>
          <w:ilvl w:val="1"/>
          <w:numId w:val="9"/>
        </w:numPr>
        <w:rPr>
          <w:sz w:val="24"/>
          <w:szCs w:val="24"/>
        </w:rPr>
      </w:pPr>
      <w:r>
        <w:rPr>
          <w:sz w:val="24"/>
          <w:szCs w:val="24"/>
        </w:rPr>
        <w:t xml:space="preserve">Major Successes:  Partnership activities:  A Partnership Initiative Fund was introduced at various levels with district levels receiving about $1,500. per year to finance local partnership initiatives in providing integrated extension services (public, private, NGO).  This built trust among partners and helped to meet demand-based service needs of farmers. </w:t>
      </w:r>
      <w:r w:rsidRPr="00171614">
        <w:rPr>
          <w:sz w:val="24"/>
          <w:szCs w:val="24"/>
        </w:rPr>
        <w:t xml:space="preserve"> </w:t>
      </w:r>
    </w:p>
    <w:p w:rsidR="009D7609" w:rsidRDefault="009D7609" w:rsidP="009D7609">
      <w:pPr>
        <w:pStyle w:val="ListParagraph"/>
        <w:numPr>
          <w:ilvl w:val="1"/>
          <w:numId w:val="9"/>
        </w:numPr>
        <w:rPr>
          <w:sz w:val="24"/>
          <w:szCs w:val="24"/>
        </w:rPr>
      </w:pPr>
      <w:r>
        <w:rPr>
          <w:sz w:val="24"/>
          <w:szCs w:val="24"/>
        </w:rPr>
        <w:t xml:space="preserve">Critical factor for success of policy:  continued commitment and support of government and the donor agencies.  </w:t>
      </w:r>
    </w:p>
    <w:p w:rsidR="009D7609" w:rsidRDefault="009D7609" w:rsidP="009D7609">
      <w:pPr>
        <w:pStyle w:val="ListParagraph"/>
        <w:numPr>
          <w:ilvl w:val="1"/>
          <w:numId w:val="9"/>
        </w:numPr>
        <w:rPr>
          <w:sz w:val="24"/>
          <w:szCs w:val="24"/>
        </w:rPr>
      </w:pPr>
      <w:r>
        <w:rPr>
          <w:sz w:val="24"/>
          <w:szCs w:val="24"/>
        </w:rPr>
        <w:t>Lessons Learned</w:t>
      </w:r>
    </w:p>
    <w:p w:rsidR="009D7609" w:rsidRDefault="009D7609" w:rsidP="009D7609">
      <w:pPr>
        <w:pStyle w:val="ListParagraph"/>
        <w:numPr>
          <w:ilvl w:val="2"/>
          <w:numId w:val="9"/>
        </w:numPr>
        <w:rPr>
          <w:sz w:val="24"/>
          <w:szCs w:val="24"/>
        </w:rPr>
      </w:pPr>
      <w:r>
        <w:rPr>
          <w:sz w:val="24"/>
          <w:szCs w:val="24"/>
        </w:rPr>
        <w:t xml:space="preserve">Requires continuous effort over time to make policy changes </w:t>
      </w:r>
    </w:p>
    <w:p w:rsidR="009D7609" w:rsidRDefault="009D7609" w:rsidP="009D7609">
      <w:pPr>
        <w:pStyle w:val="ListParagraph"/>
        <w:numPr>
          <w:ilvl w:val="2"/>
          <w:numId w:val="9"/>
        </w:numPr>
        <w:rPr>
          <w:sz w:val="24"/>
          <w:szCs w:val="24"/>
        </w:rPr>
      </w:pPr>
      <w:r>
        <w:rPr>
          <w:sz w:val="24"/>
          <w:szCs w:val="24"/>
        </w:rPr>
        <w:t>Need is to satisfy beneficiaries</w:t>
      </w:r>
    </w:p>
    <w:p w:rsidR="009D7609" w:rsidRDefault="009D7609" w:rsidP="009D7609">
      <w:pPr>
        <w:pStyle w:val="ListParagraph"/>
        <w:numPr>
          <w:ilvl w:val="2"/>
          <w:numId w:val="9"/>
        </w:numPr>
        <w:rPr>
          <w:sz w:val="24"/>
          <w:szCs w:val="24"/>
        </w:rPr>
      </w:pPr>
      <w:r>
        <w:rPr>
          <w:sz w:val="24"/>
          <w:szCs w:val="24"/>
        </w:rPr>
        <w:t>Organizational change is painful</w:t>
      </w:r>
    </w:p>
    <w:p w:rsidR="009D7609" w:rsidRDefault="009D7609" w:rsidP="009D7609">
      <w:pPr>
        <w:pStyle w:val="ListParagraph"/>
        <w:numPr>
          <w:ilvl w:val="2"/>
          <w:numId w:val="9"/>
        </w:numPr>
        <w:rPr>
          <w:sz w:val="24"/>
          <w:szCs w:val="24"/>
        </w:rPr>
      </w:pPr>
      <w:r>
        <w:rPr>
          <w:sz w:val="24"/>
          <w:szCs w:val="24"/>
        </w:rPr>
        <w:t>Success of policy depends on economic benefits that accrue to farmers</w:t>
      </w:r>
    </w:p>
    <w:p w:rsidR="009D7609" w:rsidRDefault="009D7609" w:rsidP="009D7609">
      <w:pPr>
        <w:pStyle w:val="ListParagraph"/>
        <w:ind w:left="2160"/>
        <w:rPr>
          <w:sz w:val="24"/>
          <w:szCs w:val="24"/>
        </w:rPr>
      </w:pPr>
    </w:p>
    <w:p w:rsidR="009D7609" w:rsidRDefault="009D7609" w:rsidP="009D7609">
      <w:pPr>
        <w:pStyle w:val="ListParagraph"/>
        <w:rPr>
          <w:i/>
          <w:sz w:val="24"/>
          <w:szCs w:val="24"/>
        </w:rPr>
      </w:pPr>
      <w:r>
        <w:rPr>
          <w:sz w:val="24"/>
          <w:szCs w:val="24"/>
        </w:rPr>
        <w:t xml:space="preserve">(2) </w:t>
      </w:r>
      <w:r w:rsidRPr="00B63952">
        <w:rPr>
          <w:sz w:val="24"/>
          <w:szCs w:val="24"/>
        </w:rPr>
        <w:t xml:space="preserve">National Food Policy Capacity Strengthening Programme.  2009.  Karim, Zahural.  </w:t>
      </w:r>
      <w:r w:rsidRPr="00B63952">
        <w:rPr>
          <w:i/>
          <w:sz w:val="24"/>
          <w:szCs w:val="24"/>
        </w:rPr>
        <w:t xml:space="preserve">Study of the implementation status and effectiveness of New Agricultural Extension Policy for Technology Adoption. </w:t>
      </w:r>
    </w:p>
    <w:p w:rsidR="009D7609" w:rsidRDefault="009D7609" w:rsidP="009D7609">
      <w:pPr>
        <w:pStyle w:val="ListParagraph"/>
        <w:rPr>
          <w:i/>
          <w:sz w:val="24"/>
          <w:szCs w:val="24"/>
        </w:rPr>
      </w:pPr>
    </w:p>
    <w:p w:rsidR="009D7609" w:rsidRDefault="009D7609" w:rsidP="009D7609">
      <w:pPr>
        <w:pStyle w:val="ListParagraph"/>
        <w:numPr>
          <w:ilvl w:val="0"/>
          <w:numId w:val="10"/>
        </w:numPr>
        <w:ind w:left="1440"/>
        <w:rPr>
          <w:sz w:val="24"/>
          <w:szCs w:val="24"/>
        </w:rPr>
      </w:pPr>
      <w:r>
        <w:rPr>
          <w:sz w:val="24"/>
          <w:szCs w:val="24"/>
        </w:rPr>
        <w:t>Weaknesses</w:t>
      </w:r>
    </w:p>
    <w:p w:rsidR="009D7609" w:rsidRDefault="009D7609" w:rsidP="009D7609">
      <w:pPr>
        <w:pStyle w:val="ListParagraph"/>
        <w:numPr>
          <w:ilvl w:val="1"/>
          <w:numId w:val="10"/>
        </w:numPr>
        <w:rPr>
          <w:sz w:val="24"/>
          <w:szCs w:val="24"/>
        </w:rPr>
      </w:pPr>
      <w:r>
        <w:rPr>
          <w:sz w:val="24"/>
          <w:szCs w:val="24"/>
        </w:rPr>
        <w:t>Lack of direction on implementation</w:t>
      </w:r>
    </w:p>
    <w:p w:rsidR="009D7609" w:rsidRDefault="009D7609" w:rsidP="009D7609">
      <w:pPr>
        <w:pStyle w:val="ListParagraph"/>
        <w:numPr>
          <w:ilvl w:val="1"/>
          <w:numId w:val="10"/>
        </w:numPr>
        <w:rPr>
          <w:sz w:val="24"/>
          <w:szCs w:val="24"/>
        </w:rPr>
      </w:pPr>
      <w:r>
        <w:rPr>
          <w:sz w:val="24"/>
          <w:szCs w:val="24"/>
        </w:rPr>
        <w:t>NAEP is an interministerial and interdepartmental policy but no strengthening coordination mechanism outlined in NAEP</w:t>
      </w:r>
    </w:p>
    <w:p w:rsidR="009D7609" w:rsidRDefault="009D7609" w:rsidP="009D7609">
      <w:pPr>
        <w:pStyle w:val="ListParagraph"/>
        <w:numPr>
          <w:ilvl w:val="1"/>
          <w:numId w:val="10"/>
        </w:numPr>
        <w:rPr>
          <w:sz w:val="24"/>
          <w:szCs w:val="24"/>
        </w:rPr>
      </w:pPr>
      <w:r>
        <w:rPr>
          <w:sz w:val="24"/>
          <w:szCs w:val="24"/>
        </w:rPr>
        <w:t>Weakness of planning processes and development of programs/projects</w:t>
      </w:r>
    </w:p>
    <w:p w:rsidR="009D7609" w:rsidRDefault="009D7609" w:rsidP="009D7609">
      <w:pPr>
        <w:pStyle w:val="ListParagraph"/>
        <w:numPr>
          <w:ilvl w:val="1"/>
          <w:numId w:val="10"/>
        </w:numPr>
        <w:rPr>
          <w:sz w:val="24"/>
          <w:szCs w:val="24"/>
        </w:rPr>
      </w:pPr>
      <w:r>
        <w:rPr>
          <w:sz w:val="24"/>
          <w:szCs w:val="24"/>
        </w:rPr>
        <w:t>Understand of NAEP by stakeholders very weak</w:t>
      </w:r>
    </w:p>
    <w:p w:rsidR="009D7609" w:rsidRDefault="009D7609" w:rsidP="009D7609">
      <w:pPr>
        <w:pStyle w:val="ListParagraph"/>
        <w:numPr>
          <w:ilvl w:val="1"/>
          <w:numId w:val="10"/>
        </w:numPr>
        <w:rPr>
          <w:sz w:val="24"/>
          <w:szCs w:val="24"/>
        </w:rPr>
      </w:pPr>
      <w:r>
        <w:rPr>
          <w:sz w:val="24"/>
          <w:szCs w:val="24"/>
        </w:rPr>
        <w:t>Ownership of NAEP – other ministries thought it was just for MOA extension</w:t>
      </w:r>
    </w:p>
    <w:p w:rsidR="009D7609" w:rsidRDefault="009D7609" w:rsidP="009D7609">
      <w:pPr>
        <w:pStyle w:val="ListParagraph"/>
        <w:numPr>
          <w:ilvl w:val="1"/>
          <w:numId w:val="10"/>
        </w:numPr>
        <w:rPr>
          <w:sz w:val="24"/>
          <w:szCs w:val="24"/>
        </w:rPr>
      </w:pPr>
      <w:r>
        <w:rPr>
          <w:sz w:val="24"/>
          <w:szCs w:val="24"/>
        </w:rPr>
        <w:t>Bottom-up extension and advisory services planning was effective but ended when project funds ended</w:t>
      </w:r>
    </w:p>
    <w:p w:rsidR="009D7609" w:rsidRDefault="009D7609" w:rsidP="009D7609">
      <w:pPr>
        <w:pStyle w:val="ListParagraph"/>
        <w:numPr>
          <w:ilvl w:val="1"/>
          <w:numId w:val="10"/>
        </w:numPr>
        <w:rPr>
          <w:sz w:val="24"/>
          <w:szCs w:val="24"/>
        </w:rPr>
      </w:pPr>
      <w:r>
        <w:rPr>
          <w:sz w:val="24"/>
          <w:szCs w:val="24"/>
        </w:rPr>
        <w:t>Policy encourages partnerships between different EAS but few examples of working relationships (contrary to other report)</w:t>
      </w:r>
    </w:p>
    <w:p w:rsidR="009D7609" w:rsidRDefault="009D7609" w:rsidP="009D7609">
      <w:pPr>
        <w:pStyle w:val="ListParagraph"/>
        <w:numPr>
          <w:ilvl w:val="1"/>
          <w:numId w:val="10"/>
        </w:numPr>
        <w:rPr>
          <w:sz w:val="24"/>
          <w:szCs w:val="24"/>
        </w:rPr>
      </w:pPr>
      <w:r>
        <w:rPr>
          <w:sz w:val="24"/>
          <w:szCs w:val="24"/>
        </w:rPr>
        <w:t>Committee structures were weak, often inactive, needed clear TORS</w:t>
      </w:r>
    </w:p>
    <w:p w:rsidR="009D7609" w:rsidRDefault="009D7609" w:rsidP="009D7609">
      <w:pPr>
        <w:pStyle w:val="ListParagraph"/>
        <w:numPr>
          <w:ilvl w:val="1"/>
          <w:numId w:val="10"/>
        </w:numPr>
        <w:rPr>
          <w:sz w:val="24"/>
          <w:szCs w:val="24"/>
        </w:rPr>
      </w:pPr>
      <w:r>
        <w:rPr>
          <w:sz w:val="24"/>
          <w:szCs w:val="24"/>
        </w:rPr>
        <w:t>Name should be National policy rather than new because many stakeholders</w:t>
      </w:r>
    </w:p>
    <w:p w:rsidR="009D7609" w:rsidRPr="003A2F03" w:rsidRDefault="009D7609" w:rsidP="009D7609">
      <w:pPr>
        <w:pStyle w:val="ListParagraph"/>
        <w:numPr>
          <w:ilvl w:val="1"/>
          <w:numId w:val="10"/>
        </w:numPr>
        <w:rPr>
          <w:sz w:val="24"/>
          <w:szCs w:val="24"/>
        </w:rPr>
      </w:pPr>
      <w:r>
        <w:rPr>
          <w:sz w:val="24"/>
          <w:szCs w:val="24"/>
        </w:rPr>
        <w:t>Regular funding is needed</w:t>
      </w:r>
    </w:p>
    <w:p w:rsidR="009D7609" w:rsidRPr="00B63952" w:rsidRDefault="009D7609" w:rsidP="009D7609">
      <w:pPr>
        <w:tabs>
          <w:tab w:val="left" w:pos="720"/>
        </w:tabs>
        <w:ind w:left="720"/>
        <w:rPr>
          <w:sz w:val="24"/>
          <w:szCs w:val="24"/>
        </w:rPr>
      </w:pPr>
    </w:p>
    <w:p w:rsidR="009D7609" w:rsidRDefault="009D7609" w:rsidP="009D7609">
      <w:pPr>
        <w:pStyle w:val="ListParagraph"/>
        <w:numPr>
          <w:ilvl w:val="0"/>
          <w:numId w:val="9"/>
        </w:numPr>
        <w:ind w:left="360"/>
        <w:rPr>
          <w:sz w:val="24"/>
          <w:szCs w:val="24"/>
        </w:rPr>
      </w:pPr>
      <w:r>
        <w:rPr>
          <w:sz w:val="24"/>
          <w:szCs w:val="24"/>
        </w:rPr>
        <w:t>Reviewer and Others’ Comments</w:t>
      </w:r>
    </w:p>
    <w:p w:rsidR="009D7609" w:rsidRDefault="009D7609" w:rsidP="009D7609">
      <w:pPr>
        <w:pStyle w:val="ListParagraph"/>
        <w:numPr>
          <w:ilvl w:val="1"/>
          <w:numId w:val="9"/>
        </w:numPr>
        <w:rPr>
          <w:sz w:val="24"/>
          <w:szCs w:val="24"/>
        </w:rPr>
      </w:pPr>
      <w:r>
        <w:rPr>
          <w:sz w:val="24"/>
          <w:szCs w:val="24"/>
        </w:rPr>
        <w:t>Appears that the components are meant to capture policy issues</w:t>
      </w:r>
    </w:p>
    <w:p w:rsidR="009D7609" w:rsidRPr="009D7609" w:rsidRDefault="009D7609" w:rsidP="009D7609">
      <w:pPr>
        <w:pStyle w:val="ListParagraph"/>
        <w:numPr>
          <w:ilvl w:val="1"/>
          <w:numId w:val="9"/>
        </w:numPr>
        <w:rPr>
          <w:sz w:val="24"/>
          <w:szCs w:val="24"/>
        </w:rPr>
      </w:pPr>
      <w:r w:rsidRPr="00A37AF9">
        <w:rPr>
          <w:sz w:val="24"/>
          <w:szCs w:val="24"/>
        </w:rPr>
        <w:t xml:space="preserve">Consider lessons learned from and weaknesses of the Bangladesh policy </w:t>
      </w:r>
    </w:p>
    <w:sectPr w:rsidR="009D7609" w:rsidRPr="009D7609" w:rsidSect="00F43E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F8E" w:rsidRDefault="00015F8E" w:rsidP="00DE40FD">
      <w:r>
        <w:separator/>
      </w:r>
    </w:p>
  </w:endnote>
  <w:endnote w:type="continuationSeparator" w:id="0">
    <w:p w:rsidR="00015F8E" w:rsidRDefault="00015F8E" w:rsidP="00DE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F8E" w:rsidRDefault="00015F8E" w:rsidP="00DE40FD">
      <w:r>
        <w:separator/>
      </w:r>
    </w:p>
  </w:footnote>
  <w:footnote w:type="continuationSeparator" w:id="0">
    <w:p w:rsidR="00015F8E" w:rsidRDefault="00015F8E" w:rsidP="00DE40FD">
      <w:r>
        <w:continuationSeparator/>
      </w:r>
    </w:p>
  </w:footnote>
  <w:footnote w:id="1">
    <w:p w:rsidR="00F0563C" w:rsidRDefault="00F0563C">
      <w:pPr>
        <w:pStyle w:val="FootnoteText"/>
      </w:pPr>
      <w:r>
        <w:rPr>
          <w:rStyle w:val="FootnoteReference"/>
        </w:rPr>
        <w:footnoteRef/>
      </w:r>
      <w:r>
        <w:t xml:space="preserve"> Angola, Benin, Burina Faso, Cameroon, Ethiopia, Ghana, Mali, Mozambique, Nigeria, Rwanda, Senegal, Tanzania, Zambia, Swaziland, Lesotho, South Africa, Ivory Cost, Namibia, Madagascar, Mauritius, DRC reportedly do not have explicit agriculture extension policies.</w:t>
      </w:r>
    </w:p>
  </w:footnote>
  <w:footnote w:id="2">
    <w:p w:rsidR="00F0563C" w:rsidRDefault="00F0563C">
      <w:pPr>
        <w:pStyle w:val="FootnoteText"/>
      </w:pPr>
      <w:r>
        <w:rPr>
          <w:rStyle w:val="FootnoteReference"/>
        </w:rPr>
        <w:footnoteRef/>
      </w:r>
      <w:r>
        <w:t xml:space="preserve"> Albert, C. and Isife, B.  (2009).   </w:t>
      </w:r>
      <w:r w:rsidRPr="0033717A">
        <w:t>Issues in developing a national policy on agricultural extension service in Nigeria:  The perception of extension professionals.</w:t>
      </w:r>
      <w:r>
        <w:t xml:space="preserve">  </w:t>
      </w:r>
      <w:r w:rsidRPr="0033717A">
        <w:rPr>
          <w:i/>
        </w:rPr>
        <w:t>Agricultural Journal</w:t>
      </w:r>
      <w:r>
        <w:t xml:space="preserve">.  V 4, Issue 1, pp 22-28.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4657"/>
      <w:docPartObj>
        <w:docPartGallery w:val="Page Numbers (Top of Page)"/>
        <w:docPartUnique/>
      </w:docPartObj>
    </w:sdtPr>
    <w:sdtEndPr/>
    <w:sdtContent>
      <w:p w:rsidR="00F0563C" w:rsidRDefault="00875060">
        <w:pPr>
          <w:pStyle w:val="Header"/>
          <w:jc w:val="center"/>
        </w:pPr>
        <w:r>
          <w:fldChar w:fldCharType="begin"/>
        </w:r>
        <w:r>
          <w:instrText xml:space="preserve"> PAGE   \* MERGEFORMAT </w:instrText>
        </w:r>
        <w:r>
          <w:fldChar w:fldCharType="separate"/>
        </w:r>
        <w:r w:rsidR="009D7609">
          <w:rPr>
            <w:noProof/>
          </w:rPr>
          <w:t>5</w:t>
        </w:r>
        <w:r>
          <w:rPr>
            <w:noProof/>
          </w:rPr>
          <w:fldChar w:fldCharType="end"/>
        </w:r>
      </w:p>
    </w:sdtContent>
  </w:sdt>
  <w:p w:rsidR="00F0563C" w:rsidRDefault="00F05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1068D"/>
    <w:multiLevelType w:val="hybridMultilevel"/>
    <w:tmpl w:val="D214E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B4C01"/>
    <w:multiLevelType w:val="hybridMultilevel"/>
    <w:tmpl w:val="0C06BB5E"/>
    <w:lvl w:ilvl="0" w:tplc="B8A400F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96638"/>
    <w:multiLevelType w:val="hybridMultilevel"/>
    <w:tmpl w:val="F688773E"/>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A56FD9"/>
    <w:multiLevelType w:val="hybridMultilevel"/>
    <w:tmpl w:val="33EA17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DB3454"/>
    <w:multiLevelType w:val="hybridMultilevel"/>
    <w:tmpl w:val="78B8A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FB4C2E"/>
    <w:multiLevelType w:val="hybridMultilevel"/>
    <w:tmpl w:val="6E4CF3F8"/>
    <w:lvl w:ilvl="0" w:tplc="DB84009A">
      <w:start w:val="1"/>
      <w:numFmt w:val="decimal"/>
      <w:lvlText w:val="%1."/>
      <w:lvlJc w:val="left"/>
      <w:pPr>
        <w:ind w:left="144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0755CC"/>
    <w:multiLevelType w:val="hybridMultilevel"/>
    <w:tmpl w:val="5626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A13E9B"/>
    <w:multiLevelType w:val="hybridMultilevel"/>
    <w:tmpl w:val="0FB62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6371C2D"/>
    <w:multiLevelType w:val="hybridMultilevel"/>
    <w:tmpl w:val="21E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D159DF"/>
    <w:multiLevelType w:val="hybridMultilevel"/>
    <w:tmpl w:val="02BE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713894"/>
    <w:multiLevelType w:val="hybridMultilevel"/>
    <w:tmpl w:val="0FB62F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9"/>
  </w:num>
  <w:num w:numId="4">
    <w:abstractNumId w:val="8"/>
  </w:num>
  <w:num w:numId="5">
    <w:abstractNumId w:val="3"/>
  </w:num>
  <w:num w:numId="6">
    <w:abstractNumId w:val="7"/>
  </w:num>
  <w:num w:numId="7">
    <w:abstractNumId w:val="10"/>
  </w:num>
  <w:num w:numId="8">
    <w:abstractNumId w:val="4"/>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FA"/>
    <w:rsid w:val="00015F8E"/>
    <w:rsid w:val="0005595F"/>
    <w:rsid w:val="00210624"/>
    <w:rsid w:val="0022554E"/>
    <w:rsid w:val="002412FA"/>
    <w:rsid w:val="0033717A"/>
    <w:rsid w:val="00396D50"/>
    <w:rsid w:val="0042008A"/>
    <w:rsid w:val="0069164F"/>
    <w:rsid w:val="006E1AF5"/>
    <w:rsid w:val="007307E6"/>
    <w:rsid w:val="00875060"/>
    <w:rsid w:val="00897384"/>
    <w:rsid w:val="008A13FF"/>
    <w:rsid w:val="00956E98"/>
    <w:rsid w:val="009D7609"/>
    <w:rsid w:val="009F2710"/>
    <w:rsid w:val="00B14547"/>
    <w:rsid w:val="00B14B9D"/>
    <w:rsid w:val="00C25405"/>
    <w:rsid w:val="00C63CC9"/>
    <w:rsid w:val="00DE40FD"/>
    <w:rsid w:val="00E024C7"/>
    <w:rsid w:val="00EC1DB5"/>
    <w:rsid w:val="00F01B56"/>
    <w:rsid w:val="00F0563C"/>
    <w:rsid w:val="00F31466"/>
    <w:rsid w:val="00F43E49"/>
    <w:rsid w:val="00F6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81FF4-F282-4FAD-9981-573100AE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64F"/>
    <w:pPr>
      <w:ind w:left="720"/>
      <w:contextualSpacing/>
    </w:pPr>
  </w:style>
  <w:style w:type="paragraph" w:styleId="FootnoteText">
    <w:name w:val="footnote text"/>
    <w:basedOn w:val="Normal"/>
    <w:link w:val="FootnoteTextChar"/>
    <w:uiPriority w:val="99"/>
    <w:semiHidden/>
    <w:unhideWhenUsed/>
    <w:rsid w:val="00DE40FD"/>
    <w:rPr>
      <w:sz w:val="20"/>
      <w:szCs w:val="20"/>
    </w:rPr>
  </w:style>
  <w:style w:type="character" w:customStyle="1" w:styleId="FootnoteTextChar">
    <w:name w:val="Footnote Text Char"/>
    <w:basedOn w:val="DefaultParagraphFont"/>
    <w:link w:val="FootnoteText"/>
    <w:uiPriority w:val="99"/>
    <w:semiHidden/>
    <w:rsid w:val="00DE40FD"/>
    <w:rPr>
      <w:sz w:val="20"/>
      <w:szCs w:val="20"/>
    </w:rPr>
  </w:style>
  <w:style w:type="character" w:styleId="FootnoteReference">
    <w:name w:val="footnote reference"/>
    <w:basedOn w:val="DefaultParagraphFont"/>
    <w:uiPriority w:val="99"/>
    <w:semiHidden/>
    <w:unhideWhenUsed/>
    <w:rsid w:val="00DE40FD"/>
    <w:rPr>
      <w:vertAlign w:val="superscript"/>
    </w:rPr>
  </w:style>
  <w:style w:type="paragraph" w:styleId="Header">
    <w:name w:val="header"/>
    <w:basedOn w:val="Normal"/>
    <w:link w:val="HeaderChar"/>
    <w:uiPriority w:val="99"/>
    <w:unhideWhenUsed/>
    <w:rsid w:val="006E1AF5"/>
    <w:pPr>
      <w:tabs>
        <w:tab w:val="center" w:pos="4680"/>
        <w:tab w:val="right" w:pos="9360"/>
      </w:tabs>
    </w:pPr>
  </w:style>
  <w:style w:type="character" w:customStyle="1" w:styleId="HeaderChar">
    <w:name w:val="Header Char"/>
    <w:basedOn w:val="DefaultParagraphFont"/>
    <w:link w:val="Header"/>
    <w:uiPriority w:val="99"/>
    <w:rsid w:val="006E1AF5"/>
  </w:style>
  <w:style w:type="paragraph" w:styleId="Footer">
    <w:name w:val="footer"/>
    <w:basedOn w:val="Normal"/>
    <w:link w:val="FooterChar"/>
    <w:uiPriority w:val="99"/>
    <w:semiHidden/>
    <w:unhideWhenUsed/>
    <w:rsid w:val="006E1AF5"/>
    <w:pPr>
      <w:tabs>
        <w:tab w:val="center" w:pos="4680"/>
        <w:tab w:val="right" w:pos="9360"/>
      </w:tabs>
    </w:pPr>
  </w:style>
  <w:style w:type="character" w:customStyle="1" w:styleId="FooterChar">
    <w:name w:val="Footer Char"/>
    <w:basedOn w:val="DefaultParagraphFont"/>
    <w:link w:val="Footer"/>
    <w:uiPriority w:val="99"/>
    <w:semiHidden/>
    <w:rsid w:val="006E1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16527-3191-4A5A-B365-07F56CA6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Sigman</dc:creator>
  <cp:lastModifiedBy>Bohn, Andrea B</cp:lastModifiedBy>
  <cp:revision>3</cp:revision>
  <cp:lastPrinted>2012-08-06T20:44:00Z</cp:lastPrinted>
  <dcterms:created xsi:type="dcterms:W3CDTF">2012-08-06T20:44:00Z</dcterms:created>
  <dcterms:modified xsi:type="dcterms:W3CDTF">2015-03-24T15:24:00Z</dcterms:modified>
</cp:coreProperties>
</file>