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C4B" w:rsidRDefault="00F34C4B" w:rsidP="00F34C4B">
      <w:pPr>
        <w:shd w:val="clear" w:color="auto" w:fill="FFFFFF"/>
        <w:spacing w:before="69" w:after="14" w:line="288" w:lineRule="atLeast"/>
        <w:jc w:val="center"/>
        <w:rPr>
          <w:rFonts w:ascii="Trebuchet MS" w:hAnsi="Trebuchet MS"/>
          <w:b/>
          <w:bCs/>
          <w:color w:val="CC3333"/>
          <w:sz w:val="29"/>
          <w:szCs w:val="29"/>
        </w:rPr>
      </w:pPr>
    </w:p>
    <w:p w:rsidR="0043131F" w:rsidRPr="00AA0050" w:rsidRDefault="0043131F" w:rsidP="00F34C4B">
      <w:pPr>
        <w:shd w:val="clear" w:color="auto" w:fill="FFFFFF"/>
        <w:spacing w:before="0" w:after="100" w:line="312" w:lineRule="atLeast"/>
        <w:jc w:val="center"/>
        <w:rPr>
          <w:b/>
        </w:rPr>
      </w:pPr>
      <w:r w:rsidRPr="00AA0050">
        <w:rPr>
          <w:b/>
        </w:rPr>
        <w:t xml:space="preserve">Transforming Agricultural Extension System and Accelerating Agricultural Productivity Growth in the Democratic Republic of Congo </w:t>
      </w:r>
    </w:p>
    <w:p w:rsidR="00F34C4B" w:rsidRPr="00F679D8" w:rsidRDefault="00032996" w:rsidP="00F34C4B">
      <w:pPr>
        <w:shd w:val="clear" w:color="auto" w:fill="FFFFFF"/>
        <w:spacing w:before="0" w:after="100" w:line="312" w:lineRule="atLeast"/>
        <w:jc w:val="center"/>
        <w:rPr>
          <w:rFonts w:ascii="Trebuchet MS" w:hAnsi="Trebuchet MS"/>
          <w:b/>
          <w:bCs/>
          <w:color w:val="365F91"/>
          <w:sz w:val="22"/>
          <w:szCs w:val="22"/>
        </w:rPr>
      </w:pPr>
      <w:r w:rsidRPr="00F679D8">
        <w:rPr>
          <w:rFonts w:ascii="Trebuchet MS" w:hAnsi="Trebuchet MS"/>
          <w:b/>
          <w:bCs/>
          <w:color w:val="365F91"/>
          <w:sz w:val="22"/>
          <w:szCs w:val="22"/>
        </w:rPr>
        <w:t>June</w:t>
      </w:r>
      <w:r w:rsidR="00F34C4B" w:rsidRPr="00F679D8">
        <w:rPr>
          <w:rFonts w:ascii="Trebuchet MS" w:hAnsi="Trebuchet MS"/>
          <w:b/>
          <w:bCs/>
          <w:color w:val="365F91"/>
          <w:sz w:val="22"/>
          <w:szCs w:val="22"/>
        </w:rPr>
        <w:t xml:space="preserve"> </w:t>
      </w:r>
      <w:r w:rsidRPr="00F679D8">
        <w:rPr>
          <w:rFonts w:ascii="Trebuchet MS" w:hAnsi="Trebuchet MS"/>
          <w:b/>
          <w:bCs/>
          <w:color w:val="365F91"/>
          <w:sz w:val="22"/>
          <w:szCs w:val="22"/>
        </w:rPr>
        <w:t>26</w:t>
      </w:r>
      <w:r w:rsidR="00F34C4B" w:rsidRPr="00F679D8">
        <w:rPr>
          <w:rFonts w:ascii="Trebuchet MS" w:hAnsi="Trebuchet MS"/>
          <w:b/>
          <w:bCs/>
          <w:color w:val="365F91"/>
          <w:sz w:val="22"/>
          <w:szCs w:val="22"/>
        </w:rPr>
        <w:t>-</w:t>
      </w:r>
      <w:r w:rsidRPr="00F679D8">
        <w:rPr>
          <w:rFonts w:ascii="Trebuchet MS" w:hAnsi="Trebuchet MS"/>
          <w:b/>
          <w:bCs/>
          <w:color w:val="365F91"/>
          <w:sz w:val="22"/>
          <w:szCs w:val="22"/>
        </w:rPr>
        <w:t>27</w:t>
      </w:r>
      <w:r w:rsidR="00F34C4B" w:rsidRPr="00F679D8">
        <w:rPr>
          <w:rFonts w:ascii="Trebuchet MS" w:hAnsi="Trebuchet MS"/>
          <w:b/>
          <w:bCs/>
          <w:color w:val="365F91"/>
          <w:sz w:val="22"/>
          <w:szCs w:val="22"/>
        </w:rPr>
        <w:t>, 20</w:t>
      </w:r>
      <w:r w:rsidRPr="00F679D8">
        <w:rPr>
          <w:rFonts w:ascii="Trebuchet MS" w:hAnsi="Trebuchet MS"/>
          <w:b/>
          <w:bCs/>
          <w:color w:val="365F91"/>
          <w:sz w:val="22"/>
          <w:szCs w:val="22"/>
        </w:rPr>
        <w:t>12</w:t>
      </w:r>
      <w:r w:rsidR="00F34C4B" w:rsidRPr="00F679D8">
        <w:rPr>
          <w:rFonts w:ascii="Trebuchet MS" w:hAnsi="Trebuchet MS"/>
          <w:b/>
          <w:bCs/>
          <w:color w:val="365F91"/>
          <w:sz w:val="22"/>
          <w:szCs w:val="22"/>
        </w:rPr>
        <w:t>, Kinshasa, Democratic Republic of Congo</w:t>
      </w:r>
    </w:p>
    <w:p w:rsidR="00F34C4B" w:rsidRPr="00F34C4B" w:rsidRDefault="00F34C4B" w:rsidP="00F34C4B">
      <w:pPr>
        <w:widowControl w:val="0"/>
        <w:autoSpaceDE w:val="0"/>
        <w:autoSpaceDN w:val="0"/>
        <w:adjustRightInd w:val="0"/>
        <w:rPr>
          <w:rFonts w:ascii="TimesNewRomanPSMT" w:hAnsi="TimesNewRomanPSMT"/>
          <w:b/>
          <w:color w:val="000000"/>
        </w:rPr>
      </w:pPr>
    </w:p>
    <w:p w:rsidR="00F34C4B" w:rsidRPr="00F34C4B" w:rsidRDefault="00F34C4B" w:rsidP="00F34C4B">
      <w:pPr>
        <w:widowControl w:val="0"/>
        <w:autoSpaceDE w:val="0"/>
        <w:autoSpaceDN w:val="0"/>
        <w:adjustRightInd w:val="0"/>
        <w:rPr>
          <w:rFonts w:ascii="TimesNewRomanPSMT" w:hAnsi="TimesNewRomanPSMT"/>
          <w:b/>
          <w:color w:val="000000"/>
        </w:rPr>
      </w:pPr>
    </w:p>
    <w:p w:rsidR="00F34C4B" w:rsidRPr="00F34C4B" w:rsidRDefault="00F34C4B" w:rsidP="00F34C4B">
      <w:pPr>
        <w:widowControl w:val="0"/>
        <w:autoSpaceDE w:val="0"/>
        <w:autoSpaceDN w:val="0"/>
        <w:adjustRightInd w:val="0"/>
        <w:rPr>
          <w:rFonts w:ascii="TimesNewRomanPSMT" w:hAnsi="TimesNewRomanPSMT"/>
          <w:b/>
          <w:color w:val="000000"/>
        </w:rPr>
      </w:pPr>
    </w:p>
    <w:p w:rsidR="00F34C4B" w:rsidRPr="00F34C4B" w:rsidRDefault="00F34C4B" w:rsidP="00F34C4B">
      <w:pPr>
        <w:widowControl w:val="0"/>
        <w:autoSpaceDE w:val="0"/>
        <w:autoSpaceDN w:val="0"/>
        <w:adjustRightInd w:val="0"/>
        <w:rPr>
          <w:rFonts w:ascii="TimesNewRomanPSMT" w:hAnsi="TimesNewRomanPSMT"/>
          <w:b/>
          <w:color w:val="000000"/>
        </w:rPr>
      </w:pPr>
    </w:p>
    <w:p w:rsidR="00F34C4B" w:rsidRPr="00F34C4B" w:rsidRDefault="00F34C4B" w:rsidP="00F34C4B">
      <w:pPr>
        <w:widowControl w:val="0"/>
        <w:autoSpaceDE w:val="0"/>
        <w:autoSpaceDN w:val="0"/>
        <w:adjustRightInd w:val="0"/>
        <w:rPr>
          <w:rFonts w:ascii="TimesNewRomanPSMT" w:hAnsi="TimesNewRomanPSMT"/>
          <w:b/>
          <w:color w:val="000000"/>
        </w:rPr>
      </w:pPr>
    </w:p>
    <w:p w:rsidR="00F34C4B" w:rsidRPr="00F34C4B" w:rsidRDefault="00F34C4B" w:rsidP="00F34C4B">
      <w:pPr>
        <w:widowControl w:val="0"/>
        <w:autoSpaceDE w:val="0"/>
        <w:autoSpaceDN w:val="0"/>
        <w:adjustRightInd w:val="0"/>
        <w:jc w:val="center"/>
        <w:rPr>
          <w:rFonts w:ascii="TimesNewRomanPSMT" w:hAnsi="TimesNewRomanPSMT"/>
          <w:b/>
        </w:rPr>
      </w:pPr>
      <w:r w:rsidRPr="00F34C4B">
        <w:rPr>
          <w:rFonts w:ascii="TimesNewRomanPSMT" w:hAnsi="TimesNewRomanPSMT"/>
          <w:b/>
        </w:rPr>
        <w:t>Organized by</w:t>
      </w:r>
      <w:r w:rsidR="00CA3E20">
        <w:rPr>
          <w:rFonts w:ascii="TimesNewRomanPSMT" w:hAnsi="TimesNewRomanPSMT"/>
          <w:b/>
        </w:rPr>
        <w:t xml:space="preserve"> </w:t>
      </w:r>
      <w:r w:rsidR="00134291">
        <w:rPr>
          <w:rFonts w:ascii="TimesNewRomanPSMT" w:hAnsi="TimesNewRomanPSMT"/>
          <w:b/>
        </w:rPr>
        <w:t xml:space="preserve"> </w:t>
      </w:r>
    </w:p>
    <w:p w:rsidR="00F34C4B" w:rsidRPr="00F34C4B" w:rsidRDefault="00F34C4B" w:rsidP="00F34C4B">
      <w:pPr>
        <w:jc w:val="center"/>
      </w:pPr>
      <w:r w:rsidRPr="00F34C4B">
        <w:t>The Democratic Republic of Congo Ministry of Agriculture and Rural Development and the International Food Policy Research Institute (IFPRI)</w:t>
      </w:r>
    </w:p>
    <w:p w:rsidR="00F34C4B" w:rsidRPr="00F34C4B" w:rsidRDefault="00F34C4B" w:rsidP="00F34C4B">
      <w:pPr>
        <w:widowControl w:val="0"/>
        <w:autoSpaceDE w:val="0"/>
        <w:autoSpaceDN w:val="0"/>
        <w:adjustRightInd w:val="0"/>
        <w:jc w:val="center"/>
        <w:rPr>
          <w:rFonts w:ascii="TimesNewRomanPSMT" w:hAnsi="TimesNewRomanPSMT"/>
          <w:b/>
        </w:rPr>
      </w:pPr>
    </w:p>
    <w:p w:rsidR="00F34C4B" w:rsidRPr="00F34C4B" w:rsidRDefault="00F34C4B" w:rsidP="00F34C4B">
      <w:pPr>
        <w:widowControl w:val="0"/>
        <w:autoSpaceDE w:val="0"/>
        <w:autoSpaceDN w:val="0"/>
        <w:adjustRightInd w:val="0"/>
        <w:jc w:val="center"/>
        <w:rPr>
          <w:rFonts w:ascii="TimesNewRomanPSMT" w:hAnsi="TimesNewRomanPSMT"/>
          <w:b/>
        </w:rPr>
      </w:pPr>
    </w:p>
    <w:p w:rsidR="00F34C4B" w:rsidRPr="00F34C4B" w:rsidRDefault="00F34C4B" w:rsidP="00F34C4B">
      <w:pPr>
        <w:widowControl w:val="0"/>
        <w:autoSpaceDE w:val="0"/>
        <w:autoSpaceDN w:val="0"/>
        <w:adjustRightInd w:val="0"/>
        <w:jc w:val="center"/>
        <w:rPr>
          <w:rFonts w:ascii="TimesNewRomanPSMT" w:hAnsi="TimesNewRomanPSMT"/>
          <w:b/>
        </w:rPr>
      </w:pPr>
    </w:p>
    <w:p w:rsidR="00F34C4B" w:rsidRDefault="005C20F3" w:rsidP="00F34C4B">
      <w:pPr>
        <w:widowControl w:val="0"/>
        <w:autoSpaceDE w:val="0"/>
        <w:autoSpaceDN w:val="0"/>
        <w:adjustRightInd w:val="0"/>
        <w:jc w:val="center"/>
        <w:rPr>
          <w:rFonts w:ascii="TimesNewRomanPSMT" w:hAnsi="TimesNewRomanPSMT"/>
          <w:b/>
        </w:rPr>
      </w:pPr>
      <w:r>
        <w:rPr>
          <w:rFonts w:ascii="TimesNewRomanPSMT" w:hAnsi="TimesNewRomanPSMT"/>
          <w:b/>
        </w:rPr>
        <w:t xml:space="preserve">Prepared by </w:t>
      </w:r>
    </w:p>
    <w:p w:rsidR="00F34C4B" w:rsidRPr="00F34C4B" w:rsidRDefault="00F34C4B" w:rsidP="00F34C4B">
      <w:pPr>
        <w:jc w:val="center"/>
      </w:pPr>
    </w:p>
    <w:p w:rsidR="0019091F" w:rsidRDefault="0019091F" w:rsidP="00F34C4B">
      <w:pPr>
        <w:jc w:val="center"/>
        <w:rPr>
          <w:b/>
        </w:rPr>
      </w:pPr>
    </w:p>
    <w:p w:rsidR="00F34C4B" w:rsidRDefault="00B34273" w:rsidP="00F34C4B">
      <w:pPr>
        <w:jc w:val="center"/>
      </w:pPr>
      <w:r>
        <w:rPr>
          <w:b/>
        </w:rPr>
        <w:t xml:space="preserve">Additional </w:t>
      </w:r>
      <w:r w:rsidR="00893CE4">
        <w:rPr>
          <w:b/>
        </w:rPr>
        <w:t>information</w:t>
      </w:r>
      <w:r>
        <w:rPr>
          <w:b/>
        </w:rPr>
        <w:t>, including policy briefs,</w:t>
      </w:r>
      <w:r w:rsidR="00F34C4B" w:rsidRPr="00F34C4B">
        <w:rPr>
          <w:b/>
        </w:rPr>
        <w:t xml:space="preserve"> can be found at</w:t>
      </w:r>
      <w:r w:rsidR="00F34C4B" w:rsidRPr="00F34C4B">
        <w:t xml:space="preserve"> </w:t>
      </w:r>
    </w:p>
    <w:p w:rsidR="00403E1B" w:rsidRPr="00403E1B" w:rsidRDefault="00403E1B" w:rsidP="00F34C4B">
      <w:pPr>
        <w:jc w:val="center"/>
        <w:rPr>
          <w:color w:val="FF0000"/>
        </w:rPr>
      </w:pPr>
      <w:r w:rsidRPr="00403E1B">
        <w:rPr>
          <w:color w:val="FF0000"/>
        </w:rPr>
        <w:t>Include URL</w:t>
      </w:r>
    </w:p>
    <w:p w:rsidR="00F34C4B" w:rsidRDefault="00F34C4B" w:rsidP="00F34C4B"/>
    <w:p w:rsidR="0010276E" w:rsidRPr="00B21E1D" w:rsidRDefault="0010276E" w:rsidP="000D76DE">
      <w:pPr>
        <w:widowControl w:val="0"/>
        <w:autoSpaceDE w:val="0"/>
        <w:autoSpaceDN w:val="0"/>
        <w:adjustRightInd w:val="0"/>
        <w:jc w:val="center"/>
        <w:rPr>
          <w:rFonts w:ascii="TimesNewRomanPSMT" w:hAnsi="TimesNewRomanPSMT"/>
          <w:b/>
        </w:rPr>
        <w:sectPr w:rsidR="0010276E" w:rsidRPr="00B21E1D" w:rsidSect="000D76DE">
          <w:pgSz w:w="12240" w:h="15840"/>
          <w:pgMar w:top="1440" w:right="1800" w:bottom="1440" w:left="1800" w:header="720" w:footer="720" w:gutter="0"/>
          <w:cols w:space="720"/>
          <w:noEndnote/>
        </w:sectPr>
      </w:pPr>
    </w:p>
    <w:p w:rsidR="0010276E" w:rsidRPr="00B21E1D" w:rsidRDefault="00F34C4B">
      <w:pPr>
        <w:pStyle w:val="TOCHeading"/>
      </w:pPr>
      <w:r>
        <w:lastRenderedPageBreak/>
        <w:t xml:space="preserve">Table of </w:t>
      </w:r>
      <w:r w:rsidR="0010276E" w:rsidRPr="00B21E1D">
        <w:t>Contents</w:t>
      </w:r>
    </w:p>
    <w:p w:rsidR="00C0568A" w:rsidRPr="00F679D8" w:rsidRDefault="00976C4F" w:rsidP="00C0568A">
      <w:pPr>
        <w:pStyle w:val="TOC1"/>
        <w:rPr>
          <w:rFonts w:ascii="Calibri" w:hAnsi="Calibri"/>
          <w:sz w:val="22"/>
          <w:szCs w:val="22"/>
        </w:rPr>
      </w:pPr>
      <w:r w:rsidRPr="00B21E1D">
        <w:fldChar w:fldCharType="begin"/>
      </w:r>
      <w:r w:rsidRPr="00B21E1D">
        <w:instrText xml:space="preserve"> TOC \o "2-3" \h \z \t "Heading 1,1" </w:instrText>
      </w:r>
      <w:r w:rsidRPr="00B21E1D">
        <w:fldChar w:fldCharType="separate"/>
      </w:r>
      <w:hyperlink w:anchor="_Toc330911965" w:history="1">
        <w:r w:rsidR="00C0568A" w:rsidRPr="00B1024F">
          <w:rPr>
            <w:rStyle w:val="Hyperlink"/>
          </w:rPr>
          <w:t>Introduction</w:t>
        </w:r>
        <w:r w:rsidR="00C0568A">
          <w:rPr>
            <w:webHidden/>
          </w:rPr>
          <w:tab/>
        </w:r>
        <w:r w:rsidR="00C0568A">
          <w:rPr>
            <w:webHidden/>
          </w:rPr>
          <w:fldChar w:fldCharType="begin"/>
        </w:r>
        <w:r w:rsidR="00C0568A">
          <w:rPr>
            <w:webHidden/>
          </w:rPr>
          <w:instrText xml:space="preserve"> PAGEREF _Toc330911965 \h </w:instrText>
        </w:r>
        <w:r w:rsidR="00C0568A">
          <w:rPr>
            <w:webHidden/>
          </w:rPr>
        </w:r>
        <w:r w:rsidR="00C0568A">
          <w:rPr>
            <w:webHidden/>
          </w:rPr>
          <w:fldChar w:fldCharType="separate"/>
        </w:r>
        <w:r w:rsidR="00C0568A">
          <w:rPr>
            <w:webHidden/>
          </w:rPr>
          <w:t>1</w:t>
        </w:r>
        <w:r w:rsidR="00C0568A">
          <w:rPr>
            <w:webHidden/>
          </w:rPr>
          <w:fldChar w:fldCharType="end"/>
        </w:r>
      </w:hyperlink>
    </w:p>
    <w:p w:rsidR="00C0568A" w:rsidRPr="00F679D8" w:rsidRDefault="00C0568A" w:rsidP="00C0568A">
      <w:pPr>
        <w:pStyle w:val="TOC1"/>
        <w:rPr>
          <w:rFonts w:ascii="Calibri" w:hAnsi="Calibri"/>
          <w:sz w:val="22"/>
          <w:szCs w:val="22"/>
        </w:rPr>
      </w:pPr>
      <w:hyperlink w:anchor="_Toc330911966" w:history="1">
        <w:r w:rsidRPr="00F679D8">
          <w:rPr>
            <w:rStyle w:val="Hyperlink"/>
            <w:b/>
            <w:color w:val="365F91"/>
          </w:rPr>
          <w:t>Session I. Welcome and Official Opening</w:t>
        </w:r>
        <w:r>
          <w:rPr>
            <w:webHidden/>
          </w:rPr>
          <w:tab/>
        </w:r>
        <w:r>
          <w:rPr>
            <w:webHidden/>
          </w:rPr>
          <w:fldChar w:fldCharType="begin"/>
        </w:r>
        <w:r>
          <w:rPr>
            <w:webHidden/>
          </w:rPr>
          <w:instrText xml:space="preserve"> PAGEREF _Toc330911966 \h </w:instrText>
        </w:r>
        <w:r>
          <w:rPr>
            <w:webHidden/>
          </w:rPr>
        </w:r>
        <w:r>
          <w:rPr>
            <w:webHidden/>
          </w:rPr>
          <w:fldChar w:fldCharType="separate"/>
        </w:r>
        <w:r>
          <w:rPr>
            <w:webHidden/>
          </w:rPr>
          <w:t>1</w:t>
        </w:r>
        <w:r>
          <w:rPr>
            <w:webHidden/>
          </w:rPr>
          <w:fldChar w:fldCharType="end"/>
        </w:r>
      </w:hyperlink>
    </w:p>
    <w:p w:rsidR="00C0568A" w:rsidRPr="00F679D8" w:rsidRDefault="00C0568A">
      <w:pPr>
        <w:pStyle w:val="TOC2"/>
        <w:tabs>
          <w:tab w:val="right" w:leader="dot" w:pos="8630"/>
        </w:tabs>
        <w:rPr>
          <w:rFonts w:ascii="Calibri" w:hAnsi="Calibri"/>
          <w:noProof/>
          <w:sz w:val="22"/>
          <w:szCs w:val="22"/>
        </w:rPr>
      </w:pPr>
      <w:hyperlink w:anchor="_Toc330911967" w:history="1">
        <w:r w:rsidRPr="00B1024F">
          <w:rPr>
            <w:rStyle w:val="Hyperlink"/>
            <w:noProof/>
          </w:rPr>
          <w:t>Opening speech by His Excellency, Jean-Chrysostome V. Mukesyayira, the Democratic Republic of the Congo Minister of Agriculture and Rural Development</w:t>
        </w:r>
        <w:r>
          <w:rPr>
            <w:noProof/>
            <w:webHidden/>
          </w:rPr>
          <w:tab/>
        </w:r>
        <w:r>
          <w:rPr>
            <w:noProof/>
            <w:webHidden/>
          </w:rPr>
          <w:fldChar w:fldCharType="begin"/>
        </w:r>
        <w:r>
          <w:rPr>
            <w:noProof/>
            <w:webHidden/>
          </w:rPr>
          <w:instrText xml:space="preserve"> PAGEREF _Toc330911967 \h </w:instrText>
        </w:r>
        <w:r>
          <w:rPr>
            <w:noProof/>
            <w:webHidden/>
          </w:rPr>
        </w:r>
        <w:r>
          <w:rPr>
            <w:noProof/>
            <w:webHidden/>
          </w:rPr>
          <w:fldChar w:fldCharType="separate"/>
        </w:r>
        <w:r>
          <w:rPr>
            <w:noProof/>
            <w:webHidden/>
          </w:rPr>
          <w:t>1</w:t>
        </w:r>
        <w:r>
          <w:rPr>
            <w:noProof/>
            <w:webHidden/>
          </w:rPr>
          <w:fldChar w:fldCharType="end"/>
        </w:r>
      </w:hyperlink>
    </w:p>
    <w:p w:rsidR="00C0568A" w:rsidRPr="00F679D8" w:rsidRDefault="00C0568A" w:rsidP="00C0568A">
      <w:pPr>
        <w:pStyle w:val="TOC1"/>
        <w:rPr>
          <w:rFonts w:ascii="Calibri" w:hAnsi="Calibri"/>
          <w:sz w:val="22"/>
          <w:szCs w:val="22"/>
        </w:rPr>
      </w:pPr>
      <w:hyperlink w:anchor="_Toc330911968" w:history="1">
        <w:r w:rsidRPr="00F679D8">
          <w:rPr>
            <w:rStyle w:val="Hyperlink"/>
            <w:b/>
            <w:color w:val="365F91"/>
          </w:rPr>
          <w:t>Session II. Overview: Taking Stock: Challenges and Opportunities for Agricultural Development in DRC</w:t>
        </w:r>
        <w:r>
          <w:rPr>
            <w:webHidden/>
          </w:rPr>
          <w:tab/>
        </w:r>
        <w:r>
          <w:rPr>
            <w:webHidden/>
          </w:rPr>
          <w:fldChar w:fldCharType="begin"/>
        </w:r>
        <w:r>
          <w:rPr>
            <w:webHidden/>
          </w:rPr>
          <w:instrText xml:space="preserve"> PAGEREF _Toc330911968 \h </w:instrText>
        </w:r>
        <w:r>
          <w:rPr>
            <w:webHidden/>
          </w:rPr>
        </w:r>
        <w:r>
          <w:rPr>
            <w:webHidden/>
          </w:rPr>
          <w:fldChar w:fldCharType="separate"/>
        </w:r>
        <w:r>
          <w:rPr>
            <w:webHidden/>
          </w:rPr>
          <w:t>3</w:t>
        </w:r>
        <w:r>
          <w:rPr>
            <w:webHidden/>
          </w:rPr>
          <w:fldChar w:fldCharType="end"/>
        </w:r>
      </w:hyperlink>
    </w:p>
    <w:p w:rsidR="00C0568A" w:rsidRPr="00F679D8" w:rsidRDefault="00C0568A">
      <w:pPr>
        <w:pStyle w:val="TOC2"/>
        <w:tabs>
          <w:tab w:val="right" w:leader="dot" w:pos="8630"/>
        </w:tabs>
        <w:rPr>
          <w:rFonts w:ascii="Calibri" w:hAnsi="Calibri"/>
          <w:noProof/>
          <w:sz w:val="22"/>
          <w:szCs w:val="22"/>
        </w:rPr>
      </w:pPr>
      <w:hyperlink w:anchor="_Toc330911969" w:history="1">
        <w:r w:rsidRPr="00B1024F">
          <w:rPr>
            <w:rStyle w:val="Hyperlink"/>
            <w:noProof/>
            <w:lang w:eastAsia="fr-FR"/>
          </w:rPr>
          <w:t>Challenges and opportunities for the agricultural development in DRC</w:t>
        </w:r>
        <w:r>
          <w:rPr>
            <w:noProof/>
            <w:webHidden/>
          </w:rPr>
          <w:tab/>
        </w:r>
        <w:r>
          <w:rPr>
            <w:noProof/>
            <w:webHidden/>
          </w:rPr>
          <w:fldChar w:fldCharType="begin"/>
        </w:r>
        <w:r>
          <w:rPr>
            <w:noProof/>
            <w:webHidden/>
          </w:rPr>
          <w:instrText xml:space="preserve"> PAGEREF _Toc330911969 \h </w:instrText>
        </w:r>
        <w:r>
          <w:rPr>
            <w:noProof/>
            <w:webHidden/>
          </w:rPr>
        </w:r>
        <w:r>
          <w:rPr>
            <w:noProof/>
            <w:webHidden/>
          </w:rPr>
          <w:fldChar w:fldCharType="separate"/>
        </w:r>
        <w:r>
          <w:rPr>
            <w:noProof/>
            <w:webHidden/>
          </w:rPr>
          <w:t>3</w:t>
        </w:r>
        <w:r>
          <w:rPr>
            <w:noProof/>
            <w:webHidden/>
          </w:rPr>
          <w:fldChar w:fldCharType="end"/>
        </w:r>
      </w:hyperlink>
    </w:p>
    <w:p w:rsidR="00C0568A" w:rsidRPr="00F679D8" w:rsidRDefault="00C0568A">
      <w:pPr>
        <w:pStyle w:val="TOC2"/>
        <w:tabs>
          <w:tab w:val="right" w:leader="dot" w:pos="8630"/>
        </w:tabs>
        <w:rPr>
          <w:rFonts w:ascii="Calibri" w:hAnsi="Calibri"/>
          <w:noProof/>
          <w:sz w:val="22"/>
          <w:szCs w:val="22"/>
        </w:rPr>
      </w:pPr>
      <w:hyperlink w:anchor="_Toc330911970" w:history="1">
        <w:r w:rsidRPr="00B1024F">
          <w:rPr>
            <w:rStyle w:val="Hyperlink"/>
            <w:noProof/>
            <w:lang w:eastAsia="fr-FR"/>
          </w:rPr>
          <w:t>Determinants of agricultural productivity in DRC</w:t>
        </w:r>
        <w:r>
          <w:rPr>
            <w:noProof/>
            <w:webHidden/>
          </w:rPr>
          <w:tab/>
        </w:r>
        <w:r>
          <w:rPr>
            <w:noProof/>
            <w:webHidden/>
          </w:rPr>
          <w:fldChar w:fldCharType="begin"/>
        </w:r>
        <w:r>
          <w:rPr>
            <w:noProof/>
            <w:webHidden/>
          </w:rPr>
          <w:instrText xml:space="preserve"> PAGEREF _Toc330911970 \h </w:instrText>
        </w:r>
        <w:r>
          <w:rPr>
            <w:noProof/>
            <w:webHidden/>
          </w:rPr>
        </w:r>
        <w:r>
          <w:rPr>
            <w:noProof/>
            <w:webHidden/>
          </w:rPr>
          <w:fldChar w:fldCharType="separate"/>
        </w:r>
        <w:r>
          <w:rPr>
            <w:noProof/>
            <w:webHidden/>
          </w:rPr>
          <w:t>4</w:t>
        </w:r>
        <w:r>
          <w:rPr>
            <w:noProof/>
            <w:webHidden/>
          </w:rPr>
          <w:fldChar w:fldCharType="end"/>
        </w:r>
      </w:hyperlink>
    </w:p>
    <w:p w:rsidR="00C0568A" w:rsidRPr="00F679D8" w:rsidRDefault="00C0568A">
      <w:pPr>
        <w:pStyle w:val="TOC2"/>
        <w:tabs>
          <w:tab w:val="right" w:leader="dot" w:pos="8630"/>
        </w:tabs>
        <w:rPr>
          <w:rFonts w:ascii="Calibri" w:hAnsi="Calibri"/>
          <w:noProof/>
          <w:sz w:val="22"/>
          <w:szCs w:val="22"/>
        </w:rPr>
      </w:pPr>
      <w:hyperlink w:anchor="_Toc330911971" w:history="1">
        <w:r w:rsidRPr="00B1024F">
          <w:rPr>
            <w:rStyle w:val="Hyperlink"/>
            <w:noProof/>
            <w:lang w:eastAsia="fr-FR"/>
          </w:rPr>
          <w:t>National Extension Service (SNV) in the DRC</w:t>
        </w:r>
        <w:r>
          <w:rPr>
            <w:noProof/>
            <w:webHidden/>
          </w:rPr>
          <w:tab/>
        </w:r>
        <w:r>
          <w:rPr>
            <w:noProof/>
            <w:webHidden/>
          </w:rPr>
          <w:fldChar w:fldCharType="begin"/>
        </w:r>
        <w:r>
          <w:rPr>
            <w:noProof/>
            <w:webHidden/>
          </w:rPr>
          <w:instrText xml:space="preserve"> PAGEREF _Toc330911971 \h </w:instrText>
        </w:r>
        <w:r>
          <w:rPr>
            <w:noProof/>
            <w:webHidden/>
          </w:rPr>
        </w:r>
        <w:r>
          <w:rPr>
            <w:noProof/>
            <w:webHidden/>
          </w:rPr>
          <w:fldChar w:fldCharType="separate"/>
        </w:r>
        <w:r>
          <w:rPr>
            <w:noProof/>
            <w:webHidden/>
          </w:rPr>
          <w:t>5</w:t>
        </w:r>
        <w:r>
          <w:rPr>
            <w:noProof/>
            <w:webHidden/>
          </w:rPr>
          <w:fldChar w:fldCharType="end"/>
        </w:r>
      </w:hyperlink>
    </w:p>
    <w:p w:rsidR="00C0568A" w:rsidRPr="00F679D8" w:rsidRDefault="00C0568A">
      <w:pPr>
        <w:pStyle w:val="TOC2"/>
        <w:tabs>
          <w:tab w:val="right" w:leader="dot" w:pos="8630"/>
        </w:tabs>
        <w:rPr>
          <w:rFonts w:ascii="Calibri" w:hAnsi="Calibri"/>
          <w:noProof/>
          <w:sz w:val="22"/>
          <w:szCs w:val="22"/>
        </w:rPr>
      </w:pPr>
      <w:hyperlink w:anchor="_Toc330911972" w:history="1">
        <w:r w:rsidRPr="00B1024F">
          <w:rPr>
            <w:rStyle w:val="Hyperlink"/>
            <w:noProof/>
            <w:lang w:eastAsia="fr-FR"/>
          </w:rPr>
          <w:t>Reflections on the trilogy agricultural research - agricultural education – extension in the DRC</w:t>
        </w:r>
        <w:r>
          <w:rPr>
            <w:noProof/>
            <w:webHidden/>
          </w:rPr>
          <w:tab/>
        </w:r>
        <w:r>
          <w:rPr>
            <w:noProof/>
            <w:webHidden/>
          </w:rPr>
          <w:fldChar w:fldCharType="begin"/>
        </w:r>
        <w:r>
          <w:rPr>
            <w:noProof/>
            <w:webHidden/>
          </w:rPr>
          <w:instrText xml:space="preserve"> PAGEREF _Toc330911972 \h </w:instrText>
        </w:r>
        <w:r>
          <w:rPr>
            <w:noProof/>
            <w:webHidden/>
          </w:rPr>
        </w:r>
        <w:r>
          <w:rPr>
            <w:noProof/>
            <w:webHidden/>
          </w:rPr>
          <w:fldChar w:fldCharType="separate"/>
        </w:r>
        <w:r>
          <w:rPr>
            <w:noProof/>
            <w:webHidden/>
          </w:rPr>
          <w:t>5</w:t>
        </w:r>
        <w:r>
          <w:rPr>
            <w:noProof/>
            <w:webHidden/>
          </w:rPr>
          <w:fldChar w:fldCharType="end"/>
        </w:r>
      </w:hyperlink>
    </w:p>
    <w:p w:rsidR="00C0568A" w:rsidRPr="00F679D8" w:rsidRDefault="00C0568A" w:rsidP="00C0568A">
      <w:pPr>
        <w:pStyle w:val="TOC1"/>
        <w:rPr>
          <w:rFonts w:ascii="Calibri" w:hAnsi="Calibri"/>
          <w:sz w:val="22"/>
          <w:szCs w:val="22"/>
        </w:rPr>
      </w:pPr>
      <w:hyperlink w:anchor="_Toc330911973" w:history="1">
        <w:r w:rsidRPr="00F679D8">
          <w:rPr>
            <w:rStyle w:val="Hyperlink"/>
            <w:b/>
            <w:color w:val="365F91"/>
          </w:rPr>
          <w:t>Session</w:t>
        </w:r>
        <w:r w:rsidRPr="00F679D8">
          <w:rPr>
            <w:rStyle w:val="Hyperlink"/>
            <w:rFonts w:ascii="TimesNewRomanPSMT" w:hAnsi="TimesNewRomanPSMT" w:cs="TimesNewRomanPSMT"/>
            <w:b/>
            <w:color w:val="365F91"/>
            <w:lang w:eastAsia="fr-FR"/>
          </w:rPr>
          <w:t xml:space="preserve"> III. </w:t>
        </w:r>
        <w:r w:rsidRPr="00F679D8">
          <w:rPr>
            <w:rStyle w:val="Hyperlink"/>
            <w:b/>
            <w:color w:val="365F91"/>
            <w:lang w:eastAsia="fr-FR"/>
          </w:rPr>
          <w:t>Agricultural Extension: Concept, Components, Actors, and Lessons Learned</w:t>
        </w:r>
        <w:r w:rsidRPr="00C0568A">
          <w:rPr>
            <w:webHidden/>
          </w:rPr>
          <w:tab/>
        </w:r>
        <w:r w:rsidRPr="00C0568A">
          <w:rPr>
            <w:webHidden/>
          </w:rPr>
          <w:fldChar w:fldCharType="begin"/>
        </w:r>
        <w:r w:rsidRPr="00C0568A">
          <w:rPr>
            <w:webHidden/>
          </w:rPr>
          <w:instrText xml:space="preserve"> PAGEREF _Toc330911973 \h </w:instrText>
        </w:r>
        <w:r w:rsidRPr="00C0568A">
          <w:rPr>
            <w:webHidden/>
          </w:rPr>
        </w:r>
        <w:r w:rsidRPr="00C0568A">
          <w:rPr>
            <w:webHidden/>
          </w:rPr>
          <w:fldChar w:fldCharType="separate"/>
        </w:r>
        <w:r w:rsidRPr="00C0568A">
          <w:rPr>
            <w:webHidden/>
          </w:rPr>
          <w:t>7</w:t>
        </w:r>
        <w:r w:rsidRPr="00C0568A">
          <w:rPr>
            <w:webHidden/>
          </w:rPr>
          <w:fldChar w:fldCharType="end"/>
        </w:r>
      </w:hyperlink>
    </w:p>
    <w:p w:rsidR="00C0568A" w:rsidRPr="00F679D8" w:rsidRDefault="00C0568A">
      <w:pPr>
        <w:pStyle w:val="TOC2"/>
        <w:tabs>
          <w:tab w:val="right" w:leader="dot" w:pos="8630"/>
        </w:tabs>
        <w:rPr>
          <w:rFonts w:ascii="Calibri" w:hAnsi="Calibri"/>
          <w:noProof/>
          <w:sz w:val="22"/>
          <w:szCs w:val="22"/>
        </w:rPr>
      </w:pPr>
      <w:hyperlink w:anchor="_Toc330911974" w:history="1">
        <w:r w:rsidRPr="00B1024F">
          <w:rPr>
            <w:rStyle w:val="Hyperlink"/>
            <w:noProof/>
            <w:lang w:eastAsia="fr-FR"/>
          </w:rPr>
          <w:t>Developing Innovative Extension Systems to help Small-scale Men and Women Farmers</w:t>
        </w:r>
        <w:r>
          <w:rPr>
            <w:noProof/>
            <w:webHidden/>
          </w:rPr>
          <w:tab/>
        </w:r>
        <w:r>
          <w:rPr>
            <w:noProof/>
            <w:webHidden/>
          </w:rPr>
          <w:fldChar w:fldCharType="begin"/>
        </w:r>
        <w:r>
          <w:rPr>
            <w:noProof/>
            <w:webHidden/>
          </w:rPr>
          <w:instrText xml:space="preserve"> PAGEREF _Toc330911974 \h </w:instrText>
        </w:r>
        <w:r>
          <w:rPr>
            <w:noProof/>
            <w:webHidden/>
          </w:rPr>
        </w:r>
        <w:r>
          <w:rPr>
            <w:noProof/>
            <w:webHidden/>
          </w:rPr>
          <w:fldChar w:fldCharType="separate"/>
        </w:r>
        <w:r>
          <w:rPr>
            <w:noProof/>
            <w:webHidden/>
          </w:rPr>
          <w:t>7</w:t>
        </w:r>
        <w:r>
          <w:rPr>
            <w:noProof/>
            <w:webHidden/>
          </w:rPr>
          <w:fldChar w:fldCharType="end"/>
        </w:r>
      </w:hyperlink>
    </w:p>
    <w:p w:rsidR="00C0568A" w:rsidRPr="00F679D8" w:rsidRDefault="00C0568A">
      <w:pPr>
        <w:pStyle w:val="TOC2"/>
        <w:tabs>
          <w:tab w:val="right" w:leader="dot" w:pos="8630"/>
        </w:tabs>
        <w:rPr>
          <w:rFonts w:ascii="Calibri" w:hAnsi="Calibri"/>
          <w:noProof/>
          <w:sz w:val="22"/>
          <w:szCs w:val="22"/>
        </w:rPr>
      </w:pPr>
      <w:hyperlink w:anchor="_Toc330911975" w:history="1">
        <w:r w:rsidRPr="00B1024F">
          <w:rPr>
            <w:rStyle w:val="Hyperlink"/>
            <w:noProof/>
            <w:lang w:eastAsia="fr-FR"/>
          </w:rPr>
          <w:t>The State of Agricultural Extension Service Provision in Western DRC</w:t>
        </w:r>
        <w:r>
          <w:rPr>
            <w:noProof/>
            <w:webHidden/>
          </w:rPr>
          <w:tab/>
        </w:r>
        <w:r>
          <w:rPr>
            <w:noProof/>
            <w:webHidden/>
          </w:rPr>
          <w:fldChar w:fldCharType="begin"/>
        </w:r>
        <w:r>
          <w:rPr>
            <w:noProof/>
            <w:webHidden/>
          </w:rPr>
          <w:instrText xml:space="preserve"> PAGEREF _Toc330911975 \h </w:instrText>
        </w:r>
        <w:r>
          <w:rPr>
            <w:noProof/>
            <w:webHidden/>
          </w:rPr>
        </w:r>
        <w:r>
          <w:rPr>
            <w:noProof/>
            <w:webHidden/>
          </w:rPr>
          <w:fldChar w:fldCharType="separate"/>
        </w:r>
        <w:r>
          <w:rPr>
            <w:noProof/>
            <w:webHidden/>
          </w:rPr>
          <w:t>8</w:t>
        </w:r>
        <w:r>
          <w:rPr>
            <w:noProof/>
            <w:webHidden/>
          </w:rPr>
          <w:fldChar w:fldCharType="end"/>
        </w:r>
      </w:hyperlink>
    </w:p>
    <w:p w:rsidR="00C0568A" w:rsidRPr="00F679D8" w:rsidRDefault="00C0568A">
      <w:pPr>
        <w:pStyle w:val="TOC2"/>
        <w:tabs>
          <w:tab w:val="right" w:leader="dot" w:pos="8630"/>
        </w:tabs>
        <w:rPr>
          <w:rFonts w:ascii="Calibri" w:hAnsi="Calibri"/>
          <w:noProof/>
          <w:sz w:val="22"/>
          <w:szCs w:val="22"/>
        </w:rPr>
      </w:pPr>
      <w:hyperlink w:anchor="_Toc330911976" w:history="1">
        <w:r w:rsidRPr="00B1024F">
          <w:rPr>
            <w:rStyle w:val="Hyperlink"/>
            <w:noProof/>
            <w:lang w:eastAsia="fr-FR"/>
          </w:rPr>
          <w:t>Role of the Agricultural and Rural Management Council (CARG) in the Provision of Agricultural Extension Services in the</w:t>
        </w:r>
        <w:r w:rsidRPr="00B1024F">
          <w:rPr>
            <w:rStyle w:val="Hyperlink"/>
            <w:noProof/>
          </w:rPr>
          <w:t xml:space="preserve"> </w:t>
        </w:r>
        <w:r w:rsidRPr="00B1024F">
          <w:rPr>
            <w:rStyle w:val="Hyperlink"/>
            <w:noProof/>
            <w:lang w:eastAsia="fr-FR"/>
          </w:rPr>
          <w:t>DRC</w:t>
        </w:r>
        <w:r>
          <w:rPr>
            <w:noProof/>
            <w:webHidden/>
          </w:rPr>
          <w:tab/>
        </w:r>
        <w:r>
          <w:rPr>
            <w:noProof/>
            <w:webHidden/>
          </w:rPr>
          <w:fldChar w:fldCharType="begin"/>
        </w:r>
        <w:r>
          <w:rPr>
            <w:noProof/>
            <w:webHidden/>
          </w:rPr>
          <w:instrText xml:space="preserve"> PAGEREF _Toc330911976 \h </w:instrText>
        </w:r>
        <w:r>
          <w:rPr>
            <w:noProof/>
            <w:webHidden/>
          </w:rPr>
        </w:r>
        <w:r>
          <w:rPr>
            <w:noProof/>
            <w:webHidden/>
          </w:rPr>
          <w:fldChar w:fldCharType="separate"/>
        </w:r>
        <w:r>
          <w:rPr>
            <w:noProof/>
            <w:webHidden/>
          </w:rPr>
          <w:t>10</w:t>
        </w:r>
        <w:r>
          <w:rPr>
            <w:noProof/>
            <w:webHidden/>
          </w:rPr>
          <w:fldChar w:fldCharType="end"/>
        </w:r>
      </w:hyperlink>
    </w:p>
    <w:p w:rsidR="00C0568A" w:rsidRPr="00F679D8" w:rsidRDefault="00C0568A">
      <w:pPr>
        <w:pStyle w:val="TOC2"/>
        <w:tabs>
          <w:tab w:val="right" w:leader="dot" w:pos="8630"/>
        </w:tabs>
        <w:rPr>
          <w:rFonts w:ascii="Calibri" w:hAnsi="Calibri"/>
          <w:noProof/>
          <w:sz w:val="22"/>
          <w:szCs w:val="22"/>
        </w:rPr>
      </w:pPr>
      <w:hyperlink w:anchor="_Toc330911977" w:history="1">
        <w:r w:rsidRPr="00B1024F">
          <w:rPr>
            <w:rStyle w:val="Hyperlink"/>
            <w:noProof/>
            <w:lang w:eastAsia="fr-FR"/>
          </w:rPr>
          <w:t>Reform options on agricultural extension in the DRC</w:t>
        </w:r>
        <w:r>
          <w:rPr>
            <w:noProof/>
            <w:webHidden/>
          </w:rPr>
          <w:tab/>
        </w:r>
        <w:r>
          <w:rPr>
            <w:noProof/>
            <w:webHidden/>
          </w:rPr>
          <w:fldChar w:fldCharType="begin"/>
        </w:r>
        <w:r>
          <w:rPr>
            <w:noProof/>
            <w:webHidden/>
          </w:rPr>
          <w:instrText xml:space="preserve"> PAGEREF _Toc330911977 \h </w:instrText>
        </w:r>
        <w:r>
          <w:rPr>
            <w:noProof/>
            <w:webHidden/>
          </w:rPr>
        </w:r>
        <w:r>
          <w:rPr>
            <w:noProof/>
            <w:webHidden/>
          </w:rPr>
          <w:fldChar w:fldCharType="separate"/>
        </w:r>
        <w:r>
          <w:rPr>
            <w:noProof/>
            <w:webHidden/>
          </w:rPr>
          <w:t>11</w:t>
        </w:r>
        <w:r>
          <w:rPr>
            <w:noProof/>
            <w:webHidden/>
          </w:rPr>
          <w:fldChar w:fldCharType="end"/>
        </w:r>
      </w:hyperlink>
    </w:p>
    <w:p w:rsidR="00C0568A" w:rsidRPr="00F679D8" w:rsidRDefault="00C0568A">
      <w:pPr>
        <w:pStyle w:val="TOC2"/>
        <w:tabs>
          <w:tab w:val="right" w:leader="dot" w:pos="8630"/>
        </w:tabs>
        <w:rPr>
          <w:rFonts w:ascii="Calibri" w:hAnsi="Calibri"/>
          <w:noProof/>
          <w:sz w:val="22"/>
          <w:szCs w:val="22"/>
        </w:rPr>
      </w:pPr>
      <w:hyperlink w:anchor="_Toc330911978" w:history="1">
        <w:r w:rsidRPr="00B1024F">
          <w:rPr>
            <w:rStyle w:val="Hyperlink"/>
            <w:noProof/>
            <w:lang w:eastAsia="fr-FR"/>
          </w:rPr>
          <w:t>Supply and demand for agricultural extension services in Eastern DRC: Experience and lessons from GTFS/RAF/391/ITA project</w:t>
        </w:r>
        <w:r>
          <w:rPr>
            <w:noProof/>
            <w:webHidden/>
          </w:rPr>
          <w:tab/>
        </w:r>
        <w:r>
          <w:rPr>
            <w:noProof/>
            <w:webHidden/>
          </w:rPr>
          <w:fldChar w:fldCharType="begin"/>
        </w:r>
        <w:r>
          <w:rPr>
            <w:noProof/>
            <w:webHidden/>
          </w:rPr>
          <w:instrText xml:space="preserve"> PAGEREF _Toc330911978 \h </w:instrText>
        </w:r>
        <w:r>
          <w:rPr>
            <w:noProof/>
            <w:webHidden/>
          </w:rPr>
        </w:r>
        <w:r>
          <w:rPr>
            <w:noProof/>
            <w:webHidden/>
          </w:rPr>
          <w:fldChar w:fldCharType="separate"/>
        </w:r>
        <w:r>
          <w:rPr>
            <w:noProof/>
            <w:webHidden/>
          </w:rPr>
          <w:t>12</w:t>
        </w:r>
        <w:r>
          <w:rPr>
            <w:noProof/>
            <w:webHidden/>
          </w:rPr>
          <w:fldChar w:fldCharType="end"/>
        </w:r>
      </w:hyperlink>
    </w:p>
    <w:p w:rsidR="00C0568A" w:rsidRPr="00F679D8" w:rsidRDefault="00C0568A">
      <w:pPr>
        <w:pStyle w:val="TOC2"/>
        <w:tabs>
          <w:tab w:val="right" w:leader="dot" w:pos="8630"/>
        </w:tabs>
        <w:rPr>
          <w:rFonts w:ascii="Calibri" w:hAnsi="Calibri"/>
          <w:noProof/>
          <w:sz w:val="22"/>
          <w:szCs w:val="22"/>
        </w:rPr>
      </w:pPr>
      <w:hyperlink w:anchor="_Toc330911979" w:history="1">
        <w:r w:rsidRPr="00B1024F">
          <w:rPr>
            <w:rStyle w:val="Hyperlink"/>
            <w:noProof/>
            <w:lang w:eastAsia="fr-FR"/>
          </w:rPr>
          <w:t>Extension Funding Mechanism</w:t>
        </w:r>
        <w:r>
          <w:rPr>
            <w:noProof/>
            <w:webHidden/>
          </w:rPr>
          <w:tab/>
        </w:r>
        <w:r>
          <w:rPr>
            <w:noProof/>
            <w:webHidden/>
          </w:rPr>
          <w:fldChar w:fldCharType="begin"/>
        </w:r>
        <w:r>
          <w:rPr>
            <w:noProof/>
            <w:webHidden/>
          </w:rPr>
          <w:instrText xml:space="preserve"> PAGEREF _Toc330911979 \h </w:instrText>
        </w:r>
        <w:r>
          <w:rPr>
            <w:noProof/>
            <w:webHidden/>
          </w:rPr>
        </w:r>
        <w:r>
          <w:rPr>
            <w:noProof/>
            <w:webHidden/>
          </w:rPr>
          <w:fldChar w:fldCharType="separate"/>
        </w:r>
        <w:r>
          <w:rPr>
            <w:noProof/>
            <w:webHidden/>
          </w:rPr>
          <w:t>13</w:t>
        </w:r>
        <w:r>
          <w:rPr>
            <w:noProof/>
            <w:webHidden/>
          </w:rPr>
          <w:fldChar w:fldCharType="end"/>
        </w:r>
      </w:hyperlink>
    </w:p>
    <w:p w:rsidR="00C0568A" w:rsidRPr="00F679D8" w:rsidRDefault="00C0568A">
      <w:pPr>
        <w:pStyle w:val="TOC2"/>
        <w:tabs>
          <w:tab w:val="right" w:leader="dot" w:pos="8630"/>
        </w:tabs>
        <w:rPr>
          <w:rFonts w:ascii="Calibri" w:hAnsi="Calibri"/>
          <w:noProof/>
          <w:sz w:val="22"/>
          <w:szCs w:val="22"/>
        </w:rPr>
      </w:pPr>
      <w:hyperlink w:anchor="_Toc330911980" w:history="1">
        <w:r w:rsidRPr="00B1024F">
          <w:rPr>
            <w:rStyle w:val="Hyperlink"/>
            <w:noProof/>
            <w:lang w:eastAsia="fr-FR"/>
          </w:rPr>
          <w:t>Agricultural extension reform: Insights from Uganda’s National Agricultural Advisory Services</w:t>
        </w:r>
        <w:r>
          <w:rPr>
            <w:noProof/>
            <w:webHidden/>
          </w:rPr>
          <w:tab/>
        </w:r>
        <w:r>
          <w:rPr>
            <w:noProof/>
            <w:webHidden/>
          </w:rPr>
          <w:fldChar w:fldCharType="begin"/>
        </w:r>
        <w:r>
          <w:rPr>
            <w:noProof/>
            <w:webHidden/>
          </w:rPr>
          <w:instrText xml:space="preserve"> PAGEREF _Toc330911980 \h </w:instrText>
        </w:r>
        <w:r>
          <w:rPr>
            <w:noProof/>
            <w:webHidden/>
          </w:rPr>
        </w:r>
        <w:r>
          <w:rPr>
            <w:noProof/>
            <w:webHidden/>
          </w:rPr>
          <w:fldChar w:fldCharType="separate"/>
        </w:r>
        <w:r>
          <w:rPr>
            <w:noProof/>
            <w:webHidden/>
          </w:rPr>
          <w:t>14</w:t>
        </w:r>
        <w:r>
          <w:rPr>
            <w:noProof/>
            <w:webHidden/>
          </w:rPr>
          <w:fldChar w:fldCharType="end"/>
        </w:r>
      </w:hyperlink>
    </w:p>
    <w:p w:rsidR="00C0568A" w:rsidRPr="00F679D8" w:rsidRDefault="00C0568A">
      <w:pPr>
        <w:pStyle w:val="TOC2"/>
        <w:tabs>
          <w:tab w:val="right" w:leader="dot" w:pos="8630"/>
        </w:tabs>
        <w:rPr>
          <w:rFonts w:ascii="Calibri" w:hAnsi="Calibri"/>
          <w:noProof/>
          <w:sz w:val="22"/>
          <w:szCs w:val="22"/>
        </w:rPr>
      </w:pPr>
      <w:hyperlink w:anchor="_Toc330911981" w:history="1">
        <w:r w:rsidRPr="00B1024F">
          <w:rPr>
            <w:rStyle w:val="Hyperlink"/>
            <w:noProof/>
            <w:lang w:eastAsia="fr-FR"/>
          </w:rPr>
          <w:t>Transforming Extension Systems within a Rapidly Changing Global Economy: Experience of ATMA</w:t>
        </w:r>
        <w:r>
          <w:rPr>
            <w:noProof/>
            <w:webHidden/>
          </w:rPr>
          <w:tab/>
        </w:r>
        <w:r>
          <w:rPr>
            <w:noProof/>
            <w:webHidden/>
          </w:rPr>
          <w:fldChar w:fldCharType="begin"/>
        </w:r>
        <w:r>
          <w:rPr>
            <w:noProof/>
            <w:webHidden/>
          </w:rPr>
          <w:instrText xml:space="preserve"> PAGEREF _Toc330911981 \h </w:instrText>
        </w:r>
        <w:r>
          <w:rPr>
            <w:noProof/>
            <w:webHidden/>
          </w:rPr>
        </w:r>
        <w:r>
          <w:rPr>
            <w:noProof/>
            <w:webHidden/>
          </w:rPr>
          <w:fldChar w:fldCharType="separate"/>
        </w:r>
        <w:r>
          <w:rPr>
            <w:noProof/>
            <w:webHidden/>
          </w:rPr>
          <w:t>16</w:t>
        </w:r>
        <w:r>
          <w:rPr>
            <w:noProof/>
            <w:webHidden/>
          </w:rPr>
          <w:fldChar w:fldCharType="end"/>
        </w:r>
      </w:hyperlink>
    </w:p>
    <w:p w:rsidR="00C0568A" w:rsidRPr="00F679D8" w:rsidRDefault="00C0568A">
      <w:pPr>
        <w:pStyle w:val="TOC2"/>
        <w:tabs>
          <w:tab w:val="right" w:leader="dot" w:pos="8630"/>
        </w:tabs>
        <w:rPr>
          <w:rFonts w:ascii="Calibri" w:hAnsi="Calibri"/>
          <w:noProof/>
          <w:sz w:val="22"/>
          <w:szCs w:val="22"/>
        </w:rPr>
      </w:pPr>
      <w:hyperlink w:anchor="_Toc330911982" w:history="1">
        <w:r w:rsidRPr="00B1024F">
          <w:rPr>
            <w:rStyle w:val="Hyperlink"/>
            <w:noProof/>
            <w:lang w:eastAsia="fr-FR"/>
          </w:rPr>
          <w:t>Capacity Strengthening for a Responsive and Innovative Extension System</w:t>
        </w:r>
        <w:r>
          <w:rPr>
            <w:noProof/>
            <w:webHidden/>
          </w:rPr>
          <w:tab/>
        </w:r>
        <w:r>
          <w:rPr>
            <w:noProof/>
            <w:webHidden/>
          </w:rPr>
          <w:fldChar w:fldCharType="begin"/>
        </w:r>
        <w:r>
          <w:rPr>
            <w:noProof/>
            <w:webHidden/>
          </w:rPr>
          <w:instrText xml:space="preserve"> PAGEREF _Toc330911982 \h </w:instrText>
        </w:r>
        <w:r>
          <w:rPr>
            <w:noProof/>
            <w:webHidden/>
          </w:rPr>
        </w:r>
        <w:r>
          <w:rPr>
            <w:noProof/>
            <w:webHidden/>
          </w:rPr>
          <w:fldChar w:fldCharType="separate"/>
        </w:r>
        <w:r>
          <w:rPr>
            <w:noProof/>
            <w:webHidden/>
          </w:rPr>
          <w:t>17</w:t>
        </w:r>
        <w:r>
          <w:rPr>
            <w:noProof/>
            <w:webHidden/>
          </w:rPr>
          <w:fldChar w:fldCharType="end"/>
        </w:r>
      </w:hyperlink>
    </w:p>
    <w:p w:rsidR="00C0568A" w:rsidRPr="00F679D8" w:rsidRDefault="00C0568A">
      <w:pPr>
        <w:pStyle w:val="TOC2"/>
        <w:tabs>
          <w:tab w:val="right" w:leader="dot" w:pos="8630"/>
        </w:tabs>
        <w:rPr>
          <w:rFonts w:ascii="Calibri" w:hAnsi="Calibri"/>
          <w:noProof/>
          <w:sz w:val="22"/>
          <w:szCs w:val="22"/>
        </w:rPr>
      </w:pPr>
      <w:hyperlink w:anchor="_Toc330911983" w:history="1">
        <w:r w:rsidRPr="00B1024F">
          <w:rPr>
            <w:rStyle w:val="Hyperlink"/>
            <w:noProof/>
            <w:lang w:eastAsia="fr-FR"/>
          </w:rPr>
          <w:t>Pluralistic Extension Delivery System</w:t>
        </w:r>
        <w:r>
          <w:rPr>
            <w:noProof/>
            <w:webHidden/>
          </w:rPr>
          <w:tab/>
        </w:r>
        <w:r>
          <w:rPr>
            <w:noProof/>
            <w:webHidden/>
          </w:rPr>
          <w:fldChar w:fldCharType="begin"/>
        </w:r>
        <w:r>
          <w:rPr>
            <w:noProof/>
            <w:webHidden/>
          </w:rPr>
          <w:instrText xml:space="preserve"> PAGEREF _Toc330911983 \h </w:instrText>
        </w:r>
        <w:r>
          <w:rPr>
            <w:noProof/>
            <w:webHidden/>
          </w:rPr>
        </w:r>
        <w:r>
          <w:rPr>
            <w:noProof/>
            <w:webHidden/>
          </w:rPr>
          <w:fldChar w:fldCharType="separate"/>
        </w:r>
        <w:r>
          <w:rPr>
            <w:noProof/>
            <w:webHidden/>
          </w:rPr>
          <w:t>18</w:t>
        </w:r>
        <w:r>
          <w:rPr>
            <w:noProof/>
            <w:webHidden/>
          </w:rPr>
          <w:fldChar w:fldCharType="end"/>
        </w:r>
      </w:hyperlink>
    </w:p>
    <w:p w:rsidR="00C0568A" w:rsidRPr="00F679D8" w:rsidRDefault="00C0568A">
      <w:pPr>
        <w:pStyle w:val="TOC2"/>
        <w:tabs>
          <w:tab w:val="right" w:leader="dot" w:pos="8630"/>
        </w:tabs>
        <w:rPr>
          <w:rFonts w:ascii="Calibri" w:hAnsi="Calibri"/>
          <w:noProof/>
          <w:sz w:val="22"/>
          <w:szCs w:val="22"/>
        </w:rPr>
      </w:pPr>
      <w:hyperlink w:anchor="_Toc330911984" w:history="1">
        <w:r w:rsidRPr="00B1024F">
          <w:rPr>
            <w:rStyle w:val="Hyperlink"/>
            <w:noProof/>
            <w:lang w:eastAsia="fr-FR"/>
          </w:rPr>
          <w:t>Formulating Extension Policy, Kenya’s Experience</w:t>
        </w:r>
        <w:r>
          <w:rPr>
            <w:noProof/>
            <w:webHidden/>
          </w:rPr>
          <w:tab/>
        </w:r>
        <w:r>
          <w:rPr>
            <w:noProof/>
            <w:webHidden/>
          </w:rPr>
          <w:fldChar w:fldCharType="begin"/>
        </w:r>
        <w:r>
          <w:rPr>
            <w:noProof/>
            <w:webHidden/>
          </w:rPr>
          <w:instrText xml:space="preserve"> PAGEREF _Toc330911984 \h </w:instrText>
        </w:r>
        <w:r>
          <w:rPr>
            <w:noProof/>
            <w:webHidden/>
          </w:rPr>
        </w:r>
        <w:r>
          <w:rPr>
            <w:noProof/>
            <w:webHidden/>
          </w:rPr>
          <w:fldChar w:fldCharType="separate"/>
        </w:r>
        <w:r>
          <w:rPr>
            <w:noProof/>
            <w:webHidden/>
          </w:rPr>
          <w:t>19</w:t>
        </w:r>
        <w:r>
          <w:rPr>
            <w:noProof/>
            <w:webHidden/>
          </w:rPr>
          <w:fldChar w:fldCharType="end"/>
        </w:r>
      </w:hyperlink>
    </w:p>
    <w:p w:rsidR="00C0568A" w:rsidRPr="00F679D8" w:rsidRDefault="00C0568A">
      <w:pPr>
        <w:pStyle w:val="TOC2"/>
        <w:tabs>
          <w:tab w:val="right" w:leader="dot" w:pos="8630"/>
        </w:tabs>
        <w:rPr>
          <w:rFonts w:ascii="Calibri" w:hAnsi="Calibri"/>
          <w:noProof/>
          <w:sz w:val="22"/>
          <w:szCs w:val="22"/>
        </w:rPr>
      </w:pPr>
      <w:hyperlink w:anchor="_Toc330911985" w:history="1">
        <w:r w:rsidRPr="00B1024F">
          <w:rPr>
            <w:rStyle w:val="Hyperlink"/>
            <w:noProof/>
            <w:lang w:eastAsia="fr-FR"/>
          </w:rPr>
          <w:t>Reform options for DRC - Working Groups</w:t>
        </w:r>
        <w:r>
          <w:rPr>
            <w:noProof/>
            <w:webHidden/>
          </w:rPr>
          <w:tab/>
        </w:r>
        <w:r>
          <w:rPr>
            <w:noProof/>
            <w:webHidden/>
          </w:rPr>
          <w:fldChar w:fldCharType="begin"/>
        </w:r>
        <w:r>
          <w:rPr>
            <w:noProof/>
            <w:webHidden/>
          </w:rPr>
          <w:instrText xml:space="preserve"> PAGEREF _Toc330911985 \h </w:instrText>
        </w:r>
        <w:r>
          <w:rPr>
            <w:noProof/>
            <w:webHidden/>
          </w:rPr>
        </w:r>
        <w:r>
          <w:rPr>
            <w:noProof/>
            <w:webHidden/>
          </w:rPr>
          <w:fldChar w:fldCharType="separate"/>
        </w:r>
        <w:r>
          <w:rPr>
            <w:noProof/>
            <w:webHidden/>
          </w:rPr>
          <w:t>20</w:t>
        </w:r>
        <w:r>
          <w:rPr>
            <w:noProof/>
            <w:webHidden/>
          </w:rPr>
          <w:fldChar w:fldCharType="end"/>
        </w:r>
      </w:hyperlink>
    </w:p>
    <w:p w:rsidR="00C0568A" w:rsidRPr="00F679D8" w:rsidRDefault="00C0568A">
      <w:pPr>
        <w:pStyle w:val="TOC3"/>
        <w:tabs>
          <w:tab w:val="right" w:leader="dot" w:pos="8630"/>
        </w:tabs>
        <w:rPr>
          <w:noProof/>
        </w:rPr>
      </w:pPr>
      <w:hyperlink w:anchor="_Toc330911986" w:history="1">
        <w:r w:rsidRPr="00B1024F">
          <w:rPr>
            <w:rStyle w:val="Hyperlink"/>
            <w:noProof/>
            <w:lang w:eastAsia="fr-FR"/>
          </w:rPr>
          <w:t>Working Group 1. Institutional set-up</w:t>
        </w:r>
        <w:r>
          <w:rPr>
            <w:noProof/>
            <w:webHidden/>
          </w:rPr>
          <w:tab/>
        </w:r>
        <w:r>
          <w:rPr>
            <w:noProof/>
            <w:webHidden/>
          </w:rPr>
          <w:fldChar w:fldCharType="begin"/>
        </w:r>
        <w:r>
          <w:rPr>
            <w:noProof/>
            <w:webHidden/>
          </w:rPr>
          <w:instrText xml:space="preserve"> PAGEREF _Toc330911986 \h </w:instrText>
        </w:r>
        <w:r>
          <w:rPr>
            <w:noProof/>
            <w:webHidden/>
          </w:rPr>
        </w:r>
        <w:r>
          <w:rPr>
            <w:noProof/>
            <w:webHidden/>
          </w:rPr>
          <w:fldChar w:fldCharType="separate"/>
        </w:r>
        <w:r>
          <w:rPr>
            <w:noProof/>
            <w:webHidden/>
          </w:rPr>
          <w:t>20</w:t>
        </w:r>
        <w:r>
          <w:rPr>
            <w:noProof/>
            <w:webHidden/>
          </w:rPr>
          <w:fldChar w:fldCharType="end"/>
        </w:r>
      </w:hyperlink>
    </w:p>
    <w:p w:rsidR="00C0568A" w:rsidRPr="00F679D8" w:rsidRDefault="00C0568A">
      <w:pPr>
        <w:pStyle w:val="TOC3"/>
        <w:tabs>
          <w:tab w:val="right" w:leader="dot" w:pos="8630"/>
        </w:tabs>
        <w:rPr>
          <w:noProof/>
        </w:rPr>
      </w:pPr>
      <w:hyperlink w:anchor="_Toc330911987" w:history="1">
        <w:r w:rsidRPr="00B1024F">
          <w:rPr>
            <w:rStyle w:val="Hyperlink"/>
            <w:noProof/>
            <w:lang w:eastAsia="fr-FR"/>
          </w:rPr>
          <w:t>Working Group 2. Funding Mechanism</w:t>
        </w:r>
        <w:r>
          <w:rPr>
            <w:noProof/>
            <w:webHidden/>
          </w:rPr>
          <w:tab/>
        </w:r>
        <w:r>
          <w:rPr>
            <w:noProof/>
            <w:webHidden/>
          </w:rPr>
          <w:fldChar w:fldCharType="begin"/>
        </w:r>
        <w:r>
          <w:rPr>
            <w:noProof/>
            <w:webHidden/>
          </w:rPr>
          <w:instrText xml:space="preserve"> PAGEREF _Toc330911987 \h </w:instrText>
        </w:r>
        <w:r>
          <w:rPr>
            <w:noProof/>
            <w:webHidden/>
          </w:rPr>
        </w:r>
        <w:r>
          <w:rPr>
            <w:noProof/>
            <w:webHidden/>
          </w:rPr>
          <w:fldChar w:fldCharType="separate"/>
        </w:r>
        <w:r>
          <w:rPr>
            <w:noProof/>
            <w:webHidden/>
          </w:rPr>
          <w:t>21</w:t>
        </w:r>
        <w:r>
          <w:rPr>
            <w:noProof/>
            <w:webHidden/>
          </w:rPr>
          <w:fldChar w:fldCharType="end"/>
        </w:r>
      </w:hyperlink>
    </w:p>
    <w:p w:rsidR="00C0568A" w:rsidRPr="00F679D8" w:rsidRDefault="00C0568A">
      <w:pPr>
        <w:pStyle w:val="TOC3"/>
        <w:tabs>
          <w:tab w:val="right" w:leader="dot" w:pos="8630"/>
        </w:tabs>
        <w:rPr>
          <w:noProof/>
        </w:rPr>
      </w:pPr>
      <w:hyperlink w:anchor="_Toc330911988" w:history="1">
        <w:r w:rsidRPr="00B1024F">
          <w:rPr>
            <w:rStyle w:val="Hyperlink"/>
            <w:noProof/>
          </w:rPr>
          <w:t>Working Group 3. Capacity Strengthening of Extension Service Providers</w:t>
        </w:r>
        <w:r>
          <w:rPr>
            <w:noProof/>
            <w:webHidden/>
          </w:rPr>
          <w:tab/>
        </w:r>
        <w:r>
          <w:rPr>
            <w:noProof/>
            <w:webHidden/>
          </w:rPr>
          <w:fldChar w:fldCharType="begin"/>
        </w:r>
        <w:r>
          <w:rPr>
            <w:noProof/>
            <w:webHidden/>
          </w:rPr>
          <w:instrText xml:space="preserve"> PAGEREF _Toc330911988 \h </w:instrText>
        </w:r>
        <w:r>
          <w:rPr>
            <w:noProof/>
            <w:webHidden/>
          </w:rPr>
        </w:r>
        <w:r>
          <w:rPr>
            <w:noProof/>
            <w:webHidden/>
          </w:rPr>
          <w:fldChar w:fldCharType="separate"/>
        </w:r>
        <w:r>
          <w:rPr>
            <w:noProof/>
            <w:webHidden/>
          </w:rPr>
          <w:t>22</w:t>
        </w:r>
        <w:r>
          <w:rPr>
            <w:noProof/>
            <w:webHidden/>
          </w:rPr>
          <w:fldChar w:fldCharType="end"/>
        </w:r>
      </w:hyperlink>
    </w:p>
    <w:p w:rsidR="00C0568A" w:rsidRPr="00F679D8" w:rsidRDefault="00C0568A">
      <w:pPr>
        <w:pStyle w:val="TOC3"/>
        <w:tabs>
          <w:tab w:val="right" w:leader="dot" w:pos="8630"/>
        </w:tabs>
        <w:rPr>
          <w:noProof/>
        </w:rPr>
      </w:pPr>
      <w:hyperlink w:anchor="_Toc330911989" w:history="1">
        <w:r w:rsidRPr="00B1024F">
          <w:rPr>
            <w:rStyle w:val="Hyperlink"/>
            <w:noProof/>
            <w:lang w:eastAsia="fr-FR"/>
          </w:rPr>
          <w:t>Working Group 4. Delivery Method and Tools</w:t>
        </w:r>
        <w:r>
          <w:rPr>
            <w:noProof/>
            <w:webHidden/>
          </w:rPr>
          <w:tab/>
        </w:r>
        <w:r>
          <w:rPr>
            <w:noProof/>
            <w:webHidden/>
          </w:rPr>
          <w:fldChar w:fldCharType="begin"/>
        </w:r>
        <w:r>
          <w:rPr>
            <w:noProof/>
            <w:webHidden/>
          </w:rPr>
          <w:instrText xml:space="preserve"> PAGEREF _Toc330911989 \h </w:instrText>
        </w:r>
        <w:r>
          <w:rPr>
            <w:noProof/>
            <w:webHidden/>
          </w:rPr>
        </w:r>
        <w:r>
          <w:rPr>
            <w:noProof/>
            <w:webHidden/>
          </w:rPr>
          <w:fldChar w:fldCharType="separate"/>
        </w:r>
        <w:r>
          <w:rPr>
            <w:noProof/>
            <w:webHidden/>
          </w:rPr>
          <w:t>23</w:t>
        </w:r>
        <w:r>
          <w:rPr>
            <w:noProof/>
            <w:webHidden/>
          </w:rPr>
          <w:fldChar w:fldCharType="end"/>
        </w:r>
      </w:hyperlink>
    </w:p>
    <w:p w:rsidR="00C0568A" w:rsidRPr="00F679D8" w:rsidRDefault="00C0568A" w:rsidP="00C0568A">
      <w:pPr>
        <w:pStyle w:val="TOC1"/>
        <w:rPr>
          <w:rFonts w:ascii="Calibri" w:hAnsi="Calibri"/>
          <w:sz w:val="22"/>
          <w:szCs w:val="22"/>
        </w:rPr>
      </w:pPr>
      <w:hyperlink w:anchor="_Toc330911990" w:history="1">
        <w:r w:rsidRPr="00F679D8">
          <w:rPr>
            <w:rStyle w:val="Hyperlink"/>
            <w:b/>
            <w:color w:val="365F91"/>
          </w:rPr>
          <w:t>Session IV. Developing a Policy Agenda for Agricultural Extension Service</w:t>
        </w:r>
        <w:r w:rsidRPr="00C0568A">
          <w:rPr>
            <w:b/>
            <w:webHidden/>
          </w:rPr>
          <w:tab/>
        </w:r>
        <w:r>
          <w:rPr>
            <w:webHidden/>
          </w:rPr>
          <w:fldChar w:fldCharType="begin"/>
        </w:r>
        <w:r>
          <w:rPr>
            <w:webHidden/>
          </w:rPr>
          <w:instrText xml:space="preserve"> PAGEREF _Toc330911990 \h </w:instrText>
        </w:r>
        <w:r>
          <w:rPr>
            <w:webHidden/>
          </w:rPr>
        </w:r>
        <w:r>
          <w:rPr>
            <w:webHidden/>
          </w:rPr>
          <w:fldChar w:fldCharType="separate"/>
        </w:r>
        <w:r>
          <w:rPr>
            <w:webHidden/>
          </w:rPr>
          <w:t>23</w:t>
        </w:r>
        <w:r>
          <w:rPr>
            <w:webHidden/>
          </w:rPr>
          <w:fldChar w:fldCharType="end"/>
        </w:r>
      </w:hyperlink>
    </w:p>
    <w:p w:rsidR="00C0568A" w:rsidRPr="00F679D8" w:rsidRDefault="00C0568A">
      <w:pPr>
        <w:pStyle w:val="TOC2"/>
        <w:tabs>
          <w:tab w:val="right" w:leader="dot" w:pos="8630"/>
        </w:tabs>
        <w:rPr>
          <w:rFonts w:ascii="Calibri" w:hAnsi="Calibri"/>
          <w:noProof/>
          <w:sz w:val="22"/>
          <w:szCs w:val="22"/>
        </w:rPr>
      </w:pPr>
      <w:hyperlink w:anchor="_Toc330911991" w:history="1">
        <w:r w:rsidRPr="00B1024F">
          <w:rPr>
            <w:rStyle w:val="Hyperlink"/>
            <w:noProof/>
            <w:lang w:eastAsia="fr-FR"/>
          </w:rPr>
          <w:t>Closing remarks</w:t>
        </w:r>
        <w:r>
          <w:rPr>
            <w:noProof/>
            <w:webHidden/>
          </w:rPr>
          <w:tab/>
        </w:r>
        <w:r>
          <w:rPr>
            <w:noProof/>
            <w:webHidden/>
          </w:rPr>
          <w:fldChar w:fldCharType="begin"/>
        </w:r>
        <w:r>
          <w:rPr>
            <w:noProof/>
            <w:webHidden/>
          </w:rPr>
          <w:instrText xml:space="preserve"> PAGEREF _Toc330911991 \h </w:instrText>
        </w:r>
        <w:r>
          <w:rPr>
            <w:noProof/>
            <w:webHidden/>
          </w:rPr>
        </w:r>
        <w:r>
          <w:rPr>
            <w:noProof/>
            <w:webHidden/>
          </w:rPr>
          <w:fldChar w:fldCharType="separate"/>
        </w:r>
        <w:r>
          <w:rPr>
            <w:noProof/>
            <w:webHidden/>
          </w:rPr>
          <w:t>26</w:t>
        </w:r>
        <w:r>
          <w:rPr>
            <w:noProof/>
            <w:webHidden/>
          </w:rPr>
          <w:fldChar w:fldCharType="end"/>
        </w:r>
      </w:hyperlink>
    </w:p>
    <w:p w:rsidR="00C0568A" w:rsidRPr="00F679D8" w:rsidRDefault="00C0568A">
      <w:pPr>
        <w:pStyle w:val="TOC2"/>
        <w:tabs>
          <w:tab w:val="right" w:leader="dot" w:pos="8630"/>
        </w:tabs>
        <w:rPr>
          <w:rFonts w:ascii="Calibri" w:hAnsi="Calibri"/>
          <w:noProof/>
          <w:sz w:val="22"/>
          <w:szCs w:val="22"/>
        </w:rPr>
      </w:pPr>
      <w:hyperlink w:anchor="_Toc330911992" w:history="1">
        <w:r w:rsidRPr="00B1024F">
          <w:rPr>
            <w:rStyle w:val="Hyperlink"/>
            <w:noProof/>
          </w:rPr>
          <w:t>Closing Speech by the Minister</w:t>
        </w:r>
        <w:r>
          <w:rPr>
            <w:noProof/>
            <w:webHidden/>
          </w:rPr>
          <w:tab/>
        </w:r>
        <w:r>
          <w:rPr>
            <w:noProof/>
            <w:webHidden/>
          </w:rPr>
          <w:fldChar w:fldCharType="begin"/>
        </w:r>
        <w:r>
          <w:rPr>
            <w:noProof/>
            <w:webHidden/>
          </w:rPr>
          <w:instrText xml:space="preserve"> PAGEREF _Toc330911992 \h </w:instrText>
        </w:r>
        <w:r>
          <w:rPr>
            <w:noProof/>
            <w:webHidden/>
          </w:rPr>
        </w:r>
        <w:r>
          <w:rPr>
            <w:noProof/>
            <w:webHidden/>
          </w:rPr>
          <w:fldChar w:fldCharType="separate"/>
        </w:r>
        <w:r>
          <w:rPr>
            <w:noProof/>
            <w:webHidden/>
          </w:rPr>
          <w:t>28</w:t>
        </w:r>
        <w:r>
          <w:rPr>
            <w:noProof/>
            <w:webHidden/>
          </w:rPr>
          <w:fldChar w:fldCharType="end"/>
        </w:r>
      </w:hyperlink>
    </w:p>
    <w:p w:rsidR="00C0568A" w:rsidRPr="00F679D8" w:rsidRDefault="00C0568A" w:rsidP="00C0568A">
      <w:pPr>
        <w:pStyle w:val="TOC1"/>
        <w:rPr>
          <w:rFonts w:ascii="Calibri" w:hAnsi="Calibri"/>
          <w:sz w:val="22"/>
          <w:szCs w:val="22"/>
        </w:rPr>
      </w:pPr>
      <w:hyperlink w:anchor="_Toc330911993" w:history="1">
        <w:r w:rsidRPr="00140DFC">
          <w:rPr>
            <w:rStyle w:val="Hyperlink"/>
            <w:b/>
          </w:rPr>
          <w:t>Annex 1. Agenda</w:t>
        </w:r>
        <w:r>
          <w:rPr>
            <w:webHidden/>
          </w:rPr>
          <w:tab/>
        </w:r>
        <w:r>
          <w:rPr>
            <w:webHidden/>
          </w:rPr>
          <w:fldChar w:fldCharType="begin"/>
        </w:r>
        <w:r>
          <w:rPr>
            <w:webHidden/>
          </w:rPr>
          <w:instrText xml:space="preserve"> PAGEREF _Toc330911993 \h </w:instrText>
        </w:r>
        <w:r>
          <w:rPr>
            <w:webHidden/>
          </w:rPr>
        </w:r>
        <w:r>
          <w:rPr>
            <w:webHidden/>
          </w:rPr>
          <w:fldChar w:fldCharType="separate"/>
        </w:r>
        <w:r>
          <w:rPr>
            <w:webHidden/>
          </w:rPr>
          <w:t>1</w:t>
        </w:r>
        <w:r>
          <w:rPr>
            <w:webHidden/>
          </w:rPr>
          <w:fldChar w:fldCharType="end"/>
        </w:r>
      </w:hyperlink>
    </w:p>
    <w:p w:rsidR="0010276E" w:rsidRPr="00B21E1D" w:rsidRDefault="00976C4F">
      <w:r w:rsidRPr="00B21E1D">
        <w:fldChar w:fldCharType="end"/>
      </w:r>
    </w:p>
    <w:p w:rsidR="0010276E" w:rsidRPr="00B21E1D" w:rsidRDefault="0010276E" w:rsidP="000D76DE">
      <w:pPr>
        <w:widowControl w:val="0"/>
        <w:autoSpaceDE w:val="0"/>
        <w:autoSpaceDN w:val="0"/>
        <w:adjustRightInd w:val="0"/>
        <w:jc w:val="center"/>
        <w:rPr>
          <w:rFonts w:ascii="TimesNewRomanPSMT" w:hAnsi="TimesNewRomanPSMT"/>
          <w:b/>
        </w:rPr>
      </w:pPr>
    </w:p>
    <w:p w:rsidR="0010276E" w:rsidRPr="00B21E1D" w:rsidRDefault="0010276E" w:rsidP="000D76DE">
      <w:pPr>
        <w:widowControl w:val="0"/>
        <w:autoSpaceDE w:val="0"/>
        <w:autoSpaceDN w:val="0"/>
        <w:adjustRightInd w:val="0"/>
        <w:jc w:val="center"/>
        <w:rPr>
          <w:rFonts w:ascii="TimesNewRomanPSMT" w:hAnsi="TimesNewRomanPSMT"/>
          <w:b/>
        </w:rPr>
        <w:sectPr w:rsidR="0010276E" w:rsidRPr="00B21E1D" w:rsidSect="000D76DE">
          <w:footerReference w:type="default" r:id="rId9"/>
          <w:pgSz w:w="12240" w:h="15840"/>
          <w:pgMar w:top="1440" w:right="1800" w:bottom="1440" w:left="1800" w:header="720" w:footer="720" w:gutter="0"/>
          <w:cols w:space="720"/>
          <w:noEndnote/>
        </w:sectPr>
      </w:pPr>
    </w:p>
    <w:p w:rsidR="000D76DE" w:rsidRPr="00B21E1D" w:rsidRDefault="00687DE9" w:rsidP="00BD703B">
      <w:pPr>
        <w:pStyle w:val="Heading1"/>
        <w:spacing w:before="120" w:after="120"/>
      </w:pPr>
      <w:bookmarkStart w:id="0" w:name="_Toc330911965"/>
      <w:r w:rsidRPr="00B21E1D">
        <w:lastRenderedPageBreak/>
        <w:t>I</w:t>
      </w:r>
      <w:r w:rsidR="0010276E" w:rsidRPr="00B21E1D">
        <w:t>ntroduction</w:t>
      </w:r>
      <w:bookmarkEnd w:id="0"/>
    </w:p>
    <w:p w:rsidR="000D76DE" w:rsidRPr="0022316C" w:rsidRDefault="00FE52E1" w:rsidP="0022316C">
      <w:pPr>
        <w:spacing w:before="100"/>
        <w:jc w:val="both"/>
        <w:rPr>
          <w:lang w:eastAsia="fr-FR"/>
        </w:rPr>
      </w:pPr>
      <w:r w:rsidRPr="0022316C">
        <w:rPr>
          <w:lang w:eastAsia="fr-FR"/>
        </w:rPr>
        <w:t xml:space="preserve">The </w:t>
      </w:r>
      <w:r w:rsidR="009C216A" w:rsidRPr="0022316C">
        <w:rPr>
          <w:lang w:eastAsia="fr-FR"/>
        </w:rPr>
        <w:t xml:space="preserve">workshop, </w:t>
      </w:r>
      <w:r w:rsidR="0043131F" w:rsidRPr="0022316C">
        <w:rPr>
          <w:b/>
        </w:rPr>
        <w:t>Transforming Agricultural Extension System and Accelerating Agricultural Productivity Growth in the Democratic Republic of Congo</w:t>
      </w:r>
      <w:r w:rsidR="008A0479" w:rsidRPr="0022316C">
        <w:rPr>
          <w:lang w:eastAsia="fr-FR"/>
        </w:rPr>
        <w:t xml:space="preserve">, organized by the </w:t>
      </w:r>
      <w:r w:rsidR="00684B23" w:rsidRPr="0022316C">
        <w:rPr>
          <w:lang w:eastAsia="fr-FR"/>
        </w:rPr>
        <w:t xml:space="preserve">Democratic Republic of Congo </w:t>
      </w:r>
      <w:r w:rsidR="008A0479" w:rsidRPr="0022316C">
        <w:rPr>
          <w:lang w:eastAsia="fr-FR"/>
        </w:rPr>
        <w:t>Ministry of Agriculture and Rural Development and the International Food Policy Research Institute</w:t>
      </w:r>
      <w:r w:rsidR="001B1D16" w:rsidRPr="0022316C">
        <w:rPr>
          <w:lang w:eastAsia="fr-FR"/>
        </w:rPr>
        <w:t xml:space="preserve"> (IFPRI)</w:t>
      </w:r>
      <w:r w:rsidR="008A0479" w:rsidRPr="0022316C">
        <w:rPr>
          <w:lang w:eastAsia="fr-FR"/>
        </w:rPr>
        <w:t>,</w:t>
      </w:r>
      <w:r w:rsidRPr="0022316C">
        <w:rPr>
          <w:lang w:eastAsia="fr-FR"/>
        </w:rPr>
        <w:t xml:space="preserve"> </w:t>
      </w:r>
      <w:r w:rsidR="0022316C" w:rsidRPr="0022316C">
        <w:rPr>
          <w:lang w:eastAsia="fr-FR"/>
        </w:rPr>
        <w:t xml:space="preserve">with support from the International Fund for Agricultural Development (IFAD) and the United States Agency for International Development (USAID), </w:t>
      </w:r>
      <w:r w:rsidRPr="0022316C">
        <w:rPr>
          <w:lang w:eastAsia="fr-FR"/>
        </w:rPr>
        <w:t>was held</w:t>
      </w:r>
      <w:r w:rsidR="00BD703B">
        <w:rPr>
          <w:lang w:eastAsia="fr-FR"/>
        </w:rPr>
        <w:t xml:space="preserve"> on</w:t>
      </w:r>
      <w:r w:rsidRPr="0022316C">
        <w:rPr>
          <w:lang w:eastAsia="fr-FR"/>
        </w:rPr>
        <w:t xml:space="preserve"> </w:t>
      </w:r>
      <w:r w:rsidR="00814F21" w:rsidRPr="0022316C">
        <w:rPr>
          <w:lang w:eastAsia="fr-FR"/>
        </w:rPr>
        <w:t>26</w:t>
      </w:r>
      <w:r w:rsidR="00C34BF0" w:rsidRPr="0022316C">
        <w:rPr>
          <w:lang w:eastAsia="fr-FR"/>
        </w:rPr>
        <w:t>-</w:t>
      </w:r>
      <w:r w:rsidR="00814F21" w:rsidRPr="0022316C">
        <w:rPr>
          <w:lang w:eastAsia="fr-FR"/>
        </w:rPr>
        <w:t>27</w:t>
      </w:r>
      <w:r w:rsidR="00684B23" w:rsidRPr="0022316C">
        <w:rPr>
          <w:lang w:eastAsia="fr-FR"/>
        </w:rPr>
        <w:t xml:space="preserve"> </w:t>
      </w:r>
      <w:r w:rsidR="00814F21" w:rsidRPr="0022316C">
        <w:rPr>
          <w:lang w:eastAsia="fr-FR"/>
        </w:rPr>
        <w:t xml:space="preserve">June </w:t>
      </w:r>
      <w:r w:rsidRPr="0022316C">
        <w:rPr>
          <w:lang w:eastAsia="fr-FR"/>
        </w:rPr>
        <w:t>20</w:t>
      </w:r>
      <w:r w:rsidR="00814F21" w:rsidRPr="0022316C">
        <w:rPr>
          <w:lang w:eastAsia="fr-FR"/>
        </w:rPr>
        <w:t>12</w:t>
      </w:r>
      <w:r w:rsidRPr="0022316C">
        <w:rPr>
          <w:lang w:eastAsia="fr-FR"/>
        </w:rPr>
        <w:t xml:space="preserve"> at the </w:t>
      </w:r>
      <w:r w:rsidR="00814F21" w:rsidRPr="0022316C">
        <w:rPr>
          <w:lang w:eastAsia="fr-FR"/>
        </w:rPr>
        <w:t>Sultani</w:t>
      </w:r>
      <w:r w:rsidRPr="0022316C">
        <w:rPr>
          <w:lang w:eastAsia="fr-FR"/>
        </w:rPr>
        <w:t xml:space="preserve"> Hotel in Kinshasa</w:t>
      </w:r>
      <w:r w:rsidR="00C34BF0" w:rsidRPr="0022316C">
        <w:rPr>
          <w:lang w:eastAsia="fr-FR"/>
        </w:rPr>
        <w:t>, Democratic Republic of Congo (DRC)</w:t>
      </w:r>
      <w:r w:rsidR="006324A2" w:rsidRPr="0022316C">
        <w:rPr>
          <w:lang w:eastAsia="fr-FR"/>
        </w:rPr>
        <w:t xml:space="preserve">. </w:t>
      </w:r>
      <w:r w:rsidR="0022316C">
        <w:rPr>
          <w:lang w:eastAsia="fr-FR"/>
        </w:rPr>
        <w:t xml:space="preserve">The purpose of this set of </w:t>
      </w:r>
      <w:r w:rsidR="0022316C" w:rsidRPr="0022316C">
        <w:rPr>
          <w:lang w:eastAsia="fr-FR"/>
        </w:rPr>
        <w:t xml:space="preserve">proceedings is to present </w:t>
      </w:r>
      <w:r w:rsidR="00E203F8" w:rsidRPr="00E203F8">
        <w:rPr>
          <w:lang w:eastAsia="fr-FR"/>
        </w:rPr>
        <w:t>a diagnosis</w:t>
      </w:r>
      <w:r w:rsidR="00415E90">
        <w:rPr>
          <w:lang w:eastAsia="fr-FR"/>
        </w:rPr>
        <w:t xml:space="preserve"> </w:t>
      </w:r>
      <w:r w:rsidR="00E203F8" w:rsidRPr="00E203F8">
        <w:rPr>
          <w:lang w:eastAsia="fr-FR"/>
        </w:rPr>
        <w:t>of the extension</w:t>
      </w:r>
      <w:r w:rsidR="008D275A">
        <w:rPr>
          <w:lang w:eastAsia="fr-FR"/>
        </w:rPr>
        <w:t xml:space="preserve"> system </w:t>
      </w:r>
      <w:r w:rsidR="00E203F8">
        <w:rPr>
          <w:lang w:eastAsia="fr-FR"/>
        </w:rPr>
        <w:t xml:space="preserve">in the DRC </w:t>
      </w:r>
      <w:r w:rsidR="0022316C" w:rsidRPr="0022316C">
        <w:rPr>
          <w:lang w:eastAsia="fr-FR"/>
        </w:rPr>
        <w:t xml:space="preserve">and communicate </w:t>
      </w:r>
      <w:r w:rsidR="00E203F8" w:rsidRPr="0022316C">
        <w:rPr>
          <w:lang w:eastAsia="fr-FR"/>
        </w:rPr>
        <w:t xml:space="preserve">the key messages </w:t>
      </w:r>
      <w:r w:rsidR="00E203F8">
        <w:rPr>
          <w:lang w:eastAsia="fr-FR"/>
        </w:rPr>
        <w:t xml:space="preserve">on </w:t>
      </w:r>
      <w:r w:rsidR="0022316C" w:rsidRPr="0022316C">
        <w:rPr>
          <w:lang w:eastAsia="fr-FR"/>
        </w:rPr>
        <w:t xml:space="preserve">strategies to inform </w:t>
      </w:r>
      <w:r w:rsidR="0022316C">
        <w:rPr>
          <w:lang w:eastAsia="fr-FR"/>
        </w:rPr>
        <w:t xml:space="preserve">agricultural extension reform </w:t>
      </w:r>
      <w:r w:rsidR="0022316C" w:rsidRPr="0022316C">
        <w:rPr>
          <w:lang w:eastAsia="fr-FR"/>
        </w:rPr>
        <w:t xml:space="preserve">efforts. </w:t>
      </w:r>
      <w:r w:rsidR="0022316C">
        <w:rPr>
          <w:lang w:eastAsia="fr-FR"/>
        </w:rPr>
        <w:t>T</w:t>
      </w:r>
      <w:r w:rsidRPr="0022316C">
        <w:rPr>
          <w:lang w:eastAsia="fr-FR"/>
        </w:rPr>
        <w:t xml:space="preserve">his report </w:t>
      </w:r>
      <w:r w:rsidR="00C34BF0" w:rsidRPr="0022316C">
        <w:rPr>
          <w:lang w:eastAsia="fr-FR"/>
        </w:rPr>
        <w:t xml:space="preserve">summarizes </w:t>
      </w:r>
      <w:r w:rsidRPr="0022316C">
        <w:rPr>
          <w:lang w:eastAsia="fr-FR"/>
        </w:rPr>
        <w:t xml:space="preserve">the following </w:t>
      </w:r>
      <w:r w:rsidR="00C34BF0" w:rsidRPr="0022316C">
        <w:rPr>
          <w:lang w:eastAsia="fr-FR"/>
        </w:rPr>
        <w:t xml:space="preserve">events of the </w:t>
      </w:r>
      <w:r w:rsidR="00D50A25">
        <w:rPr>
          <w:lang w:eastAsia="fr-FR"/>
        </w:rPr>
        <w:t>workshop</w:t>
      </w:r>
      <w:r w:rsidR="000D76DE" w:rsidRPr="0022316C">
        <w:rPr>
          <w:lang w:eastAsia="fr-FR"/>
        </w:rPr>
        <w:t>:</w:t>
      </w:r>
    </w:p>
    <w:p w:rsidR="000D76DE" w:rsidRPr="00B21E1D" w:rsidRDefault="00952D59" w:rsidP="008E1D01">
      <w:pPr>
        <w:numPr>
          <w:ilvl w:val="0"/>
          <w:numId w:val="5"/>
        </w:numPr>
        <w:spacing w:before="100"/>
        <w:ind w:left="720"/>
        <w:jc w:val="both"/>
      </w:pPr>
      <w:r w:rsidRPr="00B21E1D">
        <w:t>O</w:t>
      </w:r>
      <w:r w:rsidR="00FE52E1" w:rsidRPr="00B21E1D">
        <w:t xml:space="preserve">pening </w:t>
      </w:r>
      <w:r w:rsidR="00D50A25">
        <w:t>speech</w:t>
      </w:r>
    </w:p>
    <w:p w:rsidR="000D76DE" w:rsidRPr="00B21E1D" w:rsidRDefault="00CF023E" w:rsidP="008E1D01">
      <w:pPr>
        <w:numPr>
          <w:ilvl w:val="0"/>
          <w:numId w:val="5"/>
        </w:numPr>
        <w:spacing w:before="100"/>
        <w:ind w:left="720"/>
        <w:jc w:val="both"/>
      </w:pPr>
      <w:r>
        <w:t>E</w:t>
      </w:r>
      <w:r w:rsidR="00A729ED">
        <w:t xml:space="preserve">xtension </w:t>
      </w:r>
      <w:r w:rsidR="000B4A0B" w:rsidRPr="00B21E1D">
        <w:t xml:space="preserve">experts </w:t>
      </w:r>
      <w:r>
        <w:t>presentation notes</w:t>
      </w:r>
    </w:p>
    <w:p w:rsidR="000D76DE" w:rsidRPr="00B21E1D" w:rsidRDefault="00CF023E" w:rsidP="008E1D01">
      <w:pPr>
        <w:numPr>
          <w:ilvl w:val="0"/>
          <w:numId w:val="5"/>
        </w:numPr>
        <w:spacing w:before="100"/>
        <w:ind w:left="720"/>
        <w:jc w:val="both"/>
      </w:pPr>
      <w:r>
        <w:t xml:space="preserve">Breakout session notes: plenary </w:t>
      </w:r>
      <w:r w:rsidR="0019091F">
        <w:t xml:space="preserve">presentations by working groups </w:t>
      </w:r>
    </w:p>
    <w:p w:rsidR="000D76DE" w:rsidRPr="00B21E1D" w:rsidRDefault="0019091F" w:rsidP="008E1D01">
      <w:pPr>
        <w:numPr>
          <w:ilvl w:val="0"/>
          <w:numId w:val="5"/>
        </w:numPr>
        <w:spacing w:before="100"/>
        <w:ind w:left="720"/>
        <w:jc w:val="both"/>
      </w:pPr>
      <w:r w:rsidRPr="00315839">
        <w:t>Panel Discussion</w:t>
      </w:r>
      <w:r w:rsidRPr="00B21E1D">
        <w:t xml:space="preserve"> </w:t>
      </w:r>
      <w:r>
        <w:t>notes</w:t>
      </w:r>
      <w:r w:rsidR="00952D59" w:rsidRPr="00B21E1D">
        <w:t xml:space="preserve"> </w:t>
      </w:r>
    </w:p>
    <w:p w:rsidR="000D76DE" w:rsidRDefault="00952D59" w:rsidP="008E1D01">
      <w:pPr>
        <w:numPr>
          <w:ilvl w:val="0"/>
          <w:numId w:val="5"/>
        </w:numPr>
        <w:spacing w:before="100"/>
        <w:ind w:left="720"/>
        <w:jc w:val="both"/>
      </w:pPr>
      <w:r w:rsidRPr="00B21E1D">
        <w:t xml:space="preserve">Closing </w:t>
      </w:r>
      <w:r w:rsidR="00D50A25">
        <w:t>speech</w:t>
      </w:r>
    </w:p>
    <w:p w:rsidR="000D76DE" w:rsidRDefault="0010276E" w:rsidP="00BD703B">
      <w:pPr>
        <w:pStyle w:val="Heading1"/>
        <w:spacing w:before="120" w:after="120"/>
      </w:pPr>
      <w:bookmarkStart w:id="1" w:name="_Toc330911966"/>
      <w:r w:rsidRPr="00B21E1D">
        <w:t>Session</w:t>
      </w:r>
      <w:r w:rsidR="00687DE9" w:rsidRPr="00B21E1D">
        <w:t xml:space="preserve"> </w:t>
      </w:r>
      <w:r w:rsidR="00FF461E" w:rsidRPr="00B21E1D">
        <w:t>I</w:t>
      </w:r>
      <w:r w:rsidR="006943FF" w:rsidRPr="00B21E1D">
        <w:t>.</w:t>
      </w:r>
      <w:r w:rsidR="00687DE9" w:rsidRPr="00B21E1D">
        <w:t xml:space="preserve"> </w:t>
      </w:r>
      <w:r w:rsidRPr="00B21E1D">
        <w:t>Welcome and Official Opening</w:t>
      </w:r>
      <w:bookmarkEnd w:id="1"/>
      <w:r w:rsidRPr="00B21E1D">
        <w:t xml:space="preserve"> </w:t>
      </w:r>
    </w:p>
    <w:p w:rsidR="001A66C3" w:rsidRPr="000D63B8" w:rsidRDefault="00A137BA" w:rsidP="001779F0">
      <w:pPr>
        <w:jc w:val="both"/>
        <w:rPr>
          <w:rFonts w:eastAsia="Calibri"/>
          <w:b/>
          <w:bCs/>
          <w:i/>
          <w:iCs/>
        </w:rPr>
      </w:pPr>
      <w:hyperlink r:id="rId10" w:history="1">
        <w:r w:rsidRPr="001779F0">
          <w:rPr>
            <w:rFonts w:eastAsia="Calibri"/>
          </w:rPr>
          <w:t>The Workshop</w:t>
        </w:r>
      </w:hyperlink>
      <w:r w:rsidRPr="001779F0">
        <w:rPr>
          <w:rFonts w:eastAsia="Calibri"/>
        </w:rPr>
        <w:t xml:space="preserve"> started with </w:t>
      </w:r>
      <w:r w:rsidR="00FB7994" w:rsidRPr="001779F0">
        <w:rPr>
          <w:rFonts w:eastAsia="Calibri"/>
        </w:rPr>
        <w:t>an</w:t>
      </w:r>
      <w:r w:rsidR="004155D1" w:rsidRPr="001779F0">
        <w:rPr>
          <w:rFonts w:eastAsia="Calibri"/>
        </w:rPr>
        <w:t xml:space="preserve"> outline of the </w:t>
      </w:r>
      <w:r w:rsidR="00B563B5">
        <w:rPr>
          <w:rFonts w:eastAsia="Calibri"/>
        </w:rPr>
        <w:t xml:space="preserve">event </w:t>
      </w:r>
      <w:r w:rsidR="001779F0">
        <w:rPr>
          <w:rFonts w:eastAsia="Calibri"/>
        </w:rPr>
        <w:t>by MINAGRI</w:t>
      </w:r>
      <w:r w:rsidR="00B563B5">
        <w:rPr>
          <w:rFonts w:eastAsia="Calibri"/>
        </w:rPr>
        <w:t xml:space="preserve"> followed by an introduction delivered by </w:t>
      </w:r>
      <w:r w:rsidR="00FB7994" w:rsidRPr="001779F0">
        <w:rPr>
          <w:rFonts w:eastAsia="Calibri"/>
        </w:rPr>
        <w:t xml:space="preserve">the </w:t>
      </w:r>
      <w:r w:rsidR="00B563B5">
        <w:rPr>
          <w:rFonts w:eastAsia="Calibri"/>
        </w:rPr>
        <w:t xml:space="preserve">FAO </w:t>
      </w:r>
      <w:r w:rsidR="00FB7994" w:rsidRPr="001779F0">
        <w:rPr>
          <w:rFonts w:eastAsia="Calibri"/>
        </w:rPr>
        <w:t>representative</w:t>
      </w:r>
      <w:r w:rsidR="001F3BEE">
        <w:rPr>
          <w:rFonts w:eastAsia="Calibri"/>
        </w:rPr>
        <w:t xml:space="preserve"> noting that </w:t>
      </w:r>
      <w:r w:rsidR="00FB7994" w:rsidRPr="001779F0">
        <w:rPr>
          <w:rFonts w:eastAsia="Calibri"/>
        </w:rPr>
        <w:t>th</w:t>
      </w:r>
      <w:r w:rsidR="001F3BEE">
        <w:rPr>
          <w:rFonts w:eastAsia="Calibri"/>
        </w:rPr>
        <w:t xml:space="preserve">e outcomes of this </w:t>
      </w:r>
      <w:r w:rsidR="001F3BEE" w:rsidRPr="001779F0">
        <w:rPr>
          <w:rFonts w:eastAsia="Calibri"/>
        </w:rPr>
        <w:t>workshop</w:t>
      </w:r>
      <w:r w:rsidR="00FB7994" w:rsidRPr="001779F0">
        <w:rPr>
          <w:rFonts w:eastAsia="Calibri"/>
        </w:rPr>
        <w:t xml:space="preserve"> would offer an opportunity to revive the agricultural extension of the country. </w:t>
      </w:r>
    </w:p>
    <w:p w:rsidR="0010276E" w:rsidRDefault="00C11B56" w:rsidP="00BD703B">
      <w:pPr>
        <w:pStyle w:val="Heading2"/>
        <w:spacing w:before="120" w:after="120"/>
      </w:pPr>
      <w:bookmarkStart w:id="2" w:name="_Toc330911967"/>
      <w:r>
        <w:t xml:space="preserve">Opening speech by </w:t>
      </w:r>
      <w:r w:rsidR="0010276E" w:rsidRPr="00B21E1D">
        <w:t xml:space="preserve">His Excellency, </w:t>
      </w:r>
      <w:r w:rsidR="00823489" w:rsidRPr="00823489">
        <w:t>Jean-Chrysostome V. Mukesyayira</w:t>
      </w:r>
      <w:r w:rsidR="0010276E" w:rsidRPr="00B21E1D">
        <w:t xml:space="preserve">, </w:t>
      </w:r>
      <w:r w:rsidR="005C3E1A">
        <w:t xml:space="preserve">the </w:t>
      </w:r>
      <w:r w:rsidR="005C3E1A" w:rsidRPr="005C3E1A">
        <w:t xml:space="preserve">Democratic Republic of the Congo </w:t>
      </w:r>
      <w:r w:rsidR="0010276E" w:rsidRPr="00B21E1D">
        <w:t>Minister of Agriculture and Rural Development</w:t>
      </w:r>
      <w:bookmarkEnd w:id="2"/>
    </w:p>
    <w:p w:rsidR="0092047D" w:rsidRDefault="003D4410" w:rsidP="005C3E1A">
      <w:pPr>
        <w:spacing w:before="100" w:beforeAutospacing="1" w:after="100" w:afterAutospacing="1"/>
      </w:pPr>
      <w:r w:rsidRPr="00DF4D2E">
        <w:rPr>
          <w:rFonts w:eastAsia="Calibri"/>
        </w:rPr>
        <w:t>In the o</w:t>
      </w:r>
      <w:r w:rsidR="005C3E1A" w:rsidRPr="00DF4D2E">
        <w:rPr>
          <w:rFonts w:eastAsia="Calibri"/>
        </w:rPr>
        <w:t>pening speech</w:t>
      </w:r>
      <w:r w:rsidRPr="00DF4D2E">
        <w:rPr>
          <w:rFonts w:eastAsia="Calibri"/>
        </w:rPr>
        <w:t xml:space="preserve">, </w:t>
      </w:r>
      <w:r w:rsidR="00B563B5" w:rsidRPr="001779F0">
        <w:rPr>
          <w:rFonts w:eastAsia="Calibri"/>
        </w:rPr>
        <w:t>the Minister of Agr</w:t>
      </w:r>
      <w:r w:rsidR="006B36CD">
        <w:rPr>
          <w:rFonts w:eastAsia="Calibri"/>
        </w:rPr>
        <w:t xml:space="preserve">iculture and Rural Development </w:t>
      </w:r>
      <w:r w:rsidR="003F4F9D">
        <w:rPr>
          <w:rFonts w:eastAsia="Calibri"/>
        </w:rPr>
        <w:t xml:space="preserve">expressed his gratitude to </w:t>
      </w:r>
      <w:r w:rsidR="00DF4D2E" w:rsidRPr="00DF4D2E">
        <w:rPr>
          <w:rFonts w:eastAsia="Calibri"/>
        </w:rPr>
        <w:t xml:space="preserve">127 stakeholders of the DRC agricultural sector including high </w:t>
      </w:r>
      <w:r w:rsidR="009A2DBB">
        <w:rPr>
          <w:rFonts w:eastAsia="Calibri"/>
        </w:rPr>
        <w:t xml:space="preserve">distinguished </w:t>
      </w:r>
      <w:r w:rsidR="00DF4D2E" w:rsidRPr="00DF4D2E">
        <w:rPr>
          <w:rFonts w:eastAsia="Calibri"/>
        </w:rPr>
        <w:t xml:space="preserve">government officials, representatives of government agencies, partners of government </w:t>
      </w:r>
      <w:r w:rsidR="009A2DBB">
        <w:rPr>
          <w:rFonts w:eastAsia="Calibri"/>
        </w:rPr>
        <w:t xml:space="preserve"> </w:t>
      </w:r>
      <w:r w:rsidR="00DF4D2E" w:rsidRPr="00DF4D2E">
        <w:rPr>
          <w:rFonts w:eastAsia="Calibri"/>
        </w:rPr>
        <w:t xml:space="preserve">who have </w:t>
      </w:r>
      <w:r w:rsidR="00DF4D2E" w:rsidRPr="0092047D">
        <w:t xml:space="preserve"> agreed to contribute to the </w:t>
      </w:r>
      <w:r w:rsidR="001C5857">
        <w:t>o</w:t>
      </w:r>
      <w:r w:rsidR="00DF4D2E" w:rsidRPr="0092047D">
        <w:t>rganization of this workshop</w:t>
      </w:r>
      <w:r w:rsidR="00DF4D2E" w:rsidRPr="00DF4D2E">
        <w:rPr>
          <w:rFonts w:eastAsia="Calibri"/>
        </w:rPr>
        <w:t>, NGO, peasant organizations, church-based organizations, private sector, agricultural and rural management councils (CARG), local development committees, universities, research community, and 5 international agricultural extension experts from different countries</w:t>
      </w:r>
      <w:r w:rsidR="00DF4D2E">
        <w:rPr>
          <w:rFonts w:eastAsia="Calibri"/>
        </w:rPr>
        <w:t xml:space="preserve">, </w:t>
      </w:r>
      <w:r w:rsidR="0092047D" w:rsidRPr="0092047D">
        <w:t>for having responded to the invitation</w:t>
      </w:r>
      <w:r w:rsidR="00DF4D2E">
        <w:t xml:space="preserve">. </w:t>
      </w:r>
    </w:p>
    <w:p w:rsidR="009A2DBB" w:rsidRDefault="003F4F9D" w:rsidP="009A2DBB">
      <w:pPr>
        <w:spacing w:before="100" w:beforeAutospacing="1" w:after="100" w:afterAutospacing="1"/>
      </w:pPr>
      <w:r>
        <w:t>T</w:t>
      </w:r>
      <w:r w:rsidR="003D4410" w:rsidRPr="003D4410">
        <w:t xml:space="preserve">he Minister </w:t>
      </w:r>
      <w:r w:rsidR="008D275A">
        <w:t xml:space="preserve">began by emphasizing the needs for the country to realize its </w:t>
      </w:r>
      <w:r w:rsidR="008D275A">
        <w:rPr>
          <w:rFonts w:ascii="Times" w:hAnsi="Times" w:cs="Times-Roman"/>
        </w:rPr>
        <w:t>enormous potentials</w:t>
      </w:r>
      <w:r w:rsidR="008D275A">
        <w:t>. Th</w:t>
      </w:r>
      <w:r w:rsidR="0092047D">
        <w:t xml:space="preserve">e country is facing </w:t>
      </w:r>
      <w:r w:rsidR="0092047D" w:rsidRPr="0092047D">
        <w:t xml:space="preserve">numerous constraints that have kept the productivity of the sector at </w:t>
      </w:r>
      <w:r w:rsidR="00EC2A88">
        <w:t>a very low level</w:t>
      </w:r>
      <w:r w:rsidR="0092047D" w:rsidRPr="0092047D">
        <w:t>.</w:t>
      </w:r>
      <w:r w:rsidR="00EC2A88">
        <w:t xml:space="preserve"> </w:t>
      </w:r>
      <w:r w:rsidR="00EC2A88" w:rsidRPr="00EC2A88">
        <w:t>Among these constraints</w:t>
      </w:r>
      <w:r w:rsidR="005E6C2C">
        <w:t xml:space="preserve">, </w:t>
      </w:r>
      <w:r w:rsidR="005E6C2C" w:rsidRPr="00EC2A88">
        <w:t>the</w:t>
      </w:r>
      <w:r w:rsidR="00EC2A88" w:rsidRPr="00EC2A88">
        <w:t xml:space="preserve"> weak institutional and </w:t>
      </w:r>
      <w:r w:rsidR="00F56968" w:rsidRPr="00EC2A88">
        <w:t>human</w:t>
      </w:r>
      <w:r w:rsidR="00F56968">
        <w:t xml:space="preserve"> </w:t>
      </w:r>
      <w:r w:rsidR="00F56968" w:rsidRPr="00EC2A88">
        <w:t>capacity</w:t>
      </w:r>
      <w:r w:rsidR="0043074C">
        <w:t xml:space="preserve"> </w:t>
      </w:r>
      <w:r w:rsidR="00F56968">
        <w:t xml:space="preserve">is </w:t>
      </w:r>
      <w:r w:rsidR="00F56968" w:rsidRPr="00EC2A88">
        <w:t xml:space="preserve">the most </w:t>
      </w:r>
      <w:r w:rsidR="00B57B3E" w:rsidRPr="00EC2A88">
        <w:t>critical</w:t>
      </w:r>
      <w:r w:rsidR="00B57B3E">
        <w:t>; reflecting in p</w:t>
      </w:r>
      <w:r w:rsidR="00F56968" w:rsidRPr="00EC2A88">
        <w:t>oorly planned and poorly coordinated</w:t>
      </w:r>
      <w:r w:rsidR="00F56968">
        <w:t xml:space="preserve"> </w:t>
      </w:r>
      <w:r w:rsidR="00B57B3E">
        <w:t xml:space="preserve">agricultural support services </w:t>
      </w:r>
      <w:r w:rsidR="00EC2A88" w:rsidRPr="00EC2A88">
        <w:t xml:space="preserve">such as </w:t>
      </w:r>
      <w:r w:rsidR="00B57B3E">
        <w:t xml:space="preserve">the </w:t>
      </w:r>
      <w:r w:rsidR="00577B79">
        <w:t xml:space="preserve">agricultural </w:t>
      </w:r>
      <w:r w:rsidR="00EC2A88" w:rsidRPr="00EC2A88">
        <w:t>extension</w:t>
      </w:r>
      <w:r w:rsidR="00B57B3E">
        <w:t xml:space="preserve">.  </w:t>
      </w:r>
    </w:p>
    <w:p w:rsidR="00987029" w:rsidRDefault="009D7A93" w:rsidP="009A2DBB">
      <w:pPr>
        <w:spacing w:before="100" w:beforeAutospacing="1" w:after="100" w:afterAutospacing="1"/>
      </w:pPr>
      <w:r>
        <w:t>T</w:t>
      </w:r>
      <w:r w:rsidR="00E23C56" w:rsidRPr="00E23C56">
        <w:t xml:space="preserve">he </w:t>
      </w:r>
      <w:r w:rsidR="00B57B3E" w:rsidRPr="00E23C56">
        <w:t>Government,</w:t>
      </w:r>
      <w:r w:rsidR="00B57B3E">
        <w:t xml:space="preserve"> </w:t>
      </w:r>
      <w:r w:rsidR="00E23C56" w:rsidRPr="00E23C56">
        <w:t xml:space="preserve">with </w:t>
      </w:r>
      <w:r>
        <w:t xml:space="preserve">the assistance of </w:t>
      </w:r>
      <w:r w:rsidR="00E23C56" w:rsidRPr="00E23C56">
        <w:t>its development partners and NGOs</w:t>
      </w:r>
      <w:r w:rsidR="00B57B3E" w:rsidRPr="00E23C56">
        <w:t xml:space="preserve">, </w:t>
      </w:r>
      <w:r w:rsidR="00B57B3E">
        <w:t xml:space="preserve">has </w:t>
      </w:r>
      <w:r w:rsidR="00E23C56" w:rsidRPr="00E23C56">
        <w:t xml:space="preserve">initiated </w:t>
      </w:r>
      <w:r w:rsidR="00B57B3E">
        <w:t xml:space="preserve">since </w:t>
      </w:r>
      <w:r w:rsidR="00B57B3E" w:rsidRPr="00E23C56">
        <w:t xml:space="preserve">2008 </w:t>
      </w:r>
      <w:r w:rsidR="00E23C56" w:rsidRPr="00E23C56">
        <w:t xml:space="preserve">organizational and institutional reforms to </w:t>
      </w:r>
      <w:r w:rsidR="009A2DBB" w:rsidRPr="00E23C56">
        <w:t>revive the agricultural sector</w:t>
      </w:r>
      <w:r w:rsidR="009A2DBB">
        <w:t xml:space="preserve">. </w:t>
      </w:r>
      <w:r>
        <w:lastRenderedPageBreak/>
        <w:t xml:space="preserve">Moreover, </w:t>
      </w:r>
      <w:r w:rsidR="00EB398E" w:rsidRPr="000A6F86">
        <w:t xml:space="preserve">the Agricultural and Rural Management Council </w:t>
      </w:r>
      <w:r w:rsidR="00EB398E" w:rsidRPr="00E23C56">
        <w:t>(CARG) w</w:t>
      </w:r>
      <w:r w:rsidR="00EB398E">
        <w:t>as</w:t>
      </w:r>
      <w:r w:rsidR="00EB398E" w:rsidRPr="00E23C56">
        <w:t xml:space="preserve"> created at the territorial, provincial, and national levels</w:t>
      </w:r>
      <w:r w:rsidR="00EB398E">
        <w:t xml:space="preserve"> to ensure </w:t>
      </w:r>
      <w:r w:rsidR="00E23C56" w:rsidRPr="00E23C56">
        <w:t>strong decentralization of development policy and agricultural service delivery processes</w:t>
      </w:r>
      <w:r w:rsidR="00EB398E">
        <w:t>.</w:t>
      </w:r>
      <w:r w:rsidR="00E23C56" w:rsidRPr="00E23C56">
        <w:t xml:space="preserve"> </w:t>
      </w:r>
    </w:p>
    <w:p w:rsidR="00EB398E" w:rsidRDefault="009D7A93" w:rsidP="005C3E1A">
      <w:pPr>
        <w:spacing w:before="100" w:beforeAutospacing="1" w:after="100" w:afterAutospacing="1"/>
      </w:pPr>
      <w:r>
        <w:t xml:space="preserve">The Minister then </w:t>
      </w:r>
      <w:r w:rsidR="00D357FF">
        <w:t xml:space="preserve">indicated that </w:t>
      </w:r>
      <w:r w:rsidR="00987029">
        <w:t>in</w:t>
      </w:r>
      <w:r w:rsidR="00E23C56" w:rsidRPr="00E23C56">
        <w:t xml:space="preserve"> the past, various initiatives have been taken and different institutions </w:t>
      </w:r>
      <w:r>
        <w:t xml:space="preserve">have been </w:t>
      </w:r>
      <w:r w:rsidR="00E23C56" w:rsidRPr="00E23C56">
        <w:t xml:space="preserve">put in place to support agricultural production and rural development through the provision of research, </w:t>
      </w:r>
      <w:r w:rsidR="00DD192B">
        <w:t>training</w:t>
      </w:r>
      <w:r w:rsidR="00E23C56" w:rsidRPr="00E23C56">
        <w:t xml:space="preserve">, and agricultural information services. These institutions include the INERA </w:t>
      </w:r>
      <w:r w:rsidR="00B22673">
        <w:t>for</w:t>
      </w:r>
      <w:r w:rsidR="00E23C56" w:rsidRPr="00E23C56">
        <w:t xml:space="preserve"> agricultural research; the National Service for agricultural mechanization (SENAMA) for agricultural mechanization; the National Service of seed</w:t>
      </w:r>
      <w:r w:rsidR="00B22673">
        <w:t>s</w:t>
      </w:r>
      <w:r w:rsidR="00E23C56" w:rsidRPr="00E23C56">
        <w:t xml:space="preserve"> (SENASEM) for </w:t>
      </w:r>
      <w:r w:rsidR="00B22673">
        <w:t xml:space="preserve">the provision of </w:t>
      </w:r>
      <w:r w:rsidR="00E23C56" w:rsidRPr="00E23C56">
        <w:t>seed</w:t>
      </w:r>
      <w:r w:rsidR="00B22673">
        <w:t>s</w:t>
      </w:r>
      <w:r w:rsidR="00E23C56" w:rsidRPr="00E23C56">
        <w:t xml:space="preserve">, and national fertilizers and related inputs (SENAFIC) for fertilizer. </w:t>
      </w:r>
    </w:p>
    <w:p w:rsidR="0092047D" w:rsidRDefault="009D7A93" w:rsidP="005C3E1A">
      <w:pPr>
        <w:spacing w:before="100" w:beforeAutospacing="1" w:after="100" w:afterAutospacing="1"/>
      </w:pPr>
      <w:r>
        <w:t>E</w:t>
      </w:r>
      <w:r w:rsidR="00B527AB">
        <w:t xml:space="preserve">xtension </w:t>
      </w:r>
      <w:r w:rsidR="0072162D" w:rsidRPr="0072162D">
        <w:t>s</w:t>
      </w:r>
      <w:r>
        <w:t>ervice</w:t>
      </w:r>
      <w:r w:rsidR="00874E61">
        <w:t>s</w:t>
      </w:r>
      <w:r w:rsidR="00EB398E">
        <w:t xml:space="preserve"> </w:t>
      </w:r>
      <w:r w:rsidR="00874E61">
        <w:rPr>
          <w:rFonts w:ascii="Times" w:hAnsi="Times"/>
        </w:rPr>
        <w:t xml:space="preserve">were provided by </w:t>
      </w:r>
      <w:r w:rsidR="00874E61" w:rsidRPr="0072162D">
        <w:t>various public services in the M</w:t>
      </w:r>
      <w:r w:rsidR="00874E61">
        <w:t>INAGRI</w:t>
      </w:r>
      <w:r w:rsidR="00874E61">
        <w:rPr>
          <w:rFonts w:ascii="Times" w:hAnsi="Times"/>
        </w:rPr>
        <w:t xml:space="preserve">, commercial farms, donor funded projects and NGOs. </w:t>
      </w:r>
      <w:r w:rsidR="00874E61">
        <w:t>However, t</w:t>
      </w:r>
      <w:r w:rsidR="0072162D" w:rsidRPr="0072162D">
        <w:t xml:space="preserve">he lack of coordination of </w:t>
      </w:r>
      <w:r w:rsidR="00A069A7">
        <w:t>extension</w:t>
      </w:r>
      <w:r w:rsidR="0072162D" w:rsidRPr="0072162D">
        <w:t xml:space="preserve"> activities created a duplication and incoheren</w:t>
      </w:r>
      <w:r w:rsidR="00443450">
        <w:t>ce o</w:t>
      </w:r>
      <w:r w:rsidR="0072162D" w:rsidRPr="0072162D">
        <w:t>f interventions</w:t>
      </w:r>
      <w:r w:rsidR="00EB398E">
        <w:t>. T</w:t>
      </w:r>
      <w:r w:rsidR="00027A0B" w:rsidRPr="00027A0B">
        <w:t xml:space="preserve">he National Extension Service </w:t>
      </w:r>
      <w:r w:rsidR="00027A0B">
        <w:t xml:space="preserve">(SNV) </w:t>
      </w:r>
      <w:r w:rsidR="00027A0B" w:rsidRPr="00027A0B">
        <w:t xml:space="preserve">was established in 1989 to coordinate </w:t>
      </w:r>
      <w:r w:rsidR="00FF08E2" w:rsidRPr="006E1766">
        <w:t>all extension activities in DRC</w:t>
      </w:r>
      <w:r w:rsidR="00027A0B" w:rsidRPr="00027A0B">
        <w:t xml:space="preserve">. </w:t>
      </w:r>
      <w:r w:rsidR="00824732">
        <w:t>Unfortunately</w:t>
      </w:r>
      <w:r w:rsidR="006E1766">
        <w:t xml:space="preserve">, </w:t>
      </w:r>
      <w:r w:rsidR="00FF08E2" w:rsidRPr="00FF08E2">
        <w:t xml:space="preserve">the SNV </w:t>
      </w:r>
      <w:r w:rsidR="006E1766">
        <w:t xml:space="preserve">has </w:t>
      </w:r>
      <w:r w:rsidR="00FF08E2" w:rsidRPr="00FF08E2">
        <w:t>experience</w:t>
      </w:r>
      <w:r w:rsidR="006E1766">
        <w:t>d</w:t>
      </w:r>
      <w:r w:rsidR="00FF08E2" w:rsidRPr="00FF08E2">
        <w:t xml:space="preserve"> operating difficulties </w:t>
      </w:r>
      <w:r w:rsidR="006E1766">
        <w:t>since</w:t>
      </w:r>
      <w:r w:rsidR="00FF08E2" w:rsidRPr="00FF08E2">
        <w:t xml:space="preserve"> 1997 due </w:t>
      </w:r>
      <w:r w:rsidR="00E21CFD">
        <w:t>primarily</w:t>
      </w:r>
      <w:r w:rsidR="00FF08E2" w:rsidRPr="00FF08E2">
        <w:t xml:space="preserve"> to donors’ </w:t>
      </w:r>
      <w:r w:rsidR="005E544A" w:rsidRPr="00FF08E2">
        <w:t xml:space="preserve">funding </w:t>
      </w:r>
      <w:r w:rsidR="00FF08E2" w:rsidRPr="00FF08E2">
        <w:t>withdrawal</w:t>
      </w:r>
      <w:r w:rsidR="00EB398E">
        <w:t xml:space="preserve"> and </w:t>
      </w:r>
      <w:r w:rsidR="00FF08E2" w:rsidRPr="00FF08E2">
        <w:t>lack of government funding commitment</w:t>
      </w:r>
      <w:r w:rsidR="00454FBB">
        <w:t xml:space="preserve">. The extension system has experienced since then </w:t>
      </w:r>
      <w:r w:rsidR="00EB398E">
        <w:t xml:space="preserve">a </w:t>
      </w:r>
      <w:r w:rsidR="006E1766" w:rsidRPr="006E1766">
        <w:t xml:space="preserve">serious </w:t>
      </w:r>
      <w:r w:rsidR="00EE106C" w:rsidRPr="006E1766">
        <w:t xml:space="preserve">management of human resources </w:t>
      </w:r>
      <w:r w:rsidR="006E1766" w:rsidRPr="006E1766">
        <w:t xml:space="preserve">problems, lack of clarity and direction in </w:t>
      </w:r>
      <w:r w:rsidR="00454FBB">
        <w:t xml:space="preserve">its </w:t>
      </w:r>
      <w:r w:rsidR="006E1766" w:rsidRPr="006E1766">
        <w:t>mission</w:t>
      </w:r>
      <w:r w:rsidR="00454FBB">
        <w:t xml:space="preserve"> resulting in poor </w:t>
      </w:r>
      <w:r w:rsidR="006E1766">
        <w:t>supervision of farmers.</w:t>
      </w:r>
      <w:r w:rsidR="00874E61">
        <w:t xml:space="preserve"> </w:t>
      </w:r>
    </w:p>
    <w:p w:rsidR="00EC2B2E" w:rsidRPr="00253AB4" w:rsidRDefault="00EC2B2E" w:rsidP="00EC2B2E">
      <w:pPr>
        <w:spacing w:before="100"/>
        <w:jc w:val="both"/>
      </w:pPr>
      <w:r w:rsidRPr="00253AB4">
        <w:rPr>
          <w:color w:val="000000"/>
          <w:sz w:val="14"/>
          <w:szCs w:val="14"/>
        </w:rPr>
        <w:t xml:space="preserve"> </w:t>
      </w:r>
      <w:r w:rsidRPr="00EC2B2E">
        <w:t xml:space="preserve">The </w:t>
      </w:r>
      <w:r w:rsidR="00E21CFD">
        <w:t xml:space="preserve">Minister noted that the </w:t>
      </w:r>
      <w:r w:rsidRPr="00EC2B2E">
        <w:t xml:space="preserve">major challenge is </w:t>
      </w:r>
      <w:r w:rsidR="00B22673">
        <w:t xml:space="preserve">now </w:t>
      </w:r>
      <w:r w:rsidRPr="00EC2B2E">
        <w:t xml:space="preserve">to identify the best possible options for a better </w:t>
      </w:r>
      <w:r w:rsidR="00454FBB" w:rsidRPr="00EC2B2E">
        <w:t xml:space="preserve">agricultural extension </w:t>
      </w:r>
      <w:r w:rsidRPr="00EC2B2E">
        <w:t>system</w:t>
      </w:r>
      <w:r w:rsidR="00B22673">
        <w:t>,</w:t>
      </w:r>
      <w:r w:rsidRPr="00EC2B2E">
        <w:t xml:space="preserve"> capable of contributing significantly to the </w:t>
      </w:r>
      <w:r w:rsidR="00D10042">
        <w:t xml:space="preserve">sustained </w:t>
      </w:r>
      <w:r w:rsidRPr="00EC2B2E">
        <w:t>improvement of agricultural productivity, food security and incomes of farmers</w:t>
      </w:r>
      <w:r w:rsidR="00D10042">
        <w:t>.</w:t>
      </w:r>
      <w:r w:rsidRPr="00EC2B2E">
        <w:t xml:space="preserve"> </w:t>
      </w:r>
    </w:p>
    <w:p w:rsidR="00EC2B2E" w:rsidRPr="00253AB4" w:rsidRDefault="00EC2B2E" w:rsidP="00EC2B2E">
      <w:pPr>
        <w:spacing w:before="100" w:beforeAutospacing="1"/>
        <w:jc w:val="both"/>
      </w:pPr>
      <w:r w:rsidRPr="005C20F3">
        <w:t xml:space="preserve">In this </w:t>
      </w:r>
      <w:r w:rsidR="00EE106C">
        <w:t>respect</w:t>
      </w:r>
      <w:r w:rsidRPr="005C20F3">
        <w:t xml:space="preserve">, </w:t>
      </w:r>
      <w:r w:rsidR="005C20F3">
        <w:t xml:space="preserve">he mentioned that the objectives of the </w:t>
      </w:r>
      <w:r w:rsidR="005C20F3" w:rsidRPr="005C20F3">
        <w:t xml:space="preserve">workshop </w:t>
      </w:r>
      <w:r w:rsidR="005C20F3">
        <w:t>are</w:t>
      </w:r>
      <w:r w:rsidR="009D757C">
        <w:t xml:space="preserve"> to</w:t>
      </w:r>
      <w:r w:rsidR="005C20F3">
        <w:t xml:space="preserve">: </w:t>
      </w:r>
    </w:p>
    <w:p w:rsidR="00F91539" w:rsidRDefault="00EC2B2E" w:rsidP="008E1D01">
      <w:pPr>
        <w:numPr>
          <w:ilvl w:val="0"/>
          <w:numId w:val="5"/>
        </w:numPr>
        <w:spacing w:before="100"/>
        <w:ind w:left="720"/>
        <w:jc w:val="both"/>
      </w:pPr>
      <w:r w:rsidRPr="005C20F3">
        <w:t xml:space="preserve"> </w:t>
      </w:r>
      <w:r w:rsidR="005C20F3">
        <w:t xml:space="preserve">Take stock of the </w:t>
      </w:r>
      <w:r w:rsidRPr="005C20F3">
        <w:t xml:space="preserve">extension </w:t>
      </w:r>
      <w:r w:rsidR="00F91539">
        <w:t xml:space="preserve">system </w:t>
      </w:r>
      <w:r w:rsidRPr="005C20F3">
        <w:t>in the DRC;</w:t>
      </w:r>
    </w:p>
    <w:p w:rsidR="00EC2B2E" w:rsidRDefault="00F91539" w:rsidP="008E1D01">
      <w:pPr>
        <w:numPr>
          <w:ilvl w:val="0"/>
          <w:numId w:val="5"/>
        </w:numPr>
        <w:spacing w:before="100"/>
        <w:ind w:left="720"/>
        <w:jc w:val="both"/>
      </w:pPr>
      <w:r>
        <w:t xml:space="preserve"> I</w:t>
      </w:r>
      <w:r w:rsidR="00EC2B2E" w:rsidRPr="005C20F3">
        <w:t xml:space="preserve">dentify </w:t>
      </w:r>
      <w:r w:rsidR="005422E4">
        <w:t xml:space="preserve">both </w:t>
      </w:r>
      <w:r w:rsidR="00EC2B2E" w:rsidRPr="005C20F3">
        <w:t xml:space="preserve">institutional </w:t>
      </w:r>
      <w:r w:rsidRPr="005C20F3">
        <w:t>and capa</w:t>
      </w:r>
      <w:r>
        <w:t xml:space="preserve">city </w:t>
      </w:r>
      <w:r w:rsidR="00EC2B2E" w:rsidRPr="005C20F3">
        <w:t xml:space="preserve">constraints </w:t>
      </w:r>
      <w:r>
        <w:t xml:space="preserve">of the </w:t>
      </w:r>
      <w:r w:rsidRPr="005C20F3">
        <w:t xml:space="preserve">extension </w:t>
      </w:r>
      <w:r>
        <w:t xml:space="preserve">system </w:t>
      </w:r>
      <w:r w:rsidRPr="005C20F3">
        <w:t>in the DRC</w:t>
      </w:r>
      <w:r>
        <w:t xml:space="preserve">; </w:t>
      </w:r>
    </w:p>
    <w:p w:rsidR="00F91539" w:rsidRDefault="00F91539" w:rsidP="008E1D01">
      <w:pPr>
        <w:numPr>
          <w:ilvl w:val="0"/>
          <w:numId w:val="5"/>
        </w:numPr>
        <w:spacing w:before="100"/>
        <w:ind w:left="720"/>
        <w:jc w:val="both"/>
      </w:pPr>
      <w:r>
        <w:t>S</w:t>
      </w:r>
      <w:r w:rsidRPr="005C20F3">
        <w:t xml:space="preserve">hare the results of the surveys conducted in the provinces of Bandundu, Bas-Congo and Kinshasa </w:t>
      </w:r>
      <w:r w:rsidR="005422E4">
        <w:t xml:space="preserve"> on </w:t>
      </w:r>
      <w:r w:rsidRPr="005C20F3">
        <w:t>(</w:t>
      </w:r>
      <w:r w:rsidR="00140570">
        <w:t>1</w:t>
      </w:r>
      <w:r w:rsidRPr="005C20F3">
        <w:t>)</w:t>
      </w:r>
      <w:r w:rsidRPr="00F91539">
        <w:t xml:space="preserve"> </w:t>
      </w:r>
      <w:r w:rsidRPr="005C20F3">
        <w:t>extension service</w:t>
      </w:r>
      <w:r>
        <w:t xml:space="preserve"> provision</w:t>
      </w:r>
      <w:r w:rsidR="00140570">
        <w:t>,</w:t>
      </w:r>
      <w:r w:rsidRPr="005C20F3">
        <w:t xml:space="preserve"> (</w:t>
      </w:r>
      <w:r w:rsidR="00140570">
        <w:t>2</w:t>
      </w:r>
      <w:r w:rsidRPr="005C20F3">
        <w:t xml:space="preserve">) role of </w:t>
      </w:r>
      <w:r>
        <w:t xml:space="preserve">the stakeholder </w:t>
      </w:r>
      <w:r w:rsidRPr="005C20F3">
        <w:t xml:space="preserve"> platforms (CARG) in the service</w:t>
      </w:r>
      <w:r>
        <w:t xml:space="preserve"> provision</w:t>
      </w:r>
      <w:r w:rsidRPr="005C20F3">
        <w:t>, and (</w:t>
      </w:r>
      <w:r w:rsidR="00140570">
        <w:t>3</w:t>
      </w:r>
      <w:r w:rsidRPr="005C20F3">
        <w:t>) capacity and performance of organizations involved in the provision of agricultural extension services</w:t>
      </w:r>
      <w:r>
        <w:t>;</w:t>
      </w:r>
    </w:p>
    <w:p w:rsidR="00D10042" w:rsidRDefault="00F91539" w:rsidP="008E1D01">
      <w:pPr>
        <w:numPr>
          <w:ilvl w:val="0"/>
          <w:numId w:val="5"/>
        </w:numPr>
        <w:spacing w:before="100"/>
        <w:ind w:left="720"/>
        <w:jc w:val="both"/>
      </w:pPr>
      <w:r>
        <w:t xml:space="preserve">Share the experiences of </w:t>
      </w:r>
      <w:r w:rsidRPr="005C20F3">
        <w:t xml:space="preserve">other countries and identify the conditions under which they </w:t>
      </w:r>
      <w:r>
        <w:t xml:space="preserve">can </w:t>
      </w:r>
      <w:r w:rsidRPr="005C20F3">
        <w:t>be adopted</w:t>
      </w:r>
      <w:r>
        <w:t xml:space="preserve"> in DRC</w:t>
      </w:r>
      <w:r w:rsidR="00FA7CE5">
        <w:t xml:space="preserve">, </w:t>
      </w:r>
    </w:p>
    <w:p w:rsidR="00F91539" w:rsidRDefault="00E263D0" w:rsidP="008E1D01">
      <w:pPr>
        <w:numPr>
          <w:ilvl w:val="0"/>
          <w:numId w:val="5"/>
        </w:numPr>
        <w:spacing w:before="100"/>
        <w:ind w:left="720"/>
        <w:jc w:val="both"/>
      </w:pPr>
      <w:r w:rsidRPr="005C20F3">
        <w:t xml:space="preserve">Discuss </w:t>
      </w:r>
      <w:r>
        <w:t>(</w:t>
      </w:r>
      <w:r w:rsidR="00140570">
        <w:t xml:space="preserve">1) </w:t>
      </w:r>
      <w:r w:rsidR="00FA7CE5" w:rsidRPr="005C20F3">
        <w:t xml:space="preserve">the best </w:t>
      </w:r>
      <w:r w:rsidR="00FA7CE5">
        <w:t xml:space="preserve">transforming </w:t>
      </w:r>
      <w:r w:rsidR="00FA7CE5" w:rsidRPr="005C20F3">
        <w:t>policies and institutions options and (</w:t>
      </w:r>
      <w:r w:rsidR="00140570">
        <w:t>2</w:t>
      </w:r>
      <w:r w:rsidRPr="005C20F3">
        <w:t>) alternative</w:t>
      </w:r>
      <w:r w:rsidR="00FA7CE5" w:rsidRPr="005C20F3">
        <w:t xml:space="preserve"> methods for </w:t>
      </w:r>
      <w:r w:rsidR="00FA7CE5">
        <w:t>extension service provision in the DRC.</w:t>
      </w:r>
    </w:p>
    <w:p w:rsidR="005C3E1A" w:rsidRDefault="00E21CFD" w:rsidP="005C3E1A">
      <w:pPr>
        <w:spacing w:before="100" w:beforeAutospacing="1" w:after="100" w:afterAutospacing="1"/>
      </w:pPr>
      <w:r w:rsidRPr="00E21CFD">
        <w:t xml:space="preserve">In closing, the Minister </w:t>
      </w:r>
      <w:r w:rsidR="005C3E1A" w:rsidRPr="00E15614">
        <w:t xml:space="preserve">emphasized the </w:t>
      </w:r>
      <w:hyperlink r:id="rId11" w:history="1">
        <w:r w:rsidR="005C3E1A" w:rsidRPr="00E21CFD">
          <w:t>importance o</w:t>
        </w:r>
        <w:r w:rsidR="005C3E1A" w:rsidRPr="00E21CFD">
          <w:t>f</w:t>
        </w:r>
        <w:r w:rsidR="005C3E1A" w:rsidRPr="00E21CFD">
          <w:t xml:space="preserve"> this </w:t>
        </w:r>
        <w:r>
          <w:t xml:space="preserve">workshop </w:t>
        </w:r>
      </w:hyperlink>
      <w:r w:rsidR="005C3E1A" w:rsidRPr="00E15614">
        <w:t xml:space="preserve">in the reform process for the agriculture sector and urged </w:t>
      </w:r>
      <w:r>
        <w:t xml:space="preserve">the participants </w:t>
      </w:r>
      <w:r w:rsidR="005C3E1A" w:rsidRPr="00E15614">
        <w:t xml:space="preserve">to come up with concrete </w:t>
      </w:r>
      <w:r w:rsidR="005C3E1A" w:rsidRPr="00E15614">
        <w:lastRenderedPageBreak/>
        <w:t>output</w:t>
      </w:r>
      <w:r w:rsidR="004F0158">
        <w:t>s</w:t>
      </w:r>
      <w:r w:rsidR="005C3E1A" w:rsidRPr="00E15614">
        <w:t xml:space="preserve"> </w:t>
      </w:r>
      <w:r w:rsidR="004F0158" w:rsidRPr="00E15614">
        <w:t xml:space="preserve">that details practical recommendations </w:t>
      </w:r>
      <w:r w:rsidR="005C3E1A" w:rsidRPr="00E15614">
        <w:t xml:space="preserve">at the end of the two-day </w:t>
      </w:r>
      <w:r w:rsidR="004F0158">
        <w:t>sessions</w:t>
      </w:r>
      <w:r w:rsidR="005C3E1A" w:rsidRPr="00E15614">
        <w:t xml:space="preserve">. He </w:t>
      </w:r>
      <w:r w:rsidR="00D10042">
        <w:t xml:space="preserve">noted that </w:t>
      </w:r>
      <w:r w:rsidR="002D67A4">
        <w:t xml:space="preserve">the Ministry is committed </w:t>
      </w:r>
      <w:r w:rsidR="005C3E1A" w:rsidRPr="00E15614">
        <w:t xml:space="preserve">to </w:t>
      </w:r>
      <w:r w:rsidR="006D56CA">
        <w:rPr>
          <w:rFonts w:cs="Arial"/>
        </w:rPr>
        <w:t xml:space="preserve">integrate </w:t>
      </w:r>
      <w:r w:rsidR="005C3E1A" w:rsidRPr="00E15614">
        <w:t xml:space="preserve">these directives </w:t>
      </w:r>
      <w:r w:rsidR="009D757C">
        <w:t>into</w:t>
      </w:r>
      <w:r w:rsidR="002D67A4">
        <w:t xml:space="preserve"> </w:t>
      </w:r>
      <w:r w:rsidR="007C0745">
        <w:t>its reform</w:t>
      </w:r>
      <w:r w:rsidR="005C3E1A" w:rsidRPr="00E15614">
        <w:t xml:space="preserve"> process</w:t>
      </w:r>
      <w:r w:rsidR="002D67A4">
        <w:t>.</w:t>
      </w:r>
      <w:r w:rsidR="005C3E1A" w:rsidRPr="00E15614">
        <w:t xml:space="preserve"> </w:t>
      </w:r>
    </w:p>
    <w:p w:rsidR="00344AFD" w:rsidRPr="00344AFD" w:rsidRDefault="0010276E" w:rsidP="00BD703B">
      <w:pPr>
        <w:pStyle w:val="Heading1"/>
        <w:spacing w:before="120" w:after="120"/>
      </w:pPr>
      <w:bookmarkStart w:id="3" w:name="_Toc330911968"/>
      <w:proofErr w:type="gramStart"/>
      <w:r w:rsidRPr="00B21E1D">
        <w:t xml:space="preserve">Session </w:t>
      </w:r>
      <w:r w:rsidR="00FF461E" w:rsidRPr="00B21E1D">
        <w:t>II</w:t>
      </w:r>
      <w:r w:rsidR="006943FF" w:rsidRPr="00B21E1D">
        <w:t>.</w:t>
      </w:r>
      <w:proofErr w:type="gramEnd"/>
      <w:r w:rsidR="006943FF" w:rsidRPr="00B21E1D">
        <w:t xml:space="preserve"> </w:t>
      </w:r>
      <w:r w:rsidRPr="00B21E1D">
        <w:t>Overview</w:t>
      </w:r>
      <w:r w:rsidR="00891065" w:rsidRPr="00B21E1D">
        <w:t xml:space="preserve">: </w:t>
      </w:r>
      <w:r w:rsidR="00344AFD" w:rsidRPr="00344AFD">
        <w:t>Taking Stock</w:t>
      </w:r>
      <w:r w:rsidR="00A70F4F">
        <w:t xml:space="preserve"> -</w:t>
      </w:r>
      <w:r w:rsidR="00344AFD" w:rsidRPr="00344AFD">
        <w:t xml:space="preserve"> Challenges and Opportunities for Agricultural Development in DRC</w:t>
      </w:r>
      <w:bookmarkEnd w:id="3"/>
    </w:p>
    <w:p w:rsidR="000D76DE" w:rsidRPr="00344AFD" w:rsidRDefault="00B91881" w:rsidP="0010276E">
      <w:pPr>
        <w:rPr>
          <w:color w:val="FF0000"/>
        </w:rPr>
      </w:pPr>
      <w:r w:rsidRPr="00344AFD">
        <w:rPr>
          <w:lang w:eastAsia="fr-FR"/>
        </w:rPr>
        <w:t>After the opening ceremony</w:t>
      </w:r>
      <w:r w:rsidR="002B4D31" w:rsidRPr="00344AFD">
        <w:rPr>
          <w:lang w:eastAsia="fr-FR"/>
        </w:rPr>
        <w:t>,</w:t>
      </w:r>
      <w:r w:rsidRPr="00344AFD">
        <w:rPr>
          <w:lang w:eastAsia="fr-FR"/>
        </w:rPr>
        <w:t xml:space="preserve"> the first set of presentations focused on </w:t>
      </w:r>
      <w:r w:rsidR="00344AFD" w:rsidRPr="00344AFD">
        <w:t>Challenges and Opportunities for Agricultural Development in DRC</w:t>
      </w:r>
      <w:r w:rsidR="009C216A" w:rsidRPr="00344AFD">
        <w:rPr>
          <w:lang w:eastAsia="fr-FR"/>
        </w:rPr>
        <w:t xml:space="preserve"> and was chaired by </w:t>
      </w:r>
      <w:r w:rsidR="009C216A" w:rsidRPr="00344AFD">
        <w:t xml:space="preserve">Hubert Ali Ramazani, </w:t>
      </w:r>
      <w:r w:rsidR="00641A51">
        <w:t>General S</w:t>
      </w:r>
      <w:r w:rsidR="009C216A" w:rsidRPr="00344AFD">
        <w:t xml:space="preserve">ecretary of </w:t>
      </w:r>
      <w:r w:rsidR="00641A51">
        <w:t>A</w:t>
      </w:r>
      <w:r w:rsidR="009C216A" w:rsidRPr="00344AFD">
        <w:t xml:space="preserve">griculture, </w:t>
      </w:r>
      <w:r w:rsidR="00641A51">
        <w:t>F</w:t>
      </w:r>
      <w:r w:rsidR="009C216A" w:rsidRPr="00344AFD">
        <w:t>ish</w:t>
      </w:r>
      <w:r w:rsidR="003277D2" w:rsidRPr="00344AFD">
        <w:t>eries</w:t>
      </w:r>
      <w:r w:rsidR="00641A51">
        <w:t>,</w:t>
      </w:r>
      <w:r w:rsidR="009C216A" w:rsidRPr="00344AFD">
        <w:t xml:space="preserve"> and</w:t>
      </w:r>
      <w:r w:rsidR="00641A51">
        <w:t xml:space="preserve"> L</w:t>
      </w:r>
      <w:r w:rsidR="009C216A" w:rsidRPr="00344AFD">
        <w:t>ivestock, Ministry of Agriculture and Rural Development.</w:t>
      </w:r>
      <w:r w:rsidR="009C216A" w:rsidRPr="0037775A">
        <w:t xml:space="preserve"> The presentations were given by </w:t>
      </w:r>
      <w:r w:rsidR="00344AFD" w:rsidRPr="00344AFD">
        <w:t>John Ulimwengu</w:t>
      </w:r>
      <w:r w:rsidR="009E36BF" w:rsidRPr="0037775A">
        <w:t xml:space="preserve">, </w:t>
      </w:r>
      <w:r w:rsidR="00641A51">
        <w:t>R</w:t>
      </w:r>
      <w:r w:rsidR="00344AFD" w:rsidRPr="0037775A">
        <w:t xml:space="preserve">esearch </w:t>
      </w:r>
      <w:r w:rsidR="00641A51">
        <w:t>F</w:t>
      </w:r>
      <w:r w:rsidR="00344AFD" w:rsidRPr="0037775A">
        <w:t>ellow</w:t>
      </w:r>
      <w:r w:rsidR="0037775A" w:rsidRPr="0037775A">
        <w:t>, International Food Policy Research Institute</w:t>
      </w:r>
      <w:r w:rsidR="0037775A">
        <w:t xml:space="preserve"> (IFPRI)</w:t>
      </w:r>
      <w:r w:rsidR="00D909C8">
        <w:t xml:space="preserve"> </w:t>
      </w:r>
      <w:r w:rsidR="00344AFD" w:rsidRPr="0037775A">
        <w:t xml:space="preserve">and </w:t>
      </w:r>
      <w:r w:rsidR="00641A51">
        <w:t>P</w:t>
      </w:r>
      <w:r w:rsidR="00344AFD" w:rsidRPr="0037775A">
        <w:t xml:space="preserve">rincipal </w:t>
      </w:r>
      <w:r w:rsidR="00641A51">
        <w:t>A</w:t>
      </w:r>
      <w:r w:rsidR="0037775A" w:rsidRPr="0037775A">
        <w:t xml:space="preserve">dviser </w:t>
      </w:r>
      <w:r w:rsidR="00D909C8" w:rsidRPr="0037775A">
        <w:t>of the</w:t>
      </w:r>
      <w:r w:rsidR="00344AFD" w:rsidRPr="0037775A">
        <w:t xml:space="preserve"> Pr</w:t>
      </w:r>
      <w:r w:rsidR="0037775A" w:rsidRPr="0037775A">
        <w:t>i</w:t>
      </w:r>
      <w:r w:rsidR="00344AFD" w:rsidRPr="0037775A">
        <w:t>m</w:t>
      </w:r>
      <w:r w:rsidR="0037775A" w:rsidRPr="0037775A">
        <w:t>e Minister</w:t>
      </w:r>
      <w:r w:rsidR="005C415D">
        <w:t>, DRC</w:t>
      </w:r>
      <w:r w:rsidR="0037775A" w:rsidRPr="0037775A">
        <w:t>; Thaddée Badibanga,</w:t>
      </w:r>
      <w:r w:rsidR="0037775A">
        <w:t xml:space="preserve"> </w:t>
      </w:r>
      <w:r w:rsidR="00641A51">
        <w:t>P</w:t>
      </w:r>
      <w:r w:rsidR="00FB48B3" w:rsidRPr="0037775A">
        <w:t xml:space="preserve">ostdoctoral </w:t>
      </w:r>
      <w:r w:rsidR="00641A51">
        <w:t>F</w:t>
      </w:r>
      <w:r w:rsidR="00FB48B3" w:rsidRPr="0037775A">
        <w:t xml:space="preserve">ellow, </w:t>
      </w:r>
      <w:r w:rsidR="00FB48B3">
        <w:t>Development</w:t>
      </w:r>
      <w:r w:rsidR="00FB48B3" w:rsidRPr="00B21E1D">
        <w:t xml:space="preserve"> Strategy and Governance Division, IFPRI</w:t>
      </w:r>
      <w:r w:rsidR="0037775A">
        <w:t xml:space="preserve">; </w:t>
      </w:r>
      <w:r w:rsidR="00BF21DB" w:rsidRPr="0037775A">
        <w:t>Ignore</w:t>
      </w:r>
      <w:r w:rsidR="0037775A" w:rsidRPr="0037775A">
        <w:t xml:space="preserve"> Guka Gangale, </w:t>
      </w:r>
      <w:r w:rsidR="00641A51">
        <w:t>N</w:t>
      </w:r>
      <w:r w:rsidR="008B7E58" w:rsidRPr="008B7E58">
        <w:t xml:space="preserve">ational </w:t>
      </w:r>
      <w:r w:rsidR="00641A51">
        <w:t>C</w:t>
      </w:r>
      <w:r w:rsidR="00D909C8" w:rsidRPr="00D909C8">
        <w:t>oordinator</w:t>
      </w:r>
      <w:r w:rsidR="00D909C8">
        <w:rPr>
          <w:rFonts w:ascii="Arial" w:hAnsi="Arial" w:cs="Arial"/>
          <w:color w:val="000000"/>
          <w:sz w:val="21"/>
          <w:szCs w:val="21"/>
        </w:rPr>
        <w:t xml:space="preserve"> </w:t>
      </w:r>
      <w:r w:rsidR="008B7E58">
        <w:t>of the National Extension Service (</w:t>
      </w:r>
      <w:r w:rsidR="008B7E58" w:rsidRPr="008B7E58">
        <w:t>SNV</w:t>
      </w:r>
      <w:r w:rsidR="008B7E58">
        <w:t xml:space="preserve">); Mossala, </w:t>
      </w:r>
      <w:r w:rsidR="00641A51">
        <w:t>D</w:t>
      </w:r>
      <w:r w:rsidR="00D909C8">
        <w:t xml:space="preserve">irector </w:t>
      </w:r>
      <w:r w:rsidR="00F74002">
        <w:t>of the</w:t>
      </w:r>
      <w:r w:rsidR="00D909C8">
        <w:t xml:space="preserve"> </w:t>
      </w:r>
      <w:r w:rsidR="00D909C8" w:rsidRPr="00B048A8">
        <w:rPr>
          <w:lang w:bidi="en-US"/>
        </w:rPr>
        <w:t>National Agricultural Research Institute</w:t>
      </w:r>
      <w:r w:rsidR="00D909C8">
        <w:t xml:space="preserve"> (INERA</w:t>
      </w:r>
      <w:r w:rsidR="00F74002">
        <w:t>).</w:t>
      </w:r>
      <w:r w:rsidR="00D909C8">
        <w:t xml:space="preserve"> </w:t>
      </w:r>
    </w:p>
    <w:p w:rsidR="000D76DE" w:rsidRDefault="00C92E31" w:rsidP="00BD703B">
      <w:pPr>
        <w:pStyle w:val="Heading2"/>
        <w:spacing w:before="120" w:after="0"/>
        <w:rPr>
          <w:lang w:eastAsia="fr-FR"/>
        </w:rPr>
      </w:pPr>
      <w:bookmarkStart w:id="4" w:name="_Toc330911969"/>
      <w:r w:rsidRPr="00C92E31">
        <w:rPr>
          <w:lang w:eastAsia="fr-FR"/>
        </w:rPr>
        <w:t xml:space="preserve">Challenges and opportunities for the </w:t>
      </w:r>
      <w:r>
        <w:rPr>
          <w:lang w:eastAsia="fr-FR"/>
        </w:rPr>
        <w:t xml:space="preserve">agricultural </w:t>
      </w:r>
      <w:r w:rsidRPr="00C92E31">
        <w:rPr>
          <w:lang w:eastAsia="fr-FR"/>
        </w:rPr>
        <w:t>development in DRC</w:t>
      </w:r>
      <w:bookmarkEnd w:id="4"/>
    </w:p>
    <w:p w:rsidR="00A97C8F" w:rsidRDefault="00A97C8F" w:rsidP="00BD703B">
      <w:pPr>
        <w:spacing w:before="0" w:after="0"/>
      </w:pPr>
      <w:r w:rsidRPr="00344AFD">
        <w:t>John Ulimwengu</w:t>
      </w:r>
      <w:r w:rsidRPr="0037775A">
        <w:t xml:space="preserve">, </w:t>
      </w:r>
      <w:r>
        <w:t>R</w:t>
      </w:r>
      <w:r w:rsidRPr="0037775A">
        <w:t xml:space="preserve">esearch </w:t>
      </w:r>
      <w:r>
        <w:t>F</w:t>
      </w:r>
      <w:r w:rsidRPr="0037775A">
        <w:t>ellow, International Food Policy Research Institute</w:t>
      </w:r>
      <w:r>
        <w:t xml:space="preserve"> (IFPRI) </w:t>
      </w:r>
      <w:r w:rsidRPr="0037775A">
        <w:t xml:space="preserve">and </w:t>
      </w:r>
      <w:r>
        <w:t>P</w:t>
      </w:r>
      <w:r w:rsidRPr="0037775A">
        <w:t xml:space="preserve">rincipal </w:t>
      </w:r>
      <w:r>
        <w:t>A</w:t>
      </w:r>
      <w:r w:rsidRPr="0037775A">
        <w:t>dviser of the Prime Minister</w:t>
      </w:r>
      <w:r>
        <w:t>, DRC</w:t>
      </w:r>
    </w:p>
    <w:p w:rsidR="00A97C8F" w:rsidRPr="00A97C8F" w:rsidRDefault="00A97C8F" w:rsidP="00A97C8F">
      <w:pPr>
        <w:spacing w:before="0" w:after="0"/>
        <w:rPr>
          <w:lang w:eastAsia="fr-FR"/>
        </w:rPr>
      </w:pPr>
    </w:p>
    <w:p w:rsidR="009A1C58" w:rsidRDefault="00EE106C" w:rsidP="00F60E6A">
      <w:pPr>
        <w:spacing w:before="0" w:after="0"/>
        <w:rPr>
          <w:lang w:val="en"/>
        </w:rPr>
      </w:pPr>
      <w:r>
        <w:t xml:space="preserve">Ulimwengu </w:t>
      </w:r>
      <w:r w:rsidR="00A45D5A" w:rsidRPr="00A45D5A">
        <w:t xml:space="preserve">started by giving </w:t>
      </w:r>
      <w:r w:rsidR="00001827" w:rsidRPr="00B21E1D">
        <w:rPr>
          <w:rFonts w:ascii="TimesNewRomanPSMT" w:hAnsi="TimesNewRomanPSMT" w:cs="TimesNewRomanPSMT"/>
          <w:lang w:eastAsia="fr-FR"/>
        </w:rPr>
        <w:t xml:space="preserve">selected statistics </w:t>
      </w:r>
      <w:r w:rsidR="00A45D5A" w:rsidRPr="00A45D5A">
        <w:t>of the Congolese agriculture sector performance</w:t>
      </w:r>
      <w:r w:rsidR="00001827">
        <w:t xml:space="preserve"> </w:t>
      </w:r>
      <w:r w:rsidR="00954867" w:rsidRPr="00954867">
        <w:t>noting</w:t>
      </w:r>
      <w:r w:rsidR="00A45D5A" w:rsidRPr="00954867">
        <w:t xml:space="preserve"> </w:t>
      </w:r>
      <w:r w:rsidR="00954867">
        <w:t xml:space="preserve">the continuous decline of </w:t>
      </w:r>
      <w:r w:rsidR="00954867" w:rsidRPr="009A1C58">
        <w:rPr>
          <w:lang w:val="en"/>
        </w:rPr>
        <w:t>per capita</w:t>
      </w:r>
      <w:r w:rsidR="00954867">
        <w:rPr>
          <w:lang w:val="en"/>
        </w:rPr>
        <w:t xml:space="preserve"> </w:t>
      </w:r>
      <w:r w:rsidR="00954867" w:rsidRPr="009A1C58">
        <w:rPr>
          <w:lang w:val="en"/>
        </w:rPr>
        <w:t>agricultural production</w:t>
      </w:r>
      <w:r w:rsidR="00954867">
        <w:rPr>
          <w:lang w:val="en"/>
        </w:rPr>
        <w:t xml:space="preserve"> since 1960</w:t>
      </w:r>
      <w:r w:rsidR="00C7789D">
        <w:rPr>
          <w:lang w:val="en"/>
        </w:rPr>
        <w:t xml:space="preserve">. </w:t>
      </w:r>
      <w:r w:rsidR="00954867">
        <w:rPr>
          <w:lang w:val="en"/>
        </w:rPr>
        <w:t xml:space="preserve"> </w:t>
      </w:r>
      <w:r w:rsidR="00C7789D">
        <w:rPr>
          <w:lang w:val="en"/>
        </w:rPr>
        <w:t xml:space="preserve">He explained that relatively low yields in </w:t>
      </w:r>
      <w:r w:rsidR="00954867" w:rsidRPr="009A1C58">
        <w:rPr>
          <w:lang w:val="en"/>
        </w:rPr>
        <w:t>cassava, maize, plantains, rice</w:t>
      </w:r>
      <w:r w:rsidR="00C7789D">
        <w:rPr>
          <w:lang w:val="en"/>
        </w:rPr>
        <w:t xml:space="preserve">, the main food crops of the country, contribute to the low level of agricultural production. The maize </w:t>
      </w:r>
      <w:r w:rsidR="00FE2616">
        <w:rPr>
          <w:lang w:val="en"/>
        </w:rPr>
        <w:t>varieties farmers</w:t>
      </w:r>
      <w:r w:rsidR="00C7789D">
        <w:rPr>
          <w:lang w:val="en"/>
        </w:rPr>
        <w:t xml:space="preserve"> are using were developed 30 years ago.</w:t>
      </w:r>
      <w:r w:rsidR="00FC4D2D">
        <w:rPr>
          <w:lang w:val="en"/>
        </w:rPr>
        <w:t xml:space="preserve"> </w:t>
      </w:r>
      <w:r w:rsidR="00FC4D2D" w:rsidRPr="00B21E1D">
        <w:rPr>
          <w:lang w:eastAsia="fr-FR"/>
        </w:rPr>
        <w:t xml:space="preserve">Regarding the food situation in the DRC, </w:t>
      </w:r>
      <w:r>
        <w:rPr>
          <w:lang w:eastAsia="fr-FR"/>
        </w:rPr>
        <w:t>he</w:t>
      </w:r>
      <w:r w:rsidR="00FC4D2D">
        <w:rPr>
          <w:lang w:eastAsia="fr-FR"/>
        </w:rPr>
        <w:t xml:space="preserve"> </w:t>
      </w:r>
      <w:r w:rsidR="00FC4D2D" w:rsidRPr="00B21E1D">
        <w:rPr>
          <w:lang w:eastAsia="fr-FR"/>
        </w:rPr>
        <w:t>reported that food imports are increasingly on the rise</w:t>
      </w:r>
      <w:r w:rsidR="00FC4D2D">
        <w:rPr>
          <w:lang w:eastAsia="fr-FR"/>
        </w:rPr>
        <w:t xml:space="preserve">.  Consequently, </w:t>
      </w:r>
      <w:r w:rsidR="00B9673D">
        <w:rPr>
          <w:lang w:eastAsia="fr-FR"/>
        </w:rPr>
        <w:t xml:space="preserve">the </w:t>
      </w:r>
      <w:r w:rsidR="00FC4D2D">
        <w:rPr>
          <w:lang w:eastAsia="fr-FR"/>
        </w:rPr>
        <w:t>level of t</w:t>
      </w:r>
      <w:r w:rsidR="009A1C58" w:rsidRPr="009A1C58">
        <w:t xml:space="preserve">he Global </w:t>
      </w:r>
      <w:r w:rsidR="00FC4D2D">
        <w:t>Hunger I</w:t>
      </w:r>
      <w:r w:rsidR="009A1C58" w:rsidRPr="009A1C58">
        <w:t>ndex (GHI)</w:t>
      </w:r>
      <w:r w:rsidR="00B9673D">
        <w:t xml:space="preserve"> in the </w:t>
      </w:r>
      <w:r w:rsidR="009A1C58" w:rsidRPr="009A1C58">
        <w:t xml:space="preserve">DRC </w:t>
      </w:r>
      <w:r w:rsidR="00B9673D">
        <w:t xml:space="preserve">shows that the country is the first </w:t>
      </w:r>
      <w:r w:rsidR="009A1C58" w:rsidRPr="009A1C58">
        <w:t>in the world</w:t>
      </w:r>
      <w:r w:rsidR="00B9673D">
        <w:t xml:space="preserve"> in terms of undernutrition</w:t>
      </w:r>
      <w:r w:rsidR="00F64F74">
        <w:t xml:space="preserve">; </w:t>
      </w:r>
      <w:r w:rsidR="00F64F74" w:rsidRPr="009A1C58">
        <w:t>this</w:t>
      </w:r>
      <w:r w:rsidR="00F64F74">
        <w:t xml:space="preserve"> indicator</w:t>
      </w:r>
      <w:r w:rsidR="00FC4D2D">
        <w:t xml:space="preserve"> is </w:t>
      </w:r>
      <w:r w:rsidR="009A1C58" w:rsidRPr="009A1C58">
        <w:t xml:space="preserve">worsening </w:t>
      </w:r>
      <w:r w:rsidR="00FC4D2D">
        <w:t xml:space="preserve">making </w:t>
      </w:r>
      <w:r w:rsidR="00B9673D">
        <w:t>DRC</w:t>
      </w:r>
      <w:r w:rsidR="00F64F74">
        <w:t xml:space="preserve"> </w:t>
      </w:r>
      <w:r w:rsidR="00FC4D2D">
        <w:t xml:space="preserve">among the </w:t>
      </w:r>
      <w:r w:rsidR="009A1C58" w:rsidRPr="009A1C58">
        <w:t xml:space="preserve">loser </w:t>
      </w:r>
      <w:r w:rsidR="00B9673D">
        <w:t xml:space="preserve">countries </w:t>
      </w:r>
      <w:r w:rsidR="009A1C58" w:rsidRPr="009A1C58">
        <w:t>in the fight against hunger</w:t>
      </w:r>
      <w:r w:rsidR="00F64F74">
        <w:t xml:space="preserve">. </w:t>
      </w:r>
      <w:r>
        <w:t>He</w:t>
      </w:r>
      <w:r w:rsidR="00F64F74">
        <w:t xml:space="preserve"> added that </w:t>
      </w:r>
      <w:r w:rsidR="00B9673D" w:rsidRPr="00F07619">
        <w:t xml:space="preserve">there is also </w:t>
      </w:r>
      <w:r w:rsidR="00B9673D" w:rsidRPr="009A1C58">
        <w:rPr>
          <w:lang w:val="en"/>
        </w:rPr>
        <w:t>alarming nutri</w:t>
      </w:r>
      <w:r w:rsidR="00B9673D">
        <w:rPr>
          <w:lang w:val="en"/>
        </w:rPr>
        <w:t xml:space="preserve">ent </w:t>
      </w:r>
      <w:r w:rsidR="00B9673D" w:rsidRPr="009A1C58">
        <w:rPr>
          <w:lang w:val="en"/>
        </w:rPr>
        <w:t>deficiency</w:t>
      </w:r>
      <w:r w:rsidR="00284C09">
        <w:rPr>
          <w:lang w:val="en"/>
        </w:rPr>
        <w:t xml:space="preserve"> as indicated by high </w:t>
      </w:r>
      <w:r w:rsidR="00B9673D">
        <w:rPr>
          <w:lang w:val="en"/>
        </w:rPr>
        <w:t xml:space="preserve">prevalence rates of deficiency </w:t>
      </w:r>
      <w:r w:rsidR="00284C09">
        <w:rPr>
          <w:lang w:val="en"/>
        </w:rPr>
        <w:t>in proteins</w:t>
      </w:r>
      <w:r w:rsidR="009A1C58" w:rsidRPr="009A1C58">
        <w:rPr>
          <w:lang w:val="en"/>
        </w:rPr>
        <w:t>, calorie, vitamin E, riboflavin, iron, zinc, vitamin B12</w:t>
      </w:r>
      <w:r w:rsidR="00284C09">
        <w:rPr>
          <w:lang w:val="en"/>
        </w:rPr>
        <w:t xml:space="preserve"> (all above 50%).</w:t>
      </w:r>
      <w:r w:rsidR="00B9673D">
        <w:rPr>
          <w:lang w:val="en"/>
        </w:rPr>
        <w:t xml:space="preserve"> </w:t>
      </w:r>
    </w:p>
    <w:p w:rsidR="00F60E6A" w:rsidRDefault="00F60E6A" w:rsidP="00F60E6A">
      <w:pPr>
        <w:spacing w:before="0" w:after="0"/>
        <w:rPr>
          <w:lang w:val="en"/>
        </w:rPr>
      </w:pPr>
    </w:p>
    <w:p w:rsidR="00F60E6A" w:rsidRDefault="00284C09" w:rsidP="00F60E6A">
      <w:pPr>
        <w:spacing w:before="0" w:after="0"/>
      </w:pPr>
      <w:r>
        <w:rPr>
          <w:rFonts w:ascii="TimesNewRomanPSMT" w:hAnsi="TimesNewRomanPSMT" w:cs="TimesNewRomanPSMT"/>
          <w:lang w:eastAsia="fr-FR"/>
        </w:rPr>
        <w:t xml:space="preserve">He </w:t>
      </w:r>
      <w:r w:rsidR="006378B9">
        <w:rPr>
          <w:rFonts w:ascii="TimesNewRomanPSMT" w:hAnsi="TimesNewRomanPSMT" w:cs="TimesNewRomanPSMT"/>
          <w:lang w:eastAsia="fr-FR"/>
        </w:rPr>
        <w:t xml:space="preserve">then </w:t>
      </w:r>
      <w:r>
        <w:rPr>
          <w:rFonts w:ascii="TimesNewRomanPSMT" w:hAnsi="TimesNewRomanPSMT" w:cs="TimesNewRomanPSMT"/>
          <w:lang w:eastAsia="fr-FR"/>
        </w:rPr>
        <w:t xml:space="preserve">reminded the </w:t>
      </w:r>
      <w:r w:rsidR="006378B9" w:rsidRPr="00B21E1D">
        <w:rPr>
          <w:rFonts w:ascii="TimesNewRomanPSMT" w:hAnsi="TimesNewRomanPSMT" w:cs="TimesNewRomanPSMT"/>
          <w:lang w:eastAsia="fr-FR"/>
        </w:rPr>
        <w:t xml:space="preserve">DRC's paradox </w:t>
      </w:r>
      <w:r>
        <w:rPr>
          <w:rFonts w:ascii="TimesNewRomanPSMT" w:hAnsi="TimesNewRomanPSMT" w:cs="TimesNewRomanPSMT"/>
          <w:lang w:eastAsia="fr-FR"/>
        </w:rPr>
        <w:t xml:space="preserve">given </w:t>
      </w:r>
      <w:r w:rsidR="006378B9" w:rsidRPr="00B21E1D">
        <w:rPr>
          <w:rFonts w:ascii="TimesNewRomanPSMT" w:hAnsi="TimesNewRomanPSMT" w:cs="TimesNewRomanPSMT"/>
          <w:lang w:eastAsia="fr-FR"/>
        </w:rPr>
        <w:t xml:space="preserve">its enormous </w:t>
      </w:r>
      <w:r w:rsidR="00D1601C">
        <w:rPr>
          <w:rFonts w:ascii="TimesNewRomanPSMT" w:hAnsi="TimesNewRomanPSMT" w:cs="TimesNewRomanPSMT"/>
          <w:lang w:eastAsia="fr-FR"/>
        </w:rPr>
        <w:t xml:space="preserve">natural  </w:t>
      </w:r>
      <w:r w:rsidR="006378B9" w:rsidRPr="00B21E1D">
        <w:rPr>
          <w:rFonts w:ascii="TimesNewRomanPSMT" w:hAnsi="TimesNewRomanPSMT" w:cs="TimesNewRomanPSMT"/>
          <w:lang w:eastAsia="fr-FR"/>
        </w:rPr>
        <w:t>agricultural potential</w:t>
      </w:r>
      <w:r w:rsidR="006378B9">
        <w:rPr>
          <w:rFonts w:ascii="TimesNewRomanPSMT" w:hAnsi="TimesNewRomanPSMT" w:cs="TimesNewRomanPSMT"/>
          <w:lang w:eastAsia="fr-FR"/>
        </w:rPr>
        <w:t xml:space="preserve">, the existing </w:t>
      </w:r>
      <w:r w:rsidR="006378B9" w:rsidRPr="00F972CB">
        <w:t xml:space="preserve"> legal framework</w:t>
      </w:r>
      <w:r w:rsidR="006378B9">
        <w:t xml:space="preserve">, </w:t>
      </w:r>
      <w:r w:rsidR="006378B9" w:rsidRPr="00BE367C">
        <w:t>Act 11/022 of December 24, 2011 with fundamental principles relating to agriculture</w:t>
      </w:r>
      <w:r w:rsidR="006378B9">
        <w:t xml:space="preserve">,  the </w:t>
      </w:r>
      <w:r w:rsidR="00954C04">
        <w:t>p</w:t>
      </w:r>
      <w:r w:rsidR="00BE367C" w:rsidRPr="00954C04">
        <w:t>rocess of structuring of peasant organizations (</w:t>
      </w:r>
      <w:r w:rsidR="00954C04">
        <w:t>FBO</w:t>
      </w:r>
      <w:r w:rsidR="00BE367C" w:rsidRPr="00954C04">
        <w:t>) with the recent creation of the CONAPAC (</w:t>
      </w:r>
      <w:r w:rsidR="009A1C58">
        <w:t>N</w:t>
      </w:r>
      <w:r w:rsidR="00BE367C" w:rsidRPr="00954C04">
        <w:t xml:space="preserve">ational </w:t>
      </w:r>
      <w:r w:rsidR="009A1C58">
        <w:t>Co</w:t>
      </w:r>
      <w:r w:rsidR="00BE367C" w:rsidRPr="00954C04">
        <w:t xml:space="preserve">nfederation of </w:t>
      </w:r>
      <w:r w:rsidR="009A1C58">
        <w:t xml:space="preserve">Congolese </w:t>
      </w:r>
      <w:r w:rsidR="00BE367C" w:rsidRPr="00954C04">
        <w:t>farmers</w:t>
      </w:r>
      <w:r w:rsidR="009A1C58">
        <w:t>)</w:t>
      </w:r>
      <w:r w:rsidR="006378B9">
        <w:t>, the l</w:t>
      </w:r>
      <w:r w:rsidR="00954C04" w:rsidRPr="00954C04">
        <w:t>aunch</w:t>
      </w:r>
      <w:r w:rsidR="00BE367C" w:rsidRPr="00954C04">
        <w:t>  </w:t>
      </w:r>
      <w:r w:rsidR="00954C04">
        <w:t xml:space="preserve">of </w:t>
      </w:r>
      <w:r w:rsidR="00BE367C" w:rsidRPr="00954C04">
        <w:t xml:space="preserve">the </w:t>
      </w:r>
      <w:r w:rsidR="00954C04" w:rsidRPr="00954C04">
        <w:t xml:space="preserve">CAADP </w:t>
      </w:r>
      <w:r w:rsidR="00BE367C" w:rsidRPr="00954C04">
        <w:t xml:space="preserve">process (Comprehensive </w:t>
      </w:r>
      <w:r w:rsidR="00954C04" w:rsidRPr="00954C04">
        <w:t xml:space="preserve">African Agriculture </w:t>
      </w:r>
      <w:r w:rsidR="00BE367C" w:rsidRPr="00954C04">
        <w:t xml:space="preserve">Development </w:t>
      </w:r>
      <w:proofErr w:type="spellStart"/>
      <w:r w:rsidR="00BE367C" w:rsidRPr="00954C04">
        <w:t>Programme</w:t>
      </w:r>
      <w:proofErr w:type="spellEnd"/>
      <w:r w:rsidR="00BE367C" w:rsidRPr="00954C04">
        <w:t>)</w:t>
      </w:r>
      <w:r w:rsidR="006378B9">
        <w:t>, and the e</w:t>
      </w:r>
      <w:r w:rsidR="00BE367C" w:rsidRPr="00954C04">
        <w:t xml:space="preserve">xistence of important </w:t>
      </w:r>
      <w:r w:rsidR="00954C04" w:rsidRPr="00954C04">
        <w:t>market</w:t>
      </w:r>
      <w:r w:rsidR="00001827">
        <w:t>s</w:t>
      </w:r>
      <w:r w:rsidR="00954C04" w:rsidRPr="00954C04">
        <w:t xml:space="preserve"> </w:t>
      </w:r>
      <w:r w:rsidR="00BE367C" w:rsidRPr="00954C04">
        <w:t>for agricultural production in the DRC at the domestic, regional and international levels</w:t>
      </w:r>
      <w:r w:rsidR="00001827">
        <w:t>.</w:t>
      </w:r>
    </w:p>
    <w:p w:rsidR="00BE367C" w:rsidRDefault="00001827" w:rsidP="00F60E6A">
      <w:pPr>
        <w:spacing w:before="0" w:after="0"/>
      </w:pPr>
      <w:r>
        <w:t xml:space="preserve"> </w:t>
      </w:r>
    </w:p>
    <w:p w:rsidR="005A6D14" w:rsidRPr="00B21E1D" w:rsidRDefault="00EE106C" w:rsidP="00F60E6A">
      <w:pPr>
        <w:spacing w:before="0" w:after="0"/>
        <w:rPr>
          <w:lang w:eastAsia="fr-FR"/>
        </w:rPr>
      </w:pPr>
      <w:r>
        <w:rPr>
          <w:rFonts w:ascii="TimesNewRomanPSMT" w:hAnsi="TimesNewRomanPSMT" w:cs="TimesNewRomanPSMT"/>
          <w:lang w:eastAsia="fr-FR"/>
        </w:rPr>
        <w:t xml:space="preserve">He </w:t>
      </w:r>
      <w:r w:rsidR="003D057E">
        <w:rPr>
          <w:rFonts w:ascii="TimesNewRomanPSMT" w:hAnsi="TimesNewRomanPSMT" w:cs="TimesNewRomanPSMT"/>
          <w:lang w:eastAsia="fr-FR"/>
        </w:rPr>
        <w:t xml:space="preserve">highlighted the </w:t>
      </w:r>
      <w:r w:rsidR="00144416" w:rsidRPr="00B21E1D">
        <w:rPr>
          <w:rFonts w:ascii="TimesNewRomanPSMT" w:hAnsi="TimesNewRomanPSMT" w:cs="TimesNewRomanPSMT"/>
          <w:lang w:eastAsia="fr-FR"/>
        </w:rPr>
        <w:t xml:space="preserve">constraints that underlie </w:t>
      </w:r>
      <w:r w:rsidR="005A6D14">
        <w:rPr>
          <w:rFonts w:ascii="TimesNewRomanPSMT" w:hAnsi="TimesNewRomanPSMT" w:cs="TimesNewRomanPSMT"/>
          <w:lang w:eastAsia="fr-FR"/>
        </w:rPr>
        <w:t xml:space="preserve">DRC’s </w:t>
      </w:r>
      <w:r w:rsidR="00144416" w:rsidRPr="00B21E1D">
        <w:rPr>
          <w:rFonts w:ascii="TimesNewRomanPSMT" w:hAnsi="TimesNewRomanPSMT" w:cs="TimesNewRomanPSMT"/>
          <w:lang w:eastAsia="fr-FR"/>
        </w:rPr>
        <w:t xml:space="preserve">critical situation and </w:t>
      </w:r>
      <w:r w:rsidR="005A6D14">
        <w:rPr>
          <w:rFonts w:ascii="TimesNewRomanPSMT" w:hAnsi="TimesNewRomanPSMT" w:cs="TimesNewRomanPSMT"/>
          <w:lang w:eastAsia="fr-FR"/>
        </w:rPr>
        <w:t xml:space="preserve">suggested </w:t>
      </w:r>
      <w:r w:rsidR="005A6D14" w:rsidRPr="00B21E1D">
        <w:rPr>
          <w:lang w:eastAsia="fr-FR"/>
        </w:rPr>
        <w:t>strategies to boost the development of agriculture</w:t>
      </w:r>
      <w:r w:rsidR="005A6D14">
        <w:rPr>
          <w:lang w:eastAsia="fr-FR"/>
        </w:rPr>
        <w:t>. H</w:t>
      </w:r>
      <w:r w:rsidR="005A6D14" w:rsidRPr="00B21E1D">
        <w:rPr>
          <w:lang w:eastAsia="fr-FR"/>
        </w:rPr>
        <w:t>e noted the following:</w:t>
      </w:r>
    </w:p>
    <w:p w:rsidR="00BD2536" w:rsidRPr="00BD2536" w:rsidRDefault="00D1601C" w:rsidP="008B2526">
      <w:pPr>
        <w:widowControl w:val="0"/>
        <w:numPr>
          <w:ilvl w:val="0"/>
          <w:numId w:val="29"/>
        </w:numPr>
        <w:autoSpaceDE w:val="0"/>
        <w:autoSpaceDN w:val="0"/>
        <w:adjustRightInd w:val="0"/>
        <w:spacing w:before="0" w:after="0"/>
        <w:jc w:val="both"/>
      </w:pPr>
      <w:r>
        <w:t>I</w:t>
      </w:r>
      <w:r w:rsidR="00BD2536" w:rsidRPr="00BD2536">
        <w:t xml:space="preserve">nstitutional and human </w:t>
      </w:r>
      <w:r w:rsidRPr="00BD2536">
        <w:t>capacity strengthening</w:t>
      </w:r>
      <w:r w:rsidR="00284C09">
        <w:t>;</w:t>
      </w:r>
    </w:p>
    <w:p w:rsidR="00BD2536" w:rsidRPr="00BD2536" w:rsidRDefault="00D1601C" w:rsidP="008B2526">
      <w:pPr>
        <w:widowControl w:val="0"/>
        <w:numPr>
          <w:ilvl w:val="0"/>
          <w:numId w:val="29"/>
        </w:numPr>
        <w:autoSpaceDE w:val="0"/>
        <w:autoSpaceDN w:val="0"/>
        <w:adjustRightInd w:val="0"/>
        <w:spacing w:before="0" w:after="0"/>
        <w:jc w:val="both"/>
      </w:pPr>
      <w:r>
        <w:t>R</w:t>
      </w:r>
      <w:r w:rsidR="00BD2536" w:rsidRPr="00BD2536">
        <w:t xml:space="preserve">eview of provisions of the law on </w:t>
      </w:r>
      <w:r w:rsidR="009A557B">
        <w:t xml:space="preserve">agricultural </w:t>
      </w:r>
      <w:r w:rsidR="00BD2536" w:rsidRPr="00BD2536">
        <w:t>basic principles;</w:t>
      </w:r>
    </w:p>
    <w:p w:rsidR="00BD2536" w:rsidRPr="00BD2536" w:rsidRDefault="00BD2536" w:rsidP="008B2526">
      <w:pPr>
        <w:widowControl w:val="0"/>
        <w:numPr>
          <w:ilvl w:val="0"/>
          <w:numId w:val="29"/>
        </w:numPr>
        <w:autoSpaceDE w:val="0"/>
        <w:autoSpaceDN w:val="0"/>
        <w:adjustRightInd w:val="0"/>
        <w:spacing w:before="0" w:after="0"/>
        <w:jc w:val="both"/>
      </w:pPr>
      <w:r w:rsidRPr="00BD2536">
        <w:t xml:space="preserve">Priority support to farmer households to increase their productivity and </w:t>
      </w:r>
      <w:r w:rsidRPr="00BD2536">
        <w:lastRenderedPageBreak/>
        <w:t>incomes;</w:t>
      </w:r>
    </w:p>
    <w:p w:rsidR="00BD2536" w:rsidRPr="00BD2536" w:rsidRDefault="00642DB0" w:rsidP="008B2526">
      <w:pPr>
        <w:widowControl w:val="0"/>
        <w:numPr>
          <w:ilvl w:val="0"/>
          <w:numId w:val="29"/>
        </w:numPr>
        <w:autoSpaceDE w:val="0"/>
        <w:autoSpaceDN w:val="0"/>
        <w:adjustRightInd w:val="0"/>
        <w:spacing w:before="0" w:after="0"/>
        <w:jc w:val="both"/>
      </w:pPr>
      <w:r>
        <w:t>D</w:t>
      </w:r>
      <w:r w:rsidR="00BD2536" w:rsidRPr="00BD2536">
        <w:t xml:space="preserve">evelopment of agronomic research and promotion of agricultural techniques that meet the different ecosystems and take into </w:t>
      </w:r>
      <w:r w:rsidR="00284C09">
        <w:t xml:space="preserve">consideration </w:t>
      </w:r>
      <w:r w:rsidR="00D1601C">
        <w:t xml:space="preserve">the </w:t>
      </w:r>
      <w:r w:rsidR="00284C09">
        <w:t>climate change;</w:t>
      </w:r>
    </w:p>
    <w:p w:rsidR="00BD2536" w:rsidRPr="00BD2536" w:rsidRDefault="00D1601C" w:rsidP="008B2526">
      <w:pPr>
        <w:widowControl w:val="0"/>
        <w:numPr>
          <w:ilvl w:val="0"/>
          <w:numId w:val="29"/>
        </w:numPr>
        <w:autoSpaceDE w:val="0"/>
        <w:autoSpaceDN w:val="0"/>
        <w:adjustRightInd w:val="0"/>
        <w:spacing w:before="0" w:after="0"/>
        <w:jc w:val="both"/>
      </w:pPr>
      <w:r>
        <w:t>R</w:t>
      </w:r>
      <w:r w:rsidR="00BD2536" w:rsidRPr="00BD2536">
        <w:t xml:space="preserve">ehabilitation of agricultural </w:t>
      </w:r>
      <w:r w:rsidR="00FF0839" w:rsidRPr="00BD2536">
        <w:t>road and rive</w:t>
      </w:r>
      <w:r w:rsidR="00FF0839">
        <w:t>r</w:t>
      </w:r>
      <w:r w:rsidR="00FF0839" w:rsidRPr="00BD2536">
        <w:t xml:space="preserve"> </w:t>
      </w:r>
      <w:r w:rsidR="00BD2536" w:rsidRPr="00BD2536">
        <w:t xml:space="preserve">routes and the measures to be taken to ensure </w:t>
      </w:r>
      <w:r>
        <w:t xml:space="preserve">their </w:t>
      </w:r>
      <w:r w:rsidR="00BD2536" w:rsidRPr="00BD2536">
        <w:t xml:space="preserve">sustainable maintenance; </w:t>
      </w:r>
    </w:p>
    <w:p w:rsidR="00BD2536" w:rsidRPr="00BD2536" w:rsidRDefault="00BD2536" w:rsidP="008B2526">
      <w:pPr>
        <w:widowControl w:val="0"/>
        <w:numPr>
          <w:ilvl w:val="0"/>
          <w:numId w:val="29"/>
        </w:numPr>
        <w:autoSpaceDE w:val="0"/>
        <w:autoSpaceDN w:val="0"/>
        <w:adjustRightInd w:val="0"/>
        <w:spacing w:before="0" w:after="0"/>
        <w:jc w:val="both"/>
      </w:pPr>
      <w:r w:rsidRPr="00BD2536">
        <w:t xml:space="preserve">Improved reliability and quality of statistical data </w:t>
      </w:r>
      <w:r w:rsidR="00CB7818">
        <w:t xml:space="preserve">on food and </w:t>
      </w:r>
      <w:r w:rsidRPr="00BD2536">
        <w:t>agricultural sector</w:t>
      </w:r>
      <w:r w:rsidR="00284C09">
        <w:t xml:space="preserve"> noting that </w:t>
      </w:r>
      <w:r w:rsidR="00CB7818">
        <w:t>FAO is the only organization which collects price of agricultural products</w:t>
      </w:r>
      <w:r w:rsidR="005A6D14">
        <w:t xml:space="preserve">. </w:t>
      </w:r>
    </w:p>
    <w:p w:rsidR="00BD2536" w:rsidRPr="00BD2536" w:rsidRDefault="00BD2536" w:rsidP="00BD2536">
      <w:pPr>
        <w:spacing w:before="0" w:after="200" w:line="276" w:lineRule="auto"/>
        <w:rPr>
          <w:rFonts w:ascii="Calibri" w:hAnsi="Calibri" w:cs="Calibri"/>
          <w:sz w:val="22"/>
          <w:szCs w:val="22"/>
        </w:rPr>
      </w:pPr>
      <w:r w:rsidRPr="00BD2536">
        <w:rPr>
          <w:rFonts w:ascii="Calibri" w:hAnsi="Calibri" w:cs="Calibri"/>
          <w:sz w:val="22"/>
          <w:szCs w:val="22"/>
        </w:rPr>
        <w:t> </w:t>
      </w:r>
    </w:p>
    <w:p w:rsidR="000D76DE" w:rsidRDefault="00F74002" w:rsidP="00BD703B">
      <w:pPr>
        <w:pStyle w:val="Heading2"/>
        <w:spacing w:before="120" w:after="0"/>
        <w:rPr>
          <w:lang w:eastAsia="fr-FR"/>
        </w:rPr>
      </w:pPr>
      <w:bookmarkStart w:id="5" w:name="_Toc330911970"/>
      <w:r w:rsidRPr="00F74002">
        <w:rPr>
          <w:lang w:eastAsia="fr-FR"/>
        </w:rPr>
        <w:t>Determinants of agricultural productivity in DRC</w:t>
      </w:r>
      <w:bookmarkEnd w:id="5"/>
      <w:r w:rsidRPr="00B21E1D">
        <w:rPr>
          <w:lang w:eastAsia="fr-FR"/>
        </w:rPr>
        <w:t xml:space="preserve"> </w:t>
      </w:r>
    </w:p>
    <w:p w:rsidR="00A97C8F" w:rsidRDefault="00A97C8F" w:rsidP="00A97C8F">
      <w:pPr>
        <w:spacing w:before="0" w:after="0"/>
      </w:pPr>
      <w:r w:rsidRPr="0037775A">
        <w:t>Thaddée Badibanga,</w:t>
      </w:r>
      <w:r>
        <w:t xml:space="preserve"> P</w:t>
      </w:r>
      <w:r w:rsidRPr="0037775A">
        <w:t xml:space="preserve">ostdoctoral </w:t>
      </w:r>
      <w:r>
        <w:t>F</w:t>
      </w:r>
      <w:r w:rsidRPr="0037775A">
        <w:t xml:space="preserve">ellow, </w:t>
      </w:r>
      <w:r>
        <w:t>Development</w:t>
      </w:r>
      <w:r w:rsidRPr="00B21E1D">
        <w:t xml:space="preserve"> Strategy and Governance Division, IFPRI</w:t>
      </w:r>
    </w:p>
    <w:p w:rsidR="00A97C8F" w:rsidRPr="00A97C8F" w:rsidRDefault="00A97C8F" w:rsidP="00A97C8F">
      <w:pPr>
        <w:spacing w:before="0" w:after="0"/>
        <w:rPr>
          <w:lang w:eastAsia="fr-FR"/>
        </w:rPr>
      </w:pPr>
    </w:p>
    <w:p w:rsidR="00F60E6A" w:rsidRDefault="00AF0D4E" w:rsidP="00F60E6A">
      <w:pPr>
        <w:spacing w:before="0" w:after="200" w:line="276" w:lineRule="auto"/>
      </w:pPr>
      <w:r>
        <w:t xml:space="preserve">Badibanga began </w:t>
      </w:r>
      <w:r w:rsidR="00001827" w:rsidRPr="00F60E6A">
        <w:t xml:space="preserve">by giving a broad outline of the food insecurity and </w:t>
      </w:r>
      <w:r w:rsidR="00D44DE8" w:rsidRPr="00F60E6A">
        <w:t>high level of poverty in the DRC</w:t>
      </w:r>
      <w:r w:rsidR="00181A53">
        <w:t xml:space="preserve"> which he </w:t>
      </w:r>
      <w:r w:rsidR="00B8439D">
        <w:t>believe</w:t>
      </w:r>
      <w:r w:rsidR="00F77AFF">
        <w:t>s</w:t>
      </w:r>
      <w:r w:rsidR="00B8439D">
        <w:t xml:space="preserve"> </w:t>
      </w:r>
      <w:r w:rsidR="00181A53">
        <w:t xml:space="preserve">are </w:t>
      </w:r>
      <w:r w:rsidR="00F77AFF">
        <w:t>mainly</w:t>
      </w:r>
      <w:r w:rsidR="00F77AFF" w:rsidRPr="00F60E6A">
        <w:t xml:space="preserve"> </w:t>
      </w:r>
      <w:r w:rsidR="00D44DE8" w:rsidRPr="00F60E6A">
        <w:t xml:space="preserve">due to low agricultural productivity.  </w:t>
      </w:r>
      <w:r w:rsidR="004C202A">
        <w:t>He noted that less than 25% of the potential yield</w:t>
      </w:r>
      <w:r w:rsidR="001828AE">
        <w:t>s</w:t>
      </w:r>
      <w:r w:rsidR="004C202A">
        <w:t xml:space="preserve"> w</w:t>
      </w:r>
      <w:r w:rsidR="001828AE">
        <w:t>ere</w:t>
      </w:r>
      <w:r w:rsidR="004C202A">
        <w:t xml:space="preserve"> realized for some tested </w:t>
      </w:r>
      <w:r w:rsidR="001828AE">
        <w:t>crops such as cassava, maize, rice, beans, and plantain</w:t>
      </w:r>
      <w:r w:rsidR="004C202A">
        <w:t xml:space="preserve">. </w:t>
      </w:r>
      <w:r>
        <w:t>He</w:t>
      </w:r>
      <w:r w:rsidR="00D44DE8" w:rsidRPr="00F60E6A">
        <w:t xml:space="preserve"> </w:t>
      </w:r>
      <w:r w:rsidR="004C202A">
        <w:t xml:space="preserve">explained that </w:t>
      </w:r>
      <w:r w:rsidR="00D44DE8" w:rsidRPr="00F60E6A">
        <w:t xml:space="preserve">low productivity led to low income from farming activities making accessibility to food difficult.  </w:t>
      </w:r>
      <w:r w:rsidR="00F60E6A" w:rsidRPr="00F60E6A">
        <w:t xml:space="preserve">He added that </w:t>
      </w:r>
      <w:r w:rsidR="00F60E6A">
        <w:t>the d</w:t>
      </w:r>
      <w:r w:rsidR="00F60E6A" w:rsidRPr="002906AB">
        <w:t xml:space="preserve">eficit between </w:t>
      </w:r>
      <w:r w:rsidR="00F60E6A">
        <w:t xml:space="preserve">food </w:t>
      </w:r>
      <w:r w:rsidR="00F60E6A" w:rsidRPr="002906AB">
        <w:t xml:space="preserve">production </w:t>
      </w:r>
      <w:r w:rsidR="00F60E6A">
        <w:t xml:space="preserve">and </w:t>
      </w:r>
      <w:r w:rsidR="00F60E6A" w:rsidRPr="002906AB">
        <w:t xml:space="preserve">food </w:t>
      </w:r>
      <w:r w:rsidR="00F60E6A">
        <w:t xml:space="preserve">demand should be </w:t>
      </w:r>
      <w:r w:rsidR="00F60E6A" w:rsidRPr="002906AB">
        <w:t xml:space="preserve">filled by imports. </w:t>
      </w:r>
      <w:r>
        <w:t>Unfortunately</w:t>
      </w:r>
      <w:r w:rsidR="00F60E6A">
        <w:t>, the country’s i</w:t>
      </w:r>
      <w:r w:rsidR="00F60E6A" w:rsidRPr="002906AB">
        <w:t xml:space="preserve">nability to finance </w:t>
      </w:r>
      <w:r>
        <w:t xml:space="preserve">food imports </w:t>
      </w:r>
      <w:r w:rsidR="00F60E6A" w:rsidRPr="002906AB">
        <w:t>led to unavailability of food</w:t>
      </w:r>
      <w:r w:rsidR="00F60E6A">
        <w:t xml:space="preserve">. </w:t>
      </w:r>
      <w:r w:rsidR="00F60E6A" w:rsidRPr="002906AB">
        <w:t xml:space="preserve"> </w:t>
      </w:r>
    </w:p>
    <w:p w:rsidR="00933DEA" w:rsidRDefault="001828AE" w:rsidP="003C0380">
      <w:pPr>
        <w:spacing w:before="0" w:after="0"/>
        <w:rPr>
          <w:rFonts w:ascii="TimesNewRomanPSMT" w:hAnsi="TimesNewRomanPSMT" w:cs="TimesNewRomanPSMT"/>
          <w:lang w:eastAsia="fr-FR"/>
        </w:rPr>
      </w:pPr>
      <w:r>
        <w:t>Badibanga identified the most cited determinant</w:t>
      </w:r>
      <w:r w:rsidR="00933DEA">
        <w:t>s</w:t>
      </w:r>
      <w:r>
        <w:t xml:space="preserve"> of low productivity in the DRC</w:t>
      </w:r>
      <w:r w:rsidR="00933DEA">
        <w:t xml:space="preserve">. </w:t>
      </w:r>
      <w:r w:rsidR="00933DEA" w:rsidRPr="00B21E1D">
        <w:rPr>
          <w:rFonts w:ascii="TimesNewRomanPSMT" w:hAnsi="TimesNewRomanPSMT" w:cs="TimesNewRomanPSMT"/>
          <w:lang w:eastAsia="fr-FR"/>
        </w:rPr>
        <w:t>These include</w:t>
      </w:r>
      <w:r w:rsidR="00933DEA">
        <w:rPr>
          <w:rFonts w:ascii="TimesNewRomanPSMT" w:hAnsi="TimesNewRomanPSMT" w:cs="TimesNewRomanPSMT"/>
          <w:lang w:eastAsia="fr-FR"/>
        </w:rPr>
        <w:t xml:space="preserve">: </w:t>
      </w:r>
    </w:p>
    <w:p w:rsidR="0037426F" w:rsidRPr="003C0380" w:rsidRDefault="0037426F" w:rsidP="008B2526">
      <w:pPr>
        <w:widowControl w:val="0"/>
        <w:numPr>
          <w:ilvl w:val="0"/>
          <w:numId w:val="29"/>
        </w:numPr>
        <w:autoSpaceDE w:val="0"/>
        <w:autoSpaceDN w:val="0"/>
        <w:adjustRightInd w:val="0"/>
        <w:spacing w:before="0" w:after="0"/>
        <w:jc w:val="both"/>
      </w:pPr>
      <w:r w:rsidRPr="003C0380">
        <w:t xml:space="preserve">Low level of </w:t>
      </w:r>
      <w:r w:rsidR="00933DEA" w:rsidRPr="003C0380">
        <w:t xml:space="preserve">public and private </w:t>
      </w:r>
      <w:r w:rsidRPr="003C0380">
        <w:t>investment in agriculture</w:t>
      </w:r>
    </w:p>
    <w:p w:rsidR="0037426F" w:rsidRPr="003C0380" w:rsidRDefault="0037426F" w:rsidP="008B2526">
      <w:pPr>
        <w:widowControl w:val="0"/>
        <w:numPr>
          <w:ilvl w:val="0"/>
          <w:numId w:val="29"/>
        </w:numPr>
        <w:autoSpaceDE w:val="0"/>
        <w:autoSpaceDN w:val="0"/>
        <w:adjustRightInd w:val="0"/>
        <w:spacing w:before="0" w:after="0"/>
        <w:jc w:val="both"/>
      </w:pPr>
      <w:r w:rsidRPr="003C0380">
        <w:t>Malfunction of the markets of agricultural products</w:t>
      </w:r>
      <w:r w:rsidR="00933DEA" w:rsidRPr="003C0380">
        <w:t xml:space="preserve"> due to </w:t>
      </w:r>
      <w:r w:rsidRPr="003C0380">
        <w:t xml:space="preserve">deterioration of agricultural </w:t>
      </w:r>
      <w:r w:rsidR="00933DEA" w:rsidRPr="003C0380">
        <w:t>fe</w:t>
      </w:r>
      <w:r w:rsidRPr="003C0380">
        <w:t>eder roads</w:t>
      </w:r>
      <w:r w:rsidR="00933DEA" w:rsidRPr="003C0380">
        <w:t xml:space="preserve">, as well a very serious state of decline of </w:t>
      </w:r>
      <w:r w:rsidRPr="003C0380">
        <w:t>the river and rail</w:t>
      </w:r>
      <w:r w:rsidR="00933DEA" w:rsidRPr="003C0380">
        <w:t xml:space="preserve"> roads</w:t>
      </w:r>
      <w:r w:rsidRPr="003C0380">
        <w:t>;</w:t>
      </w:r>
    </w:p>
    <w:p w:rsidR="0037426F" w:rsidRPr="003C0380" w:rsidRDefault="0037426F" w:rsidP="008B2526">
      <w:pPr>
        <w:widowControl w:val="0"/>
        <w:numPr>
          <w:ilvl w:val="0"/>
          <w:numId w:val="29"/>
        </w:numPr>
        <w:autoSpaceDE w:val="0"/>
        <w:autoSpaceDN w:val="0"/>
        <w:adjustRightInd w:val="0"/>
        <w:spacing w:before="0" w:after="0"/>
        <w:jc w:val="both"/>
      </w:pPr>
      <w:r w:rsidRPr="003C0380">
        <w:t>Wea</w:t>
      </w:r>
      <w:r w:rsidR="00933DEA" w:rsidRPr="003C0380">
        <w:t>k human and institutional</w:t>
      </w:r>
      <w:r w:rsidRPr="003C0380">
        <w:t xml:space="preserve"> capacity and </w:t>
      </w:r>
      <w:r w:rsidR="00933DEA" w:rsidRPr="003C0380">
        <w:t xml:space="preserve">lack of </w:t>
      </w:r>
      <w:r w:rsidRPr="003C0380">
        <w:t>coordination of the activities of the sector;</w:t>
      </w:r>
    </w:p>
    <w:p w:rsidR="0037426F" w:rsidRPr="003C0380" w:rsidRDefault="003C0380" w:rsidP="008B2526">
      <w:pPr>
        <w:widowControl w:val="0"/>
        <w:numPr>
          <w:ilvl w:val="0"/>
          <w:numId w:val="29"/>
        </w:numPr>
        <w:autoSpaceDE w:val="0"/>
        <w:autoSpaceDN w:val="0"/>
        <w:adjustRightInd w:val="0"/>
        <w:spacing w:before="0" w:after="0"/>
        <w:jc w:val="both"/>
      </w:pPr>
      <w:r w:rsidRPr="003C0380">
        <w:t xml:space="preserve">Lack of support </w:t>
      </w:r>
      <w:r w:rsidR="0037426F" w:rsidRPr="003C0380">
        <w:t xml:space="preserve">services to </w:t>
      </w:r>
      <w:r w:rsidRPr="003C0380">
        <w:t xml:space="preserve">agricultural sector activities such as </w:t>
      </w:r>
      <w:r w:rsidR="0037426F" w:rsidRPr="003C0380">
        <w:t>research, extension, information and credit;</w:t>
      </w:r>
    </w:p>
    <w:p w:rsidR="0037426F" w:rsidRPr="003C0380" w:rsidRDefault="0037426F" w:rsidP="008B2526">
      <w:pPr>
        <w:widowControl w:val="0"/>
        <w:numPr>
          <w:ilvl w:val="0"/>
          <w:numId w:val="29"/>
        </w:numPr>
        <w:autoSpaceDE w:val="0"/>
        <w:autoSpaceDN w:val="0"/>
        <w:adjustRightInd w:val="0"/>
        <w:spacing w:before="0" w:after="0"/>
        <w:jc w:val="both"/>
      </w:pPr>
      <w:r w:rsidRPr="003C0380">
        <w:t xml:space="preserve">Absence and/or </w:t>
      </w:r>
      <w:r w:rsidR="003C0380" w:rsidRPr="003C0380">
        <w:t>inefficient input markets</w:t>
      </w:r>
      <w:r w:rsidRPr="003C0380">
        <w:t>;</w:t>
      </w:r>
    </w:p>
    <w:p w:rsidR="0037426F" w:rsidRDefault="0037426F" w:rsidP="008B2526">
      <w:pPr>
        <w:widowControl w:val="0"/>
        <w:numPr>
          <w:ilvl w:val="0"/>
          <w:numId w:val="29"/>
        </w:numPr>
        <w:autoSpaceDE w:val="0"/>
        <w:autoSpaceDN w:val="0"/>
        <w:adjustRightInd w:val="0"/>
        <w:spacing w:before="0" w:after="0"/>
        <w:jc w:val="both"/>
      </w:pPr>
      <w:r w:rsidRPr="003C0380">
        <w:t xml:space="preserve">Use of </w:t>
      </w:r>
      <w:r w:rsidR="003C0380" w:rsidRPr="003C0380">
        <w:t xml:space="preserve">undeveloped </w:t>
      </w:r>
      <w:r w:rsidRPr="003C0380">
        <w:t>technologies and practices;</w:t>
      </w:r>
    </w:p>
    <w:p w:rsidR="00AD4514" w:rsidRPr="003C0380" w:rsidRDefault="00AD4514" w:rsidP="003C0380">
      <w:pPr>
        <w:spacing w:before="0" w:after="0"/>
        <w:ind w:left="720"/>
      </w:pPr>
    </w:p>
    <w:p w:rsidR="005B6C10" w:rsidRDefault="00E8551B" w:rsidP="005B6C10">
      <w:pPr>
        <w:spacing w:before="0" w:after="200" w:line="276" w:lineRule="auto"/>
      </w:pPr>
      <w:r>
        <w:t xml:space="preserve">He </w:t>
      </w:r>
      <w:r w:rsidR="00A65F34">
        <w:t xml:space="preserve">noted that </w:t>
      </w:r>
      <w:r w:rsidR="001376EE">
        <w:t>given the complexity of c</w:t>
      </w:r>
      <w:r w:rsidR="00A65F34" w:rsidRPr="00E8551B">
        <w:t>onstraints to the agricultural productivity growth</w:t>
      </w:r>
      <w:r w:rsidR="001376EE">
        <w:t xml:space="preserve">, </w:t>
      </w:r>
      <w:r>
        <w:t xml:space="preserve">  p</w:t>
      </w:r>
      <w:r w:rsidRPr="003C0380">
        <w:t xml:space="preserve">riority </w:t>
      </w:r>
      <w:r>
        <w:t xml:space="preserve">and realistic </w:t>
      </w:r>
      <w:r w:rsidRPr="003C0380">
        <w:t xml:space="preserve">intervention </w:t>
      </w:r>
      <w:r w:rsidR="00296A65">
        <w:t xml:space="preserve">should be given to </w:t>
      </w:r>
      <w:r w:rsidRPr="003C0380">
        <w:t>enhanc</w:t>
      </w:r>
      <w:r w:rsidR="00296A65">
        <w:t>ing</w:t>
      </w:r>
      <w:r w:rsidRPr="003C0380">
        <w:t xml:space="preserve"> the agricultural productivity</w:t>
      </w:r>
      <w:r w:rsidR="00296A65">
        <w:t xml:space="preserve">. He suggested </w:t>
      </w:r>
      <w:r w:rsidR="00EE106C">
        <w:t>promoting</w:t>
      </w:r>
      <w:r w:rsidR="00AD4514">
        <w:t xml:space="preserve"> the access and use of improved seeds varieties and other inputs that have been tested at </w:t>
      </w:r>
      <w:r w:rsidR="00F17301">
        <w:t xml:space="preserve">the </w:t>
      </w:r>
      <w:r w:rsidR="00F17301" w:rsidRPr="00F17301">
        <w:t>National Institute of Agronomic Research (</w:t>
      </w:r>
      <w:r w:rsidR="00AD4514">
        <w:t>INERA</w:t>
      </w:r>
      <w:r w:rsidR="00F17301">
        <w:t>)</w:t>
      </w:r>
      <w:r w:rsidR="00AD4514">
        <w:t xml:space="preserve"> and proven to be efficient.  </w:t>
      </w:r>
    </w:p>
    <w:p w:rsidR="005B6C10" w:rsidRPr="003A3B96" w:rsidRDefault="00AD4514" w:rsidP="005B6C10">
      <w:pPr>
        <w:spacing w:before="0" w:after="200" w:line="276" w:lineRule="auto"/>
      </w:pPr>
      <w:r>
        <w:lastRenderedPageBreak/>
        <w:t xml:space="preserve">In </w:t>
      </w:r>
      <w:r w:rsidR="005B6C10">
        <w:t xml:space="preserve">closing, Badibanga stressed </w:t>
      </w:r>
      <w:r>
        <w:t xml:space="preserve">that </w:t>
      </w:r>
      <w:r w:rsidR="005B6C10">
        <w:t xml:space="preserve">the </w:t>
      </w:r>
      <w:r>
        <w:t xml:space="preserve">impact of </w:t>
      </w:r>
      <w:r w:rsidR="005B6C10">
        <w:t xml:space="preserve">improved </w:t>
      </w:r>
      <w:r w:rsidRPr="005B6C10">
        <w:t>seed</w:t>
      </w:r>
      <w:r w:rsidR="005B6C10" w:rsidRPr="005B6C10">
        <w:t>s</w:t>
      </w:r>
      <w:r w:rsidRPr="005B6C10">
        <w:t xml:space="preserve"> and </w:t>
      </w:r>
      <w:r w:rsidR="005B6C10" w:rsidRPr="005B6C10">
        <w:t>fertilizers</w:t>
      </w:r>
      <w:r w:rsidR="005B6C10">
        <w:t xml:space="preserve"> </w:t>
      </w:r>
      <w:r w:rsidR="0053206C" w:rsidRPr="005B6C10">
        <w:t xml:space="preserve">on </w:t>
      </w:r>
      <w:r w:rsidR="0053206C">
        <w:t>productivity</w:t>
      </w:r>
      <w:r w:rsidRPr="005B6C10">
        <w:t xml:space="preserve"> can</w:t>
      </w:r>
      <w:r w:rsidR="004D1180">
        <w:t xml:space="preserve">not </w:t>
      </w:r>
      <w:r w:rsidRPr="005B6C10">
        <w:t xml:space="preserve">be observed </w:t>
      </w:r>
      <w:r w:rsidR="004D1180">
        <w:t xml:space="preserve">without </w:t>
      </w:r>
      <w:r w:rsidR="005B6C10" w:rsidRPr="005B6C10">
        <w:t xml:space="preserve">the dissemination of the advantages of their use. </w:t>
      </w:r>
      <w:r w:rsidR="005B6C10">
        <w:t xml:space="preserve">For this end, he added </w:t>
      </w:r>
      <w:r w:rsidR="003A3B96">
        <w:t>that an</w:t>
      </w:r>
      <w:r w:rsidR="005B6C10">
        <w:t xml:space="preserve"> extension policy </w:t>
      </w:r>
      <w:r w:rsidR="005B6C10" w:rsidRPr="003A3B96">
        <w:t xml:space="preserve">oriented towards </w:t>
      </w:r>
      <w:r w:rsidR="00691811" w:rsidRPr="003A3B96">
        <w:t xml:space="preserve">dissemination </w:t>
      </w:r>
      <w:r w:rsidR="00691811">
        <w:t xml:space="preserve">of </w:t>
      </w:r>
      <w:r w:rsidR="00691811" w:rsidRPr="003A3B96">
        <w:t>new</w:t>
      </w:r>
      <w:r w:rsidR="004D1180">
        <w:t xml:space="preserve"> technologies and practices </w:t>
      </w:r>
      <w:r w:rsidR="005B6C10" w:rsidRPr="003A3B96">
        <w:t>and training of users is essential.</w:t>
      </w:r>
      <w:r w:rsidR="003A3B96" w:rsidRPr="003A3B96">
        <w:t xml:space="preserve"> This policy must be accompanied by capacity strengthening of the INERA </w:t>
      </w:r>
      <w:r w:rsidR="007E1D78">
        <w:t>for continued experimentations</w:t>
      </w:r>
      <w:r w:rsidR="003A3B96" w:rsidRPr="003A3B96">
        <w:t xml:space="preserve">, </w:t>
      </w:r>
      <w:r w:rsidR="00F17301" w:rsidRPr="00F17301">
        <w:t>the National Service of Seeds</w:t>
      </w:r>
      <w:r w:rsidR="00F17301" w:rsidRPr="003A3B96">
        <w:t xml:space="preserve"> </w:t>
      </w:r>
      <w:r w:rsidR="00F17301">
        <w:t>(</w:t>
      </w:r>
      <w:r w:rsidR="003A3B96" w:rsidRPr="003A3B96">
        <w:t>SENASEM</w:t>
      </w:r>
      <w:r w:rsidR="00F17301">
        <w:t>)</w:t>
      </w:r>
      <w:r w:rsidR="003A3B96" w:rsidRPr="003A3B96">
        <w:t xml:space="preserve"> </w:t>
      </w:r>
      <w:r w:rsidR="007E1D78">
        <w:t>for seeds multiplication</w:t>
      </w:r>
      <w:r w:rsidR="003A3B96" w:rsidRPr="003A3B96">
        <w:t xml:space="preserve"> and </w:t>
      </w:r>
      <w:r w:rsidR="00F17301">
        <w:t xml:space="preserve">the </w:t>
      </w:r>
      <w:r w:rsidR="00F17301" w:rsidRPr="00F17301">
        <w:t xml:space="preserve">National Service of Fertilizers and Related Inputs </w:t>
      </w:r>
      <w:r w:rsidR="00F17301">
        <w:t>(</w:t>
      </w:r>
      <w:r w:rsidR="003A3B96" w:rsidRPr="003A3B96">
        <w:t>SENAFIC</w:t>
      </w:r>
      <w:r w:rsidR="00F17301">
        <w:t>)</w:t>
      </w:r>
      <w:r w:rsidR="003A3B96" w:rsidRPr="003A3B96">
        <w:t xml:space="preserve"> </w:t>
      </w:r>
      <w:r w:rsidR="007E1D78">
        <w:t xml:space="preserve">for </w:t>
      </w:r>
      <w:r w:rsidR="003A3B96" w:rsidRPr="003A3B96">
        <w:t>input</w:t>
      </w:r>
      <w:r w:rsidR="004D1180">
        <w:t>s</w:t>
      </w:r>
      <w:r w:rsidR="003A3B96" w:rsidRPr="003A3B96">
        <w:t xml:space="preserve"> production.</w:t>
      </w:r>
    </w:p>
    <w:p w:rsidR="00310928" w:rsidRPr="007518F6" w:rsidRDefault="00276FF6" w:rsidP="00BD703B">
      <w:pPr>
        <w:pStyle w:val="Heading2"/>
        <w:spacing w:before="120" w:after="0"/>
        <w:rPr>
          <w:lang w:eastAsia="fr-FR"/>
        </w:rPr>
      </w:pPr>
      <w:bookmarkStart w:id="6" w:name="_Toc330911971"/>
      <w:r w:rsidRPr="007518F6">
        <w:rPr>
          <w:lang w:eastAsia="fr-FR"/>
        </w:rPr>
        <w:t xml:space="preserve">National Extension Service </w:t>
      </w:r>
      <w:r w:rsidR="000B5615" w:rsidRPr="007518F6">
        <w:rPr>
          <w:lang w:eastAsia="fr-FR"/>
        </w:rPr>
        <w:t xml:space="preserve">(SNV) </w:t>
      </w:r>
      <w:r w:rsidRPr="007518F6">
        <w:rPr>
          <w:lang w:eastAsia="fr-FR"/>
        </w:rPr>
        <w:t xml:space="preserve">in </w:t>
      </w:r>
      <w:r w:rsidR="00297691" w:rsidRPr="007518F6">
        <w:rPr>
          <w:lang w:eastAsia="fr-FR"/>
        </w:rPr>
        <w:t xml:space="preserve">the </w:t>
      </w:r>
      <w:r w:rsidRPr="007518F6">
        <w:rPr>
          <w:lang w:eastAsia="fr-FR"/>
        </w:rPr>
        <w:t>DRC</w:t>
      </w:r>
      <w:bookmarkEnd w:id="6"/>
    </w:p>
    <w:p w:rsidR="00A97C8F" w:rsidRDefault="00A97C8F" w:rsidP="00A97C8F">
      <w:pPr>
        <w:spacing w:before="0" w:after="0"/>
      </w:pPr>
      <w:r w:rsidRPr="0037775A">
        <w:t xml:space="preserve">Ignore Guka Gangale, </w:t>
      </w:r>
      <w:r>
        <w:t>N</w:t>
      </w:r>
      <w:r w:rsidRPr="008B7E58">
        <w:t xml:space="preserve">ational </w:t>
      </w:r>
      <w:r>
        <w:t>C</w:t>
      </w:r>
      <w:r w:rsidRPr="00D909C8">
        <w:t>oordinator</w:t>
      </w:r>
      <w:r>
        <w:rPr>
          <w:rFonts w:ascii="Arial" w:hAnsi="Arial" w:cs="Arial"/>
          <w:color w:val="000000"/>
          <w:sz w:val="21"/>
          <w:szCs w:val="21"/>
        </w:rPr>
        <w:t xml:space="preserve"> </w:t>
      </w:r>
      <w:r>
        <w:t>of the National Extension Service (</w:t>
      </w:r>
      <w:r w:rsidRPr="008B7E58">
        <w:t>SNV</w:t>
      </w:r>
      <w:r>
        <w:t>)</w:t>
      </w:r>
    </w:p>
    <w:p w:rsidR="00A97C8F" w:rsidRDefault="00A97C8F" w:rsidP="00851FBC">
      <w:pPr>
        <w:spacing w:before="0" w:after="0"/>
      </w:pPr>
    </w:p>
    <w:p w:rsidR="00AB7CC2" w:rsidRDefault="00A11B04" w:rsidP="00851FBC">
      <w:pPr>
        <w:spacing w:before="0" w:after="0"/>
      </w:pPr>
      <w:r>
        <w:t xml:space="preserve">He </w:t>
      </w:r>
      <w:r w:rsidRPr="00B21E1D">
        <w:rPr>
          <w:lang w:eastAsia="fr-FR"/>
        </w:rPr>
        <w:t xml:space="preserve">started his presentation </w:t>
      </w:r>
      <w:r w:rsidRPr="00B21E1D">
        <w:t>by de</w:t>
      </w:r>
      <w:r w:rsidR="00DD192B" w:rsidRPr="00A11B04">
        <w:t>velop</w:t>
      </w:r>
      <w:r w:rsidRPr="00A11B04">
        <w:t xml:space="preserve">ing </w:t>
      </w:r>
      <w:r w:rsidR="00DD192B" w:rsidRPr="00A11B04">
        <w:t xml:space="preserve">the issues facing the DRC extension system </w:t>
      </w:r>
      <w:r w:rsidR="00AB7CC2" w:rsidRPr="00A11B04">
        <w:t>before 1989</w:t>
      </w:r>
      <w:r w:rsidR="00E8063C" w:rsidRPr="00A11B04">
        <w:t xml:space="preserve">, year </w:t>
      </w:r>
      <w:r w:rsidR="00AB7CC2" w:rsidRPr="00A11B04">
        <w:t>the pilot phase of the SNV</w:t>
      </w:r>
      <w:r w:rsidR="00E8063C" w:rsidRPr="00A11B04">
        <w:t xml:space="preserve"> started. </w:t>
      </w:r>
      <w:r>
        <w:t>He noted that at that time, s</w:t>
      </w:r>
      <w:r w:rsidR="00AB7CC2" w:rsidRPr="00A11B04">
        <w:t>everal government agencies in the Ministries of Agricultural, Livestock, and Fishery; Rural Development; and Scientific Research were involved in the provision of agricultural extension services.  H</w:t>
      </w:r>
      <w:r w:rsidR="00FF6A4D">
        <w:t xml:space="preserve">e recalled </w:t>
      </w:r>
      <w:r w:rsidR="00AB7CC2" w:rsidRPr="00A11B04">
        <w:t xml:space="preserve">the lack of </w:t>
      </w:r>
      <w:r w:rsidR="00FF6A4D" w:rsidRPr="00A11B04">
        <w:t xml:space="preserve">coordination </w:t>
      </w:r>
      <w:r w:rsidR="00FF6A4D">
        <w:t xml:space="preserve">and duplication </w:t>
      </w:r>
      <w:r w:rsidR="00AB7CC2" w:rsidRPr="00A11B04">
        <w:t xml:space="preserve">of agricultural extension </w:t>
      </w:r>
      <w:r w:rsidR="00FF6A4D">
        <w:t>interventions of these</w:t>
      </w:r>
      <w:r w:rsidR="00AB7CC2" w:rsidRPr="00A11B04">
        <w:t xml:space="preserve"> </w:t>
      </w:r>
      <w:r w:rsidR="00FF6A4D">
        <w:t xml:space="preserve">various </w:t>
      </w:r>
      <w:r w:rsidR="00AB7CC2" w:rsidRPr="00A11B04">
        <w:t>agencies</w:t>
      </w:r>
      <w:r w:rsidR="00FF6A4D">
        <w:t xml:space="preserve">. </w:t>
      </w:r>
      <w:r w:rsidR="00AB7CC2" w:rsidRPr="00A11B04">
        <w:t xml:space="preserve"> </w:t>
      </w:r>
      <w:r w:rsidR="00082496">
        <w:t>Guka also noted that d</w:t>
      </w:r>
      <w:r w:rsidR="00AB7CC2" w:rsidRPr="00A11B04">
        <w:t xml:space="preserve">ue to </w:t>
      </w:r>
      <w:r w:rsidR="00082496">
        <w:t>the lack of link</w:t>
      </w:r>
      <w:r w:rsidR="00FF6A4D">
        <w:t xml:space="preserve">age between </w:t>
      </w:r>
      <w:r w:rsidR="00082496">
        <w:t>research</w:t>
      </w:r>
      <w:r w:rsidR="00FF6A4D">
        <w:t xml:space="preserve">, </w:t>
      </w:r>
      <w:r w:rsidR="00082496">
        <w:t>development institutions</w:t>
      </w:r>
      <w:r w:rsidR="00FF6A4D">
        <w:t xml:space="preserve">, and </w:t>
      </w:r>
      <w:r w:rsidR="00082496">
        <w:t>farmers</w:t>
      </w:r>
      <w:r w:rsidR="00DF0A89" w:rsidRPr="00A11B04">
        <w:t xml:space="preserve">, </w:t>
      </w:r>
      <w:r w:rsidR="00AB7CC2" w:rsidRPr="00A11B04">
        <w:t xml:space="preserve">extension </w:t>
      </w:r>
      <w:r w:rsidR="00DF0A89" w:rsidRPr="00A11B04">
        <w:t xml:space="preserve">interventions </w:t>
      </w:r>
      <w:r w:rsidR="00AB7CC2" w:rsidRPr="00A11B04">
        <w:t>had very little technical themes adapted to farmers’ needs.</w:t>
      </w:r>
      <w:r w:rsidR="00082496">
        <w:t xml:space="preserve"> </w:t>
      </w:r>
    </w:p>
    <w:p w:rsidR="00851FBC" w:rsidRPr="00A11B04" w:rsidRDefault="00851FBC" w:rsidP="00851FBC">
      <w:pPr>
        <w:spacing w:before="0" w:after="0"/>
      </w:pPr>
    </w:p>
    <w:p w:rsidR="00851FBC" w:rsidRDefault="00DF0A89" w:rsidP="00CB05E8">
      <w:pPr>
        <w:spacing w:before="0" w:after="0"/>
        <w:jc w:val="both"/>
      </w:pPr>
      <w:r w:rsidRPr="00CB05E8">
        <w:t xml:space="preserve">To overcome these methodological and organizational issues, </w:t>
      </w:r>
      <w:r w:rsidR="00851FBC">
        <w:t xml:space="preserve">the </w:t>
      </w:r>
      <w:r w:rsidRPr="00CB05E8">
        <w:t xml:space="preserve">SNV was created by ministerial decree </w:t>
      </w:r>
      <w:r w:rsidR="004C6140">
        <w:t>o</w:t>
      </w:r>
      <w:r w:rsidRPr="00CB05E8">
        <w:t xml:space="preserve">f 06/03 /1989 </w:t>
      </w:r>
      <w:r w:rsidR="006A25F1">
        <w:t xml:space="preserve">and </w:t>
      </w:r>
      <w:r w:rsidR="006A25F1">
        <w:rPr>
          <w:rFonts w:ascii="Times" w:hAnsi="Times"/>
        </w:rPr>
        <w:t xml:space="preserve">had been charged with the responsibility to </w:t>
      </w:r>
      <w:r w:rsidR="006A25F1">
        <w:t xml:space="preserve"> </w:t>
      </w:r>
      <w:r w:rsidRPr="00CB05E8">
        <w:t xml:space="preserve"> coordinate all extension activities in DRC. The SNV started with the pilot phase from 1989 to 1991 and has implemented a new strategy of extension, called the National extension policy. </w:t>
      </w:r>
      <w:r w:rsidR="00DB645C">
        <w:t xml:space="preserve">The speaker </w:t>
      </w:r>
      <w:r w:rsidR="00CB05E8">
        <w:t xml:space="preserve">then described </w:t>
      </w:r>
      <w:r w:rsidR="00DB645C">
        <w:t xml:space="preserve">the </w:t>
      </w:r>
      <w:r w:rsidR="00B20572">
        <w:t>s</w:t>
      </w:r>
      <w:r w:rsidR="00B20572" w:rsidRPr="00CB05E8">
        <w:t>tructure</w:t>
      </w:r>
      <w:r w:rsidR="00B20572">
        <w:t xml:space="preserve"> of SNV at </w:t>
      </w:r>
      <w:r w:rsidR="00CB05E8">
        <w:t xml:space="preserve">the national and regional </w:t>
      </w:r>
      <w:r w:rsidR="00B20572">
        <w:t xml:space="preserve">levels </w:t>
      </w:r>
      <w:r w:rsidR="00E05B9C" w:rsidRPr="00CB05E8">
        <w:t>as an organ of the Ministry of Agriculture</w:t>
      </w:r>
      <w:r w:rsidR="00CB05E8">
        <w:t xml:space="preserve"> </w:t>
      </w:r>
      <w:r w:rsidR="00482FC3">
        <w:t xml:space="preserve">and supported by </w:t>
      </w:r>
      <w:r w:rsidR="00CB05E8" w:rsidRPr="00CB05E8">
        <w:t>other government agencies</w:t>
      </w:r>
      <w:r w:rsidR="00E05B9C" w:rsidRPr="00CB05E8">
        <w:t xml:space="preserve"> providers of complementary services to agricultural extension</w:t>
      </w:r>
      <w:r w:rsidR="00482FC3">
        <w:t xml:space="preserve">. These agencies </w:t>
      </w:r>
      <w:r w:rsidR="00CB05E8">
        <w:t>include</w:t>
      </w:r>
      <w:r w:rsidR="00E05B9C" w:rsidRPr="00CB05E8">
        <w:t xml:space="preserve"> </w:t>
      </w:r>
      <w:r w:rsidR="00F17301" w:rsidRPr="00CB05E8">
        <w:t>I</w:t>
      </w:r>
      <w:r w:rsidR="00E05B9C" w:rsidRPr="00CB05E8">
        <w:t xml:space="preserve">NERA, </w:t>
      </w:r>
      <w:r w:rsidR="00F17301" w:rsidRPr="00CB05E8">
        <w:t>SENASEM</w:t>
      </w:r>
      <w:r w:rsidR="00E05B9C" w:rsidRPr="00CB05E8">
        <w:t xml:space="preserve">, SENAFIC, PNR, SNSA, the National Service of Agricultural Mechanization (SENAMA), INADES, ISEA, etc. </w:t>
      </w:r>
      <w:r w:rsidR="00CB05E8">
        <w:t xml:space="preserve">He also noted that </w:t>
      </w:r>
      <w:r w:rsidR="00E05B9C" w:rsidRPr="00CB05E8">
        <w:t xml:space="preserve">the SNV entered into partnerships with </w:t>
      </w:r>
      <w:r w:rsidR="00C74C0E" w:rsidRPr="00CB05E8">
        <w:t>peasant association</w:t>
      </w:r>
      <w:r w:rsidR="00851FBC">
        <w:t>s</w:t>
      </w:r>
      <w:r w:rsidR="00C74C0E" w:rsidRPr="00CB05E8">
        <w:t xml:space="preserve"> or contact group</w:t>
      </w:r>
      <w:r w:rsidR="00851FBC">
        <w:t>s</w:t>
      </w:r>
      <w:r w:rsidR="00C74C0E" w:rsidRPr="00CB05E8">
        <w:t xml:space="preserve"> </w:t>
      </w:r>
      <w:r w:rsidR="00E05B9C" w:rsidRPr="00CB05E8">
        <w:t xml:space="preserve">which </w:t>
      </w:r>
      <w:r w:rsidR="00C74C0E" w:rsidRPr="00CB05E8">
        <w:t xml:space="preserve">contributed </w:t>
      </w:r>
      <w:r w:rsidR="00851FBC">
        <w:t xml:space="preserve">to </w:t>
      </w:r>
      <w:r w:rsidR="00C74C0E" w:rsidRPr="00CB05E8">
        <w:t xml:space="preserve">the </w:t>
      </w:r>
      <w:r w:rsidR="00851FBC">
        <w:t xml:space="preserve">conception and </w:t>
      </w:r>
      <w:r w:rsidR="00C74C0E" w:rsidRPr="00CB05E8">
        <w:t>implementation of the extension interventions</w:t>
      </w:r>
      <w:r w:rsidR="00851FBC">
        <w:t>.</w:t>
      </w:r>
    </w:p>
    <w:p w:rsidR="00C74C0E" w:rsidRPr="00CB05E8" w:rsidRDefault="00851FBC" w:rsidP="00CB05E8">
      <w:pPr>
        <w:spacing w:before="0" w:after="0"/>
        <w:jc w:val="both"/>
      </w:pPr>
      <w:r>
        <w:t xml:space="preserve"> </w:t>
      </w:r>
      <w:r w:rsidR="00C74C0E" w:rsidRPr="00CB05E8">
        <w:t xml:space="preserve"> </w:t>
      </w:r>
    </w:p>
    <w:p w:rsidR="00DD192B" w:rsidRPr="00CB05E8" w:rsidRDefault="00851FBC" w:rsidP="00DD192B">
      <w:pPr>
        <w:jc w:val="both"/>
      </w:pPr>
      <w:r>
        <w:t xml:space="preserve">The speaker then </w:t>
      </w:r>
      <w:r w:rsidR="00DB645C">
        <w:t xml:space="preserve">pointed out </w:t>
      </w:r>
      <w:r>
        <w:t>that d</w:t>
      </w:r>
      <w:r w:rsidR="00C74C0E" w:rsidRPr="00CB05E8">
        <w:t xml:space="preserve">espite some successes achieved in the first years of its functioning, </w:t>
      </w:r>
      <w:r w:rsidR="00074451" w:rsidRPr="00CB05E8">
        <w:t xml:space="preserve">the SNV’s activities started to decline in 1990/91 due to </w:t>
      </w:r>
      <w:r w:rsidR="00DB645C">
        <w:t xml:space="preserve">some </w:t>
      </w:r>
      <w:r>
        <w:t xml:space="preserve">donors </w:t>
      </w:r>
      <w:r w:rsidR="00074451" w:rsidRPr="00CB05E8">
        <w:t xml:space="preserve">fund withdrawal; the service ceased operating since 1997 following the withdrawal of </w:t>
      </w:r>
      <w:r w:rsidR="00214D52" w:rsidRPr="00CB05E8">
        <w:t>UNDP and</w:t>
      </w:r>
      <w:r w:rsidR="00074451" w:rsidRPr="00CB05E8">
        <w:t xml:space="preserve"> the lack of funding support from government. </w:t>
      </w:r>
      <w:r w:rsidR="00B20572">
        <w:t xml:space="preserve"> </w:t>
      </w:r>
      <w:r w:rsidR="005D52D8">
        <w:t>H</w:t>
      </w:r>
      <w:r w:rsidR="00B20572">
        <w:t>e argued that t</w:t>
      </w:r>
      <w:r w:rsidR="00DD192B" w:rsidRPr="00CB05E8">
        <w:t>he system could effectively ensure the coordination</w:t>
      </w:r>
      <w:r w:rsidR="005D52D8">
        <w:t xml:space="preserve">, </w:t>
      </w:r>
      <w:r w:rsidR="005D52D8" w:rsidRPr="00CB05E8">
        <w:t>the professionalization</w:t>
      </w:r>
      <w:r w:rsidR="005D52D8">
        <w:t xml:space="preserve">, and </w:t>
      </w:r>
      <w:r w:rsidR="00DD192B" w:rsidRPr="00CB05E8">
        <w:t>the harmonization of the methodological approaches of the extension activities</w:t>
      </w:r>
      <w:r w:rsidR="005D52D8">
        <w:t xml:space="preserve"> </w:t>
      </w:r>
      <w:r w:rsidR="005D52D8" w:rsidRPr="00CB05E8">
        <w:t>in the sites it operated</w:t>
      </w:r>
      <w:r w:rsidR="00DD192B" w:rsidRPr="00CB05E8">
        <w:t xml:space="preserve">. </w:t>
      </w:r>
      <w:r w:rsidR="00DD6115">
        <w:t xml:space="preserve">In </w:t>
      </w:r>
      <w:r w:rsidR="005D52D8">
        <w:t xml:space="preserve">this regard, the </w:t>
      </w:r>
      <w:r w:rsidR="00DD192B" w:rsidRPr="00CB05E8">
        <w:t>“</w:t>
      </w:r>
      <w:proofErr w:type="spellStart"/>
      <w:r w:rsidR="00DD192B" w:rsidRPr="003B1A46">
        <w:rPr>
          <w:color w:val="FF0000"/>
        </w:rPr>
        <w:t>feuille</w:t>
      </w:r>
      <w:proofErr w:type="spellEnd"/>
      <w:r w:rsidR="00DD192B" w:rsidRPr="003B1A46">
        <w:rPr>
          <w:color w:val="FF0000"/>
        </w:rPr>
        <w:t xml:space="preserve"> de route</w:t>
      </w:r>
      <w:r w:rsidR="00DD192B" w:rsidRPr="00CB05E8">
        <w:t xml:space="preserve">” of DRC Government </w:t>
      </w:r>
      <w:r w:rsidR="004D1180">
        <w:t xml:space="preserve">was created in </w:t>
      </w:r>
      <w:r w:rsidR="003D2F50" w:rsidRPr="00CB05E8">
        <w:t>May</w:t>
      </w:r>
      <w:r w:rsidR="00DD192B" w:rsidRPr="00CB05E8">
        <w:t xml:space="preserve"> 2012 </w:t>
      </w:r>
      <w:r w:rsidR="004D1180">
        <w:t xml:space="preserve">to </w:t>
      </w:r>
      <w:r w:rsidR="004D1180" w:rsidRPr="00CB05E8">
        <w:t>facilitat</w:t>
      </w:r>
      <w:r w:rsidR="004D1180">
        <w:t xml:space="preserve">e </w:t>
      </w:r>
      <w:r w:rsidR="004D1180" w:rsidRPr="00CB05E8">
        <w:t xml:space="preserve">the dissemination of </w:t>
      </w:r>
      <w:r w:rsidR="004D1180">
        <w:t xml:space="preserve">agricultural </w:t>
      </w:r>
      <w:r w:rsidR="004D1180" w:rsidRPr="00CB05E8">
        <w:t xml:space="preserve">innovation technique. </w:t>
      </w:r>
      <w:r w:rsidR="004D1180">
        <w:t xml:space="preserve">It </w:t>
      </w:r>
      <w:r w:rsidR="005D52D8">
        <w:t xml:space="preserve">specified </w:t>
      </w:r>
      <w:r w:rsidR="00DD192B" w:rsidRPr="00CB05E8">
        <w:t>the restructuring and strengthening of the National extension Service</w:t>
      </w:r>
      <w:r w:rsidR="004D1180">
        <w:t xml:space="preserve">. </w:t>
      </w:r>
    </w:p>
    <w:p w:rsidR="00F85966" w:rsidRDefault="00276FF6" w:rsidP="00BD703B">
      <w:pPr>
        <w:pStyle w:val="Heading2"/>
        <w:spacing w:before="120" w:after="0"/>
        <w:rPr>
          <w:lang w:eastAsia="fr-FR"/>
        </w:rPr>
      </w:pPr>
      <w:bookmarkStart w:id="7" w:name="_Toc330911972"/>
      <w:r w:rsidRPr="004F217A">
        <w:rPr>
          <w:lang w:eastAsia="fr-FR"/>
        </w:rPr>
        <w:t>Reflections on the trilogy agricultural research - agricultural education – extension in the DRC</w:t>
      </w:r>
      <w:bookmarkEnd w:id="7"/>
    </w:p>
    <w:p w:rsidR="00F85966" w:rsidRPr="00F85966" w:rsidRDefault="00F85966" w:rsidP="00F85966">
      <w:pPr>
        <w:spacing w:before="0" w:after="0"/>
        <w:rPr>
          <w:lang w:eastAsia="fr-FR"/>
        </w:rPr>
      </w:pPr>
      <w:r>
        <w:t xml:space="preserve">Mossala, Director of the </w:t>
      </w:r>
      <w:r w:rsidRPr="00B048A8">
        <w:t>National Agricultural Research Institute</w:t>
      </w:r>
      <w:r>
        <w:t xml:space="preserve"> (INERA)</w:t>
      </w:r>
    </w:p>
    <w:p w:rsidR="00212B28" w:rsidRPr="007518F6" w:rsidRDefault="005965D0" w:rsidP="007518F6">
      <w:r w:rsidRPr="007518F6">
        <w:lastRenderedPageBreak/>
        <w:t xml:space="preserve">After giving </w:t>
      </w:r>
      <w:r w:rsidR="004511FC" w:rsidRPr="007518F6">
        <w:t xml:space="preserve">the generic </w:t>
      </w:r>
      <w:r w:rsidR="00052DFD" w:rsidRPr="007518F6">
        <w:t>review of the agricultural potential and performance</w:t>
      </w:r>
      <w:r w:rsidR="004511FC" w:rsidRPr="007518F6">
        <w:t xml:space="preserve"> in the DRC</w:t>
      </w:r>
      <w:r w:rsidR="00CD6883" w:rsidRPr="007518F6">
        <w:t xml:space="preserve">, Mossala </w:t>
      </w:r>
      <w:r w:rsidR="00D94D8E" w:rsidRPr="007518F6">
        <w:t xml:space="preserve">presented </w:t>
      </w:r>
      <w:r w:rsidR="00C7103B" w:rsidRPr="007518F6">
        <w:t xml:space="preserve">the development of INERA since </w:t>
      </w:r>
      <w:r w:rsidR="008B5152" w:rsidRPr="007518F6">
        <w:t>1950s</w:t>
      </w:r>
      <w:r w:rsidR="00D94D8E" w:rsidRPr="007518F6">
        <w:t xml:space="preserve">. </w:t>
      </w:r>
      <w:r w:rsidR="008B5152" w:rsidRPr="007518F6">
        <w:t xml:space="preserve">He indicated that </w:t>
      </w:r>
      <w:r w:rsidR="00372D1D" w:rsidRPr="007518F6">
        <w:t xml:space="preserve">INERA inherited </w:t>
      </w:r>
      <w:r w:rsidR="00300B3C" w:rsidRPr="007518F6">
        <w:t xml:space="preserve">the large dimension structure </w:t>
      </w:r>
      <w:r w:rsidR="006A25F1" w:rsidRPr="007518F6">
        <w:t>of</w:t>
      </w:r>
      <w:r w:rsidR="00300B3C" w:rsidRPr="007518F6">
        <w:t xml:space="preserve"> INEAC</w:t>
      </w:r>
      <w:r w:rsidR="00A02C8C" w:rsidRPr="007518F6">
        <w:t xml:space="preserve"> (Agricultural Experimental Research Station)</w:t>
      </w:r>
      <w:r w:rsidR="00300B3C" w:rsidRPr="007518F6">
        <w:t xml:space="preserve">, a well-known </w:t>
      </w:r>
      <w:r w:rsidR="006D1B59" w:rsidRPr="007518F6">
        <w:t xml:space="preserve">and </w:t>
      </w:r>
      <w:r w:rsidR="00372D1D" w:rsidRPr="007518F6">
        <w:t xml:space="preserve">one of the best </w:t>
      </w:r>
      <w:r w:rsidR="008B5152" w:rsidRPr="007518F6">
        <w:t>in</w:t>
      </w:r>
      <w:r w:rsidR="00372D1D" w:rsidRPr="007518F6">
        <w:t>stitutions of research in tropical Africa</w:t>
      </w:r>
      <w:r w:rsidR="00300B3C" w:rsidRPr="007518F6">
        <w:t xml:space="preserve"> in the 1950s. </w:t>
      </w:r>
      <w:r w:rsidR="00372D1D" w:rsidRPr="007518F6">
        <w:t xml:space="preserve"> In 1950, the CRY </w:t>
      </w:r>
      <w:r w:rsidR="00C25361" w:rsidRPr="007518F6">
        <w:t xml:space="preserve">(old name for INERA) </w:t>
      </w:r>
      <w:r w:rsidR="00300B3C" w:rsidRPr="007518F6">
        <w:t>had 200 researchers and</w:t>
      </w:r>
      <w:r w:rsidR="00372D1D" w:rsidRPr="007518F6">
        <w:t xml:space="preserve"> 500 expatriate extension agents.  </w:t>
      </w:r>
      <w:r w:rsidR="00DB59D7" w:rsidRPr="007518F6">
        <w:t xml:space="preserve">Following the </w:t>
      </w:r>
      <w:r w:rsidR="00372D1D" w:rsidRPr="007518F6">
        <w:t>withdrawal of the Belgian technical assistance</w:t>
      </w:r>
      <w:r w:rsidR="008B5152" w:rsidRPr="007518F6">
        <w:t xml:space="preserve"> </w:t>
      </w:r>
      <w:r w:rsidR="00DB59D7" w:rsidRPr="007518F6">
        <w:t xml:space="preserve">after the independence, INERA experienced </w:t>
      </w:r>
      <w:r w:rsidR="008B5152" w:rsidRPr="007518F6">
        <w:t>a degradation of research</w:t>
      </w:r>
      <w:r w:rsidR="00372D1D" w:rsidRPr="007518F6">
        <w:t xml:space="preserve"> equipment; </w:t>
      </w:r>
      <w:r w:rsidR="00DB59D7" w:rsidRPr="007518F6">
        <w:t xml:space="preserve">its </w:t>
      </w:r>
      <w:r w:rsidR="008B5152" w:rsidRPr="007518F6">
        <w:t>activities were limited</w:t>
      </w:r>
      <w:r w:rsidR="007523EA" w:rsidRPr="007518F6">
        <w:t xml:space="preserve"> to the maintenance of</w:t>
      </w:r>
      <w:r w:rsidR="008B5152" w:rsidRPr="007518F6">
        <w:t xml:space="preserve"> perennial crops planting </w:t>
      </w:r>
      <w:r w:rsidR="00372D1D" w:rsidRPr="007518F6">
        <w:t>material</w:t>
      </w:r>
      <w:r w:rsidR="008B5152" w:rsidRPr="007518F6">
        <w:t>s</w:t>
      </w:r>
      <w:r w:rsidR="00372D1D" w:rsidRPr="007518F6">
        <w:t xml:space="preserve"> (cotton, coffee, cocoa...)</w:t>
      </w:r>
      <w:r w:rsidR="008B5152" w:rsidRPr="007518F6">
        <w:t xml:space="preserve">. </w:t>
      </w:r>
      <w:r w:rsidR="00372D1D" w:rsidRPr="007518F6">
        <w:t xml:space="preserve"> Since 1984, a reorganization effort was initiated with the ISNAR and a study group composed </w:t>
      </w:r>
      <w:r w:rsidR="007523EA" w:rsidRPr="007518F6">
        <w:t xml:space="preserve">by </w:t>
      </w:r>
      <w:r w:rsidR="00372D1D" w:rsidRPr="007518F6">
        <w:t>Congolese experts</w:t>
      </w:r>
      <w:r w:rsidR="009B01EA" w:rsidRPr="007518F6">
        <w:t xml:space="preserve">, which </w:t>
      </w:r>
      <w:r w:rsidR="00372D1D" w:rsidRPr="007518F6">
        <w:t xml:space="preserve">has led to </w:t>
      </w:r>
      <w:r w:rsidR="00212B28" w:rsidRPr="007518F6">
        <w:t xml:space="preserve">the </w:t>
      </w:r>
      <w:r w:rsidR="00372D1D" w:rsidRPr="007518F6">
        <w:t xml:space="preserve">reduction of the </w:t>
      </w:r>
      <w:r w:rsidR="009B01EA" w:rsidRPr="007518F6">
        <w:t xml:space="preserve">research </w:t>
      </w:r>
      <w:r w:rsidR="00372D1D" w:rsidRPr="007518F6">
        <w:t xml:space="preserve">stations </w:t>
      </w:r>
      <w:r w:rsidR="009B01EA" w:rsidRPr="007518F6">
        <w:t xml:space="preserve">from </w:t>
      </w:r>
      <w:r w:rsidR="00372D1D" w:rsidRPr="007518F6">
        <w:t>22</w:t>
      </w:r>
      <w:r w:rsidR="009B01EA" w:rsidRPr="007518F6">
        <w:t xml:space="preserve"> to </w:t>
      </w:r>
      <w:r w:rsidR="00372D1D" w:rsidRPr="007518F6">
        <w:t>9</w:t>
      </w:r>
      <w:r w:rsidR="00212B28" w:rsidRPr="007518F6">
        <w:t xml:space="preserve">, the creation of 5 programs of research on cassava, maize, beans, rice and tuber plants seeds,  5 programs of research on industrial and perennial fruit crops (bananas, cotton, coffee, palm oil,...); 2 programs on the production and animal health (cattle, and fish farming), 3 horizontal </w:t>
      </w:r>
      <w:proofErr w:type="spellStart"/>
      <w:r w:rsidR="00212B28" w:rsidRPr="007518F6">
        <w:t>programmes</w:t>
      </w:r>
      <w:proofErr w:type="spellEnd"/>
      <w:r w:rsidR="00212B28" w:rsidRPr="007518F6">
        <w:t xml:space="preserve"> (natural resources: soil, agroforestry and climatology, conservation of plant genetic resources and the R</w:t>
      </w:r>
      <w:r w:rsidR="00DB59D7" w:rsidRPr="007518F6">
        <w:t>&amp;</w:t>
      </w:r>
      <w:r w:rsidR="00212B28" w:rsidRPr="007518F6">
        <w:t>D)</w:t>
      </w:r>
      <w:r w:rsidR="00F85966" w:rsidRPr="007518F6">
        <w:t>.</w:t>
      </w:r>
    </w:p>
    <w:p w:rsidR="00C25361" w:rsidRDefault="00C25361" w:rsidP="00D32308">
      <w:pPr>
        <w:spacing w:before="0" w:after="200" w:line="276" w:lineRule="auto"/>
      </w:pPr>
    </w:p>
    <w:p w:rsidR="005965D0" w:rsidRPr="005965D0" w:rsidRDefault="00DB59D7" w:rsidP="00D32308">
      <w:pPr>
        <w:spacing w:before="0" w:after="200" w:line="276" w:lineRule="auto"/>
      </w:pPr>
      <w:r w:rsidRPr="00DB59D7">
        <w:t xml:space="preserve">Regarding the </w:t>
      </w:r>
      <w:r w:rsidR="009D1D5D" w:rsidRPr="00DB59D7">
        <w:t>Agricultural education</w:t>
      </w:r>
      <w:r>
        <w:t>, Mossala noted that t</w:t>
      </w:r>
      <w:r w:rsidR="009D1D5D" w:rsidRPr="00DB59D7">
        <w:t>he impact of the University, the Faculty of Agronomy and the institutes of agronomi</w:t>
      </w:r>
      <w:r w:rsidR="00A40A1C" w:rsidRPr="00DB59D7">
        <w:t>c studies</w:t>
      </w:r>
      <w:r w:rsidR="0084459A">
        <w:t xml:space="preserve"> (</w:t>
      </w:r>
      <w:r w:rsidR="0084459A" w:rsidRPr="005965D0">
        <w:t>ISEAs</w:t>
      </w:r>
      <w:r w:rsidR="0084459A">
        <w:t>)</w:t>
      </w:r>
      <w:r w:rsidR="00A40A1C" w:rsidRPr="00DB59D7">
        <w:t xml:space="preserve"> and </w:t>
      </w:r>
      <w:r w:rsidR="0084459A">
        <w:t>r</w:t>
      </w:r>
      <w:r w:rsidR="00A40A1C" w:rsidRPr="00DB59D7">
        <w:t xml:space="preserve">ural </w:t>
      </w:r>
      <w:r w:rsidR="0084459A">
        <w:t>d</w:t>
      </w:r>
      <w:r w:rsidR="00A40A1C" w:rsidRPr="00DB59D7">
        <w:t>evelopment</w:t>
      </w:r>
      <w:r w:rsidR="009D1D5D" w:rsidRPr="00DB59D7">
        <w:t xml:space="preserve"> </w:t>
      </w:r>
      <w:r w:rsidR="0084459A">
        <w:t>studies (</w:t>
      </w:r>
      <w:r w:rsidR="0084459A" w:rsidRPr="005965D0">
        <w:t>ISDRs</w:t>
      </w:r>
      <w:r w:rsidR="0084459A">
        <w:t xml:space="preserve">) </w:t>
      </w:r>
      <w:r w:rsidR="00F01DC9">
        <w:t xml:space="preserve">have been </w:t>
      </w:r>
      <w:r w:rsidR="009D1D5D" w:rsidRPr="00DB59D7">
        <w:t xml:space="preserve">limited to professional </w:t>
      </w:r>
      <w:r w:rsidR="00A40A1C" w:rsidRPr="00DB59D7">
        <w:t xml:space="preserve">training </w:t>
      </w:r>
      <w:r w:rsidR="009D1D5D" w:rsidRPr="00DB59D7">
        <w:t>and end of stud</w:t>
      </w:r>
      <w:r w:rsidR="009974BD">
        <w:t>y</w:t>
      </w:r>
      <w:r w:rsidRPr="00DB59D7">
        <w:t xml:space="preserve"> theses. </w:t>
      </w:r>
      <w:r w:rsidR="005965D0">
        <w:t>While the mission of the a</w:t>
      </w:r>
      <w:r w:rsidR="005965D0" w:rsidRPr="00DB59D7">
        <w:t>gricultural education</w:t>
      </w:r>
      <w:r w:rsidR="005965D0">
        <w:t xml:space="preserve"> is to </w:t>
      </w:r>
      <w:r w:rsidR="005965D0" w:rsidRPr="005965D0">
        <w:t xml:space="preserve">contribute to a sustainable cultural and socio-economic development of the </w:t>
      </w:r>
      <w:r w:rsidR="00DA4667">
        <w:t>sector</w:t>
      </w:r>
      <w:r w:rsidR="005965D0">
        <w:t xml:space="preserve">, Mossala </w:t>
      </w:r>
      <w:r>
        <w:t>suggested that</w:t>
      </w:r>
      <w:r w:rsidR="005965D0">
        <w:t xml:space="preserve"> the </w:t>
      </w:r>
      <w:r>
        <w:t>primary role</w:t>
      </w:r>
      <w:r w:rsidR="005965D0">
        <w:t>s</w:t>
      </w:r>
      <w:r>
        <w:t xml:space="preserve"> of the a</w:t>
      </w:r>
      <w:r w:rsidRPr="00DB59D7">
        <w:t>gricultural education</w:t>
      </w:r>
      <w:r w:rsidR="005965D0">
        <w:t xml:space="preserve"> a</w:t>
      </w:r>
      <w:r w:rsidR="00DA4667">
        <w:t xml:space="preserve">t the </w:t>
      </w:r>
      <w:r w:rsidR="005965D0" w:rsidRPr="005965D0">
        <w:t>universities and ISEAs and ISDRs</w:t>
      </w:r>
      <w:r w:rsidR="005965D0">
        <w:t xml:space="preserve"> </w:t>
      </w:r>
      <w:r w:rsidR="00F01DC9">
        <w:t xml:space="preserve">should be </w:t>
      </w:r>
      <w:r w:rsidR="00C25361">
        <w:t xml:space="preserve">the training of </w:t>
      </w:r>
      <w:r w:rsidR="005965D0">
        <w:t>f</w:t>
      </w:r>
      <w:r w:rsidR="005965D0" w:rsidRPr="005965D0">
        <w:t>uture trainers,</w:t>
      </w:r>
      <w:r w:rsidR="005965D0">
        <w:t xml:space="preserve"> </w:t>
      </w:r>
      <w:r w:rsidR="005965D0" w:rsidRPr="005965D0">
        <w:t>farmers, agro-industrial and agricultural companies and cooperatives...</w:t>
      </w:r>
    </w:p>
    <w:p w:rsidR="009D1D5D" w:rsidRPr="00DB59D7" w:rsidRDefault="005965D0" w:rsidP="009D1D5D">
      <w:pPr>
        <w:spacing w:before="0" w:after="200" w:line="276" w:lineRule="auto"/>
      </w:pPr>
      <w:r>
        <w:t xml:space="preserve">As far as the extension, he gave a broad outline of the SNV </w:t>
      </w:r>
      <w:r w:rsidR="00266D1F">
        <w:t xml:space="preserve">sharing the </w:t>
      </w:r>
      <w:r w:rsidR="00C25361">
        <w:t xml:space="preserve">same </w:t>
      </w:r>
      <w:r w:rsidR="00266D1F">
        <w:t xml:space="preserve">opinion on the limitation of </w:t>
      </w:r>
      <w:r w:rsidR="009252D6">
        <w:t>its structure</w:t>
      </w:r>
      <w:r w:rsidR="00266D1F">
        <w:t>, its resources</w:t>
      </w:r>
      <w:r w:rsidR="009252D6">
        <w:t xml:space="preserve">, </w:t>
      </w:r>
      <w:r w:rsidR="00266D1F">
        <w:t>and the approach used</w:t>
      </w:r>
      <w:r w:rsidR="00F01DC9">
        <w:t xml:space="preserve"> by SNV</w:t>
      </w:r>
      <w:r w:rsidR="00266D1F">
        <w:t xml:space="preserve">.  </w:t>
      </w:r>
    </w:p>
    <w:p w:rsidR="00FB39BF" w:rsidRPr="0084459A" w:rsidRDefault="0084459A" w:rsidP="00F01DC9">
      <w:pPr>
        <w:spacing w:before="0" w:after="0"/>
      </w:pPr>
      <w:r>
        <w:t>H</w:t>
      </w:r>
      <w:r w:rsidR="00001D87" w:rsidRPr="00001D87">
        <w:t xml:space="preserve">e </w:t>
      </w:r>
      <w:r w:rsidR="00F01DC9">
        <w:t xml:space="preserve">then </w:t>
      </w:r>
      <w:r w:rsidR="00001D87" w:rsidRPr="00001D87">
        <w:t>note</w:t>
      </w:r>
      <w:r w:rsidR="00C25361">
        <w:t>d</w:t>
      </w:r>
      <w:r w:rsidR="00001D87" w:rsidRPr="00001D87">
        <w:t xml:space="preserve"> that </w:t>
      </w:r>
      <w:r w:rsidR="00FB39BF" w:rsidRPr="00001D87">
        <w:t xml:space="preserve">the efforts made to increase agricultural production </w:t>
      </w:r>
      <w:r w:rsidR="00931D7A">
        <w:t xml:space="preserve">did not focus more attention </w:t>
      </w:r>
      <w:r w:rsidR="00C25361">
        <w:t>to</w:t>
      </w:r>
      <w:r w:rsidR="00931D7A">
        <w:t xml:space="preserve"> </w:t>
      </w:r>
      <w:r>
        <w:t xml:space="preserve">the </w:t>
      </w:r>
      <w:r w:rsidRPr="0084459A">
        <w:t>synergistic partnerships and mutual interests</w:t>
      </w:r>
      <w:r w:rsidRPr="00001D87">
        <w:t xml:space="preserve"> </w:t>
      </w:r>
      <w:r>
        <w:t xml:space="preserve">between </w:t>
      </w:r>
      <w:r w:rsidRPr="0084459A">
        <w:t>research</w:t>
      </w:r>
      <w:r w:rsidR="00C25361">
        <w:t xml:space="preserve">, </w:t>
      </w:r>
      <w:r w:rsidRPr="0084459A">
        <w:t>education</w:t>
      </w:r>
      <w:r w:rsidR="00C25361">
        <w:t xml:space="preserve">, and </w:t>
      </w:r>
      <w:r w:rsidRPr="0084459A">
        <w:t>extension.</w:t>
      </w:r>
      <w:r w:rsidR="00001D87">
        <w:t xml:space="preserve">  He </w:t>
      </w:r>
      <w:r>
        <w:t xml:space="preserve">suggested that it is important to </w:t>
      </w:r>
      <w:r w:rsidR="00266D1F">
        <w:t>revitalize this tr</w:t>
      </w:r>
      <w:r w:rsidR="00FB39BF" w:rsidRPr="0084459A">
        <w:t>ilogy by:</w:t>
      </w:r>
    </w:p>
    <w:p w:rsidR="00F01DC9" w:rsidRPr="00266D1F" w:rsidRDefault="00F01DC9" w:rsidP="008B2526">
      <w:pPr>
        <w:widowControl w:val="0"/>
        <w:numPr>
          <w:ilvl w:val="0"/>
          <w:numId w:val="29"/>
        </w:numPr>
        <w:autoSpaceDE w:val="0"/>
        <w:autoSpaceDN w:val="0"/>
        <w:adjustRightInd w:val="0"/>
        <w:spacing w:before="0" w:after="0"/>
        <w:jc w:val="both"/>
      </w:pPr>
      <w:r>
        <w:t>E</w:t>
      </w:r>
      <w:r w:rsidRPr="00266D1F">
        <w:t xml:space="preserve">ffective and permanent contacts between researchers, extension </w:t>
      </w:r>
      <w:r w:rsidR="00C25361">
        <w:t>and trainers of future farmers;</w:t>
      </w:r>
    </w:p>
    <w:p w:rsidR="00FB39BF" w:rsidRPr="00266D1F" w:rsidRDefault="00F02B95" w:rsidP="008B2526">
      <w:pPr>
        <w:widowControl w:val="0"/>
        <w:numPr>
          <w:ilvl w:val="0"/>
          <w:numId w:val="29"/>
        </w:numPr>
        <w:autoSpaceDE w:val="0"/>
        <w:autoSpaceDN w:val="0"/>
        <w:adjustRightInd w:val="0"/>
        <w:spacing w:before="0" w:after="0"/>
        <w:jc w:val="both"/>
      </w:pPr>
      <w:r>
        <w:t>C</w:t>
      </w:r>
      <w:r w:rsidR="00FB39BF" w:rsidRPr="00266D1F">
        <w:t xml:space="preserve">apacity </w:t>
      </w:r>
      <w:r>
        <w:t xml:space="preserve">strengthening </w:t>
      </w:r>
      <w:r w:rsidR="00FB39BF" w:rsidRPr="00266D1F">
        <w:t xml:space="preserve">of extension </w:t>
      </w:r>
      <w:r>
        <w:t>agents</w:t>
      </w:r>
      <w:r w:rsidR="00DA4667">
        <w:t xml:space="preserve"> and officers</w:t>
      </w:r>
      <w:r w:rsidR="00FB39BF" w:rsidRPr="00266D1F">
        <w:t>;</w:t>
      </w:r>
    </w:p>
    <w:p w:rsidR="00FB39BF" w:rsidRPr="00266D1F" w:rsidRDefault="00F5164E" w:rsidP="008B2526">
      <w:pPr>
        <w:widowControl w:val="0"/>
        <w:numPr>
          <w:ilvl w:val="0"/>
          <w:numId w:val="29"/>
        </w:numPr>
        <w:autoSpaceDE w:val="0"/>
        <w:autoSpaceDN w:val="0"/>
        <w:adjustRightInd w:val="0"/>
        <w:spacing w:before="0" w:after="0"/>
        <w:jc w:val="both"/>
      </w:pPr>
      <w:r w:rsidRPr="00266D1F">
        <w:t>Retirement</w:t>
      </w:r>
      <w:r w:rsidR="00FB39BF" w:rsidRPr="00266D1F">
        <w:t xml:space="preserve"> of aging agents</w:t>
      </w:r>
      <w:r w:rsidR="00F02B95">
        <w:t xml:space="preserve">, and hiring of </w:t>
      </w:r>
      <w:r w:rsidR="00F02B95" w:rsidRPr="00266D1F">
        <w:t xml:space="preserve">young </w:t>
      </w:r>
      <w:r w:rsidR="009C4AFE" w:rsidRPr="009C4AFE">
        <w:t>well-qualified staff</w:t>
      </w:r>
      <w:r w:rsidR="00FB39BF" w:rsidRPr="00266D1F">
        <w:t>;</w:t>
      </w:r>
    </w:p>
    <w:p w:rsidR="00FB39BF" w:rsidRPr="00266D1F" w:rsidRDefault="009C4AFE" w:rsidP="008B2526">
      <w:pPr>
        <w:widowControl w:val="0"/>
        <w:numPr>
          <w:ilvl w:val="0"/>
          <w:numId w:val="29"/>
        </w:numPr>
        <w:autoSpaceDE w:val="0"/>
        <w:autoSpaceDN w:val="0"/>
        <w:adjustRightInd w:val="0"/>
        <w:spacing w:before="0" w:after="0"/>
        <w:jc w:val="both"/>
      </w:pPr>
      <w:r>
        <w:t>M</w:t>
      </w:r>
      <w:r w:rsidR="00FB39BF" w:rsidRPr="00266D1F">
        <w:t>obility of the extension field;</w:t>
      </w:r>
    </w:p>
    <w:p w:rsidR="00FB39BF" w:rsidRDefault="00FB39BF" w:rsidP="008B2526">
      <w:pPr>
        <w:widowControl w:val="0"/>
        <w:numPr>
          <w:ilvl w:val="0"/>
          <w:numId w:val="29"/>
        </w:numPr>
        <w:autoSpaceDE w:val="0"/>
        <w:autoSpaceDN w:val="0"/>
        <w:adjustRightInd w:val="0"/>
        <w:spacing w:before="0" w:after="0"/>
        <w:jc w:val="both"/>
      </w:pPr>
      <w:r w:rsidRPr="00266D1F">
        <w:t>Facilitat</w:t>
      </w:r>
      <w:r w:rsidR="00DA4667">
        <w:t xml:space="preserve">ion of </w:t>
      </w:r>
      <w:r w:rsidRPr="00266D1F">
        <w:t xml:space="preserve">access to credits to </w:t>
      </w:r>
      <w:r w:rsidR="00DA4667" w:rsidRPr="00266D1F">
        <w:t xml:space="preserve">progressive </w:t>
      </w:r>
      <w:r w:rsidRPr="00266D1F">
        <w:t>farmers;</w:t>
      </w:r>
    </w:p>
    <w:p w:rsidR="00FB39BF" w:rsidRPr="00266D1F" w:rsidRDefault="00DA4667" w:rsidP="008B2526">
      <w:pPr>
        <w:widowControl w:val="0"/>
        <w:numPr>
          <w:ilvl w:val="0"/>
          <w:numId w:val="29"/>
        </w:numPr>
        <w:autoSpaceDE w:val="0"/>
        <w:autoSpaceDN w:val="0"/>
        <w:adjustRightInd w:val="0"/>
        <w:spacing w:before="0" w:after="0"/>
        <w:jc w:val="both"/>
      </w:pPr>
      <w:r>
        <w:t>C</w:t>
      </w:r>
      <w:r w:rsidR="00FB39BF" w:rsidRPr="00266D1F">
        <w:t>ommunication through the media (T.V., radio, videos, side activities, etc.).</w:t>
      </w:r>
      <w:r w:rsidR="00F01DC9" w:rsidRPr="00F01DC9">
        <w:t xml:space="preserve"> </w:t>
      </w:r>
    </w:p>
    <w:p w:rsidR="0040456F" w:rsidRDefault="0040456F" w:rsidP="00FB39BF">
      <w:pPr>
        <w:spacing w:before="0" w:after="200" w:line="276" w:lineRule="auto"/>
        <w:ind w:left="720" w:hanging="360"/>
        <w:rPr>
          <w:rFonts w:ascii="Cambria" w:hAnsi="Cambria"/>
          <w:b/>
          <w:bCs/>
          <w:i/>
          <w:iCs/>
          <w:sz w:val="28"/>
          <w:szCs w:val="28"/>
          <w:lang w:eastAsia="fr-FR"/>
        </w:rPr>
      </w:pPr>
    </w:p>
    <w:p w:rsidR="00310928" w:rsidRPr="00B21E1D" w:rsidRDefault="0010276E" w:rsidP="00BD703B">
      <w:pPr>
        <w:pStyle w:val="Heading1"/>
        <w:spacing w:before="120" w:after="120"/>
        <w:rPr>
          <w:rFonts w:ascii="TimesNewRomanPSMT" w:hAnsi="TimesNewRomanPSMT" w:cs="TimesNewRomanPSMT"/>
          <w:lang w:eastAsia="fr-FR"/>
        </w:rPr>
      </w:pPr>
      <w:bookmarkStart w:id="8" w:name="_Toc330911973"/>
      <w:proofErr w:type="gramStart"/>
      <w:r w:rsidRPr="00B21E1D">
        <w:lastRenderedPageBreak/>
        <w:t>Session</w:t>
      </w:r>
      <w:r w:rsidR="00271CC3" w:rsidRPr="00B21E1D">
        <w:rPr>
          <w:rFonts w:ascii="TimesNewRomanPSMT" w:hAnsi="TimesNewRomanPSMT" w:cs="TimesNewRomanPSMT"/>
          <w:lang w:eastAsia="fr-FR"/>
        </w:rPr>
        <w:t xml:space="preserve"> </w:t>
      </w:r>
      <w:r w:rsidR="00FF461E" w:rsidRPr="00B21E1D">
        <w:rPr>
          <w:rFonts w:ascii="TimesNewRomanPSMT" w:hAnsi="TimesNewRomanPSMT" w:cs="TimesNewRomanPSMT"/>
          <w:lang w:eastAsia="fr-FR"/>
        </w:rPr>
        <w:t>III</w:t>
      </w:r>
      <w:r w:rsidR="006943FF" w:rsidRPr="00B21E1D">
        <w:rPr>
          <w:rFonts w:ascii="TimesNewRomanPSMT" w:hAnsi="TimesNewRomanPSMT" w:cs="TimesNewRomanPSMT"/>
          <w:lang w:eastAsia="fr-FR"/>
        </w:rPr>
        <w:t>.</w:t>
      </w:r>
      <w:proofErr w:type="gramEnd"/>
      <w:r w:rsidR="006943FF" w:rsidRPr="00B21E1D">
        <w:rPr>
          <w:rFonts w:ascii="TimesNewRomanPSMT" w:hAnsi="TimesNewRomanPSMT" w:cs="TimesNewRomanPSMT"/>
          <w:lang w:eastAsia="fr-FR"/>
        </w:rPr>
        <w:t xml:space="preserve"> </w:t>
      </w:r>
      <w:r w:rsidR="00413300" w:rsidRPr="00413300">
        <w:rPr>
          <w:lang w:eastAsia="fr-FR"/>
        </w:rPr>
        <w:t>Agricultural Extension: Concept, Components, Actors, and Lessons Learned</w:t>
      </w:r>
      <w:bookmarkEnd w:id="8"/>
    </w:p>
    <w:p w:rsidR="000D76DE" w:rsidRDefault="003262D2" w:rsidP="0010276E">
      <w:r w:rsidRPr="00B21E1D">
        <w:t xml:space="preserve">The second set of presentations </w:t>
      </w:r>
      <w:r w:rsidR="003E5D58" w:rsidRPr="00B21E1D">
        <w:t xml:space="preserve">was entitled </w:t>
      </w:r>
      <w:r w:rsidR="008E76EC" w:rsidRPr="00B21E1D">
        <w:t>“</w:t>
      </w:r>
      <w:r w:rsidR="0011686C" w:rsidRPr="0011686C">
        <w:t>Agricultural Extension: Concept, Components, Actors, and Lessons Learned</w:t>
      </w:r>
      <w:r w:rsidR="008E76EC" w:rsidRPr="00B21E1D">
        <w:t>”</w:t>
      </w:r>
      <w:r w:rsidR="0011686C">
        <w:t xml:space="preserve">. </w:t>
      </w:r>
      <w:r w:rsidR="00B21E1D" w:rsidRPr="00B21E1D">
        <w:t xml:space="preserve"> The presentations</w:t>
      </w:r>
      <w:r w:rsidR="00C62846" w:rsidRPr="00B21E1D">
        <w:t xml:space="preserve"> were given </w:t>
      </w:r>
      <w:r w:rsidRPr="00B21E1D">
        <w:t xml:space="preserve">by </w:t>
      </w:r>
      <w:r w:rsidR="007F447B" w:rsidRPr="007F447B">
        <w:t>Burt Swanson, Professor Emeritus of Rural Development, University of Illinois at Urbana-Champaign, Modernizing Extension and Advisory Services Project Coordinator, Worldwide Extension Study</w:t>
      </w:r>
      <w:r w:rsidR="007F447B">
        <w:t xml:space="preserve">; </w:t>
      </w:r>
      <w:r w:rsidR="00FB48B3">
        <w:t>Catherine Ragasa</w:t>
      </w:r>
      <w:r w:rsidR="00C62846" w:rsidRPr="00B21E1D">
        <w:t xml:space="preserve">, </w:t>
      </w:r>
      <w:r w:rsidR="00CF759A">
        <w:t>P</w:t>
      </w:r>
      <w:r w:rsidR="00FB48B3" w:rsidRPr="0037775A">
        <w:t xml:space="preserve">ostdoctoral </w:t>
      </w:r>
      <w:r w:rsidR="00CF759A">
        <w:t>F</w:t>
      </w:r>
      <w:r w:rsidR="00FB48B3" w:rsidRPr="0037775A">
        <w:t xml:space="preserve">ellow, </w:t>
      </w:r>
      <w:r w:rsidR="00C62846" w:rsidRPr="00B21E1D">
        <w:t>Development Strategy and Governance Division, IFPRI</w:t>
      </w:r>
      <w:r w:rsidR="00A8423F">
        <w:t xml:space="preserve">; </w:t>
      </w:r>
      <w:r w:rsidR="00A8423F" w:rsidRPr="0037775A">
        <w:t>Thaddée Badibanga,</w:t>
      </w:r>
      <w:r w:rsidR="00A8423F">
        <w:t xml:space="preserve"> </w:t>
      </w:r>
      <w:r w:rsidR="00CF759A">
        <w:t>P</w:t>
      </w:r>
      <w:r w:rsidR="00A8423F" w:rsidRPr="0037775A">
        <w:t xml:space="preserve">ostdoctoral </w:t>
      </w:r>
      <w:r w:rsidR="00CF759A">
        <w:t>F</w:t>
      </w:r>
      <w:r w:rsidR="00A8423F" w:rsidRPr="0037775A">
        <w:t xml:space="preserve">ellow, </w:t>
      </w:r>
      <w:r w:rsidR="00A8423F">
        <w:t>Development</w:t>
      </w:r>
      <w:r w:rsidR="00A8423F" w:rsidRPr="00B21E1D">
        <w:t xml:space="preserve"> Strategy and Governance Division, IFPRI</w:t>
      </w:r>
      <w:r w:rsidR="00A8423F">
        <w:t>;</w:t>
      </w:r>
      <w:r w:rsidR="000D76DE" w:rsidRPr="00B21E1D">
        <w:t xml:space="preserve"> </w:t>
      </w:r>
      <w:r w:rsidR="008D12C9" w:rsidRPr="008D12C9">
        <w:t>Patrick Ma</w:t>
      </w:r>
      <w:r w:rsidR="00164031">
        <w:t>k</w:t>
      </w:r>
      <w:r w:rsidR="008D12C9" w:rsidRPr="008D12C9">
        <w:t xml:space="preserve">ala Nzengu, </w:t>
      </w:r>
      <w:r w:rsidR="008D12C9" w:rsidRPr="005C415D">
        <w:t>Coord</w:t>
      </w:r>
      <w:r w:rsidR="00164031" w:rsidRPr="005C415D">
        <w:t>inator of Reform</w:t>
      </w:r>
      <w:r w:rsidR="008D12C9" w:rsidRPr="008D12C9">
        <w:t xml:space="preserve">, </w:t>
      </w:r>
      <w:r w:rsidR="00360A84" w:rsidRPr="00B21E1D">
        <w:t>Ministry of Agriculture and Rural Development</w:t>
      </w:r>
      <w:r w:rsidR="00C62846" w:rsidRPr="00B21E1D">
        <w:t>;</w:t>
      </w:r>
      <w:r w:rsidR="003E5D58" w:rsidRPr="00B21E1D">
        <w:t xml:space="preserve"> </w:t>
      </w:r>
      <w:r w:rsidR="00360A84" w:rsidRPr="00360A84">
        <w:t xml:space="preserve">Frank Luebeya, </w:t>
      </w:r>
      <w:r w:rsidR="00360A84">
        <w:t xml:space="preserve">national project manager, </w:t>
      </w:r>
      <w:r w:rsidR="00360A84" w:rsidRPr="00360A84">
        <w:t>Food and Agriculture Organization of the United Nations</w:t>
      </w:r>
      <w:r w:rsidR="00360A84">
        <w:t xml:space="preserve"> (FAO)</w:t>
      </w:r>
      <w:r w:rsidR="001C3104">
        <w:t>;</w:t>
      </w:r>
      <w:r w:rsidR="00360A84">
        <w:t xml:space="preserve"> </w:t>
      </w:r>
      <w:r w:rsidR="001C3104" w:rsidRPr="00344AFD">
        <w:t>John Ulimwengu</w:t>
      </w:r>
      <w:r w:rsidR="001C3104" w:rsidRPr="0037775A">
        <w:t xml:space="preserve">, </w:t>
      </w:r>
      <w:r w:rsidR="00CF759A">
        <w:t>Research F</w:t>
      </w:r>
      <w:r w:rsidR="001C3104" w:rsidRPr="0037775A">
        <w:t>ellow, International Food Policy Research Institute</w:t>
      </w:r>
      <w:r w:rsidR="001C3104">
        <w:t xml:space="preserve"> (IFPRI) </w:t>
      </w:r>
      <w:r w:rsidR="001C3104" w:rsidRPr="0037775A">
        <w:t xml:space="preserve">and </w:t>
      </w:r>
      <w:r w:rsidR="00CF759A">
        <w:t>P</w:t>
      </w:r>
      <w:r w:rsidR="001C3104" w:rsidRPr="0037775A">
        <w:t xml:space="preserve">rincipal </w:t>
      </w:r>
      <w:r w:rsidR="00CF759A">
        <w:t>A</w:t>
      </w:r>
      <w:r w:rsidR="001C3104" w:rsidRPr="0037775A">
        <w:t>dviser of the Prime Minister</w:t>
      </w:r>
      <w:r w:rsidR="005C415D">
        <w:t>, DRC</w:t>
      </w:r>
      <w:r w:rsidR="001C3104" w:rsidRPr="0037775A">
        <w:t>;</w:t>
      </w:r>
      <w:r w:rsidR="001C3104">
        <w:t xml:space="preserve"> </w:t>
      </w:r>
      <w:r w:rsidR="008656FF" w:rsidRPr="008656FF">
        <w:t>Patience Rwamigisa, Ministry of Agriculture</w:t>
      </w:r>
      <w:r w:rsidR="008656FF">
        <w:t xml:space="preserve">, </w:t>
      </w:r>
      <w:r w:rsidR="008656FF" w:rsidRPr="008656FF">
        <w:t>Animal Industr</w:t>
      </w:r>
      <w:r w:rsidR="008656FF">
        <w:t>y and Fisheries</w:t>
      </w:r>
      <w:r w:rsidR="008656FF" w:rsidRPr="008656FF">
        <w:t xml:space="preserve"> (MAAIF), Uganda</w:t>
      </w:r>
      <w:r w:rsidR="00C62846" w:rsidRPr="00B21E1D">
        <w:t>;</w:t>
      </w:r>
      <w:r w:rsidR="000D76DE" w:rsidRPr="00B21E1D">
        <w:t xml:space="preserve"> </w:t>
      </w:r>
      <w:r w:rsidRPr="00B21E1D">
        <w:t xml:space="preserve">and </w:t>
      </w:r>
      <w:r w:rsidR="00164031">
        <w:t>M</w:t>
      </w:r>
      <w:r w:rsidR="00B209EB">
        <w:t>ary Kamau, Director, Extension and Training, Ministry of Agriculture, Kenya</w:t>
      </w:r>
      <w:r w:rsidR="000D76DE" w:rsidRPr="00B21E1D">
        <w:t>.</w:t>
      </w:r>
      <w:r w:rsidR="0011686C">
        <w:t xml:space="preserve"> </w:t>
      </w:r>
      <w:r w:rsidR="00D32308" w:rsidRPr="00B21E1D">
        <w:t>Th</w:t>
      </w:r>
      <w:r w:rsidR="00D32308">
        <w:t>is</w:t>
      </w:r>
      <w:r w:rsidR="00D32308" w:rsidRPr="00B21E1D">
        <w:t xml:space="preserve"> second set of presentations was</w:t>
      </w:r>
      <w:r w:rsidR="00240884">
        <w:t xml:space="preserve"> chaired by </w:t>
      </w:r>
      <w:r w:rsidR="00240884" w:rsidRPr="00240884">
        <w:t>Mampuya</w:t>
      </w:r>
      <w:r w:rsidR="005E1897">
        <w:t xml:space="preserve">, </w:t>
      </w:r>
      <w:r w:rsidR="007F447B" w:rsidRPr="00240884">
        <w:t xml:space="preserve">Director </w:t>
      </w:r>
      <w:proofErr w:type="gramStart"/>
      <w:r w:rsidR="005E1897" w:rsidRPr="005E1897">
        <w:rPr>
          <w:color w:val="FF0000"/>
        </w:rPr>
        <w:t>title</w:t>
      </w:r>
      <w:proofErr w:type="gramEnd"/>
      <w:r w:rsidR="00240884">
        <w:t>.</w:t>
      </w:r>
    </w:p>
    <w:p w:rsidR="00A8423F" w:rsidRDefault="00A8423F" w:rsidP="00BD703B">
      <w:pPr>
        <w:pStyle w:val="Heading2"/>
        <w:spacing w:before="120" w:after="0"/>
        <w:rPr>
          <w:lang w:eastAsia="fr-FR"/>
        </w:rPr>
      </w:pPr>
      <w:bookmarkStart w:id="9" w:name="_Toc330911974"/>
      <w:r w:rsidRPr="00A8423F">
        <w:rPr>
          <w:lang w:eastAsia="fr-FR"/>
        </w:rPr>
        <w:t>Developing Innovative Extension Systems to help Small-scale Men and Women Farmers</w:t>
      </w:r>
      <w:bookmarkEnd w:id="9"/>
    </w:p>
    <w:p w:rsidR="00F85966" w:rsidRPr="007518F6" w:rsidRDefault="00F85966" w:rsidP="00BD703B">
      <w:pPr>
        <w:spacing w:before="0" w:after="0"/>
      </w:pPr>
      <w:r w:rsidRPr="007518F6">
        <w:t xml:space="preserve">Burt Swanson, Professor Emeritus of Rural Development, University of Illinois at Urbana-Champaign, Modernizing Extension and Advisory Services Project Coordinator, Worldwide Extension Study </w:t>
      </w:r>
    </w:p>
    <w:p w:rsidR="00A937EC" w:rsidRPr="007518F6" w:rsidRDefault="00D773A2" w:rsidP="007518F6">
      <w:r w:rsidRPr="007518F6">
        <w:t>Swanson started by recalling that a</w:t>
      </w:r>
      <w:r w:rsidR="000B5615" w:rsidRPr="007518F6">
        <w:t xml:space="preserve">gricultural extension can be </w:t>
      </w:r>
      <w:r w:rsidR="007F76FA" w:rsidRPr="007518F6">
        <w:t>a</w:t>
      </w:r>
      <w:r w:rsidR="000B5615" w:rsidRPr="007518F6">
        <w:t xml:space="preserve"> key pathway to achieving </w:t>
      </w:r>
      <w:r w:rsidR="00A937EC" w:rsidRPr="007518F6">
        <w:t xml:space="preserve">key </w:t>
      </w:r>
      <w:r w:rsidR="000B5615" w:rsidRPr="007518F6">
        <w:t>goals</w:t>
      </w:r>
      <w:r w:rsidR="00A937EC" w:rsidRPr="007518F6">
        <w:t xml:space="preserve"> </w:t>
      </w:r>
      <w:r w:rsidR="00556DCD" w:rsidRPr="007518F6">
        <w:t>of national</w:t>
      </w:r>
      <w:r w:rsidR="00A937EC" w:rsidRPr="007518F6">
        <w:t xml:space="preserve"> food security and increased incomes of small-scale farm households</w:t>
      </w:r>
      <w:r w:rsidRPr="007518F6">
        <w:t xml:space="preserve">. This would be possible </w:t>
      </w:r>
      <w:r w:rsidR="00A937EC" w:rsidRPr="007518F6">
        <w:t xml:space="preserve">by helping small-scale men and women farmers learn </w:t>
      </w:r>
      <w:r w:rsidR="00556DCD" w:rsidRPr="007518F6">
        <w:t>how to</w:t>
      </w:r>
      <w:r w:rsidR="00A937EC" w:rsidRPr="007518F6">
        <w:t xml:space="preserve"> produce and market high-value food products, training farmers how to intensify &amp; diversify their farming systems, how to use sustainable NRM practices, and how to organize into producer and self-help groups. </w:t>
      </w:r>
    </w:p>
    <w:p w:rsidR="00280EE6" w:rsidRDefault="00D773A2" w:rsidP="00556DCD">
      <w:pPr>
        <w:tabs>
          <w:tab w:val="num" w:pos="1440"/>
        </w:tabs>
      </w:pPr>
      <w:r>
        <w:t xml:space="preserve">Swanson then </w:t>
      </w:r>
      <w:r w:rsidR="00280EE6">
        <w:t>d</w:t>
      </w:r>
      <w:r w:rsidR="00556DCD" w:rsidRPr="00317B22">
        <w:t>efin</w:t>
      </w:r>
      <w:r w:rsidR="00556DCD">
        <w:t>e</w:t>
      </w:r>
      <w:r w:rsidR="00280EE6">
        <w:t>d</w:t>
      </w:r>
      <w:r w:rsidR="00556DCD">
        <w:t xml:space="preserve"> agricultural </w:t>
      </w:r>
      <w:r w:rsidR="00280EE6">
        <w:t>i</w:t>
      </w:r>
      <w:r w:rsidR="00556DCD" w:rsidRPr="00317B22">
        <w:t>nnovation</w:t>
      </w:r>
      <w:r w:rsidR="00280EE6">
        <w:t xml:space="preserve"> as</w:t>
      </w:r>
      <w:r w:rsidR="00556DCD" w:rsidRPr="00317B22">
        <w:t xml:space="preserve"> new way of either reduc</w:t>
      </w:r>
      <w:r w:rsidR="00280EE6">
        <w:t>ing</w:t>
      </w:r>
      <w:r w:rsidR="00556DCD" w:rsidRPr="00317B22">
        <w:t xml:space="preserve"> costs and/or increas</w:t>
      </w:r>
      <w:r w:rsidR="00280EE6">
        <w:t>ing</w:t>
      </w:r>
      <w:r w:rsidR="00556DCD" w:rsidRPr="00317B22">
        <w:t xml:space="preserve"> profits</w:t>
      </w:r>
      <w:r w:rsidR="00556DCD">
        <w:t xml:space="preserve"> to highlight the </w:t>
      </w:r>
      <w:r w:rsidR="00556DCD" w:rsidRPr="00317B22">
        <w:t>new role extension in the 21st Century</w:t>
      </w:r>
      <w:r w:rsidR="00556DCD">
        <w:t xml:space="preserve"> should play </w:t>
      </w:r>
      <w:r w:rsidR="00280EE6">
        <w:t xml:space="preserve">in </w:t>
      </w:r>
      <w:r w:rsidR="00280EE6" w:rsidRPr="00317B22">
        <w:t>serving the</w:t>
      </w:r>
      <w:r w:rsidR="00556DCD" w:rsidRPr="00317B22">
        <w:t xml:space="preserve"> rural poor</w:t>
      </w:r>
      <w:r w:rsidR="00280EE6">
        <w:t>, mainly</w:t>
      </w:r>
      <w:r w:rsidR="00366DC3">
        <w:t xml:space="preserve"> to</w:t>
      </w:r>
      <w:r w:rsidR="00280EE6">
        <w:t xml:space="preserve">: </w:t>
      </w:r>
    </w:p>
    <w:p w:rsidR="00B13907" w:rsidRPr="00F831F0" w:rsidRDefault="00B13907" w:rsidP="008E1D01">
      <w:pPr>
        <w:numPr>
          <w:ilvl w:val="0"/>
          <w:numId w:val="7"/>
        </w:numPr>
        <w:spacing w:before="0" w:after="0"/>
      </w:pPr>
      <w:r w:rsidRPr="00F831F0">
        <w:t>Focus</w:t>
      </w:r>
      <w:r w:rsidR="00280EE6" w:rsidRPr="00F831F0">
        <w:t xml:space="preserve"> more attention on</w:t>
      </w:r>
      <w:r w:rsidR="00280EE6">
        <w:t xml:space="preserve"> p</w:t>
      </w:r>
      <w:r w:rsidR="00280EE6" w:rsidRPr="00F831F0">
        <w:t>rocess innovations</w:t>
      </w:r>
      <w:r>
        <w:t xml:space="preserve"> which are </w:t>
      </w:r>
      <w:r w:rsidRPr="00F831F0">
        <w:t>espec</w:t>
      </w:r>
      <w:r>
        <w:t xml:space="preserve">ially location specific due to </w:t>
      </w:r>
      <w:r w:rsidR="00366DC3">
        <w:t xml:space="preserve">difference in </w:t>
      </w:r>
      <w:r>
        <w:t>a</w:t>
      </w:r>
      <w:r w:rsidRPr="00F831F0">
        <w:t>ccess to markets for different high-value products</w:t>
      </w:r>
      <w:r w:rsidR="00366DC3">
        <w:t>, local</w:t>
      </w:r>
      <w:r w:rsidRPr="00F831F0">
        <w:t xml:space="preserve"> agro-ecological conditions, and the</w:t>
      </w:r>
      <w:r>
        <w:t xml:space="preserve"> s</w:t>
      </w:r>
      <w:r w:rsidRPr="00F831F0">
        <w:t>pecific interests and resources of small-scale men &amp; women farmers</w:t>
      </w:r>
      <w:r w:rsidR="00366DC3">
        <w:t>.</w:t>
      </w:r>
    </w:p>
    <w:p w:rsidR="00280EE6" w:rsidRPr="00F831F0" w:rsidRDefault="00366DC3" w:rsidP="008E1D01">
      <w:pPr>
        <w:numPr>
          <w:ilvl w:val="0"/>
          <w:numId w:val="7"/>
        </w:numPr>
        <w:spacing w:before="0" w:after="0"/>
      </w:pPr>
      <w:r>
        <w:t>S</w:t>
      </w:r>
      <w:r w:rsidR="00280EE6" w:rsidRPr="00F831F0">
        <w:t>erve as “facilitators” or “knowledge brokers.”</w:t>
      </w:r>
    </w:p>
    <w:p w:rsidR="00280EE6" w:rsidRDefault="00366DC3" w:rsidP="008E1D01">
      <w:pPr>
        <w:numPr>
          <w:ilvl w:val="0"/>
          <w:numId w:val="7"/>
        </w:numPr>
        <w:spacing w:before="0" w:after="0"/>
      </w:pPr>
      <w:r>
        <w:t>I</w:t>
      </w:r>
      <w:r w:rsidR="00280EE6" w:rsidRPr="00F831F0">
        <w:t>dentify and scal</w:t>
      </w:r>
      <w:r>
        <w:t>e</w:t>
      </w:r>
      <w:r w:rsidR="00280EE6" w:rsidRPr="00F831F0">
        <w:t xml:space="preserve"> up process innovations</w:t>
      </w:r>
    </w:p>
    <w:p w:rsidR="007D4047" w:rsidRDefault="00D773A2" w:rsidP="008B200A">
      <w:r>
        <w:t xml:space="preserve">After </w:t>
      </w:r>
      <w:r w:rsidR="00366DC3">
        <w:t>list</w:t>
      </w:r>
      <w:r>
        <w:t>ing</w:t>
      </w:r>
      <w:r w:rsidR="00366DC3">
        <w:t xml:space="preserve"> the m</w:t>
      </w:r>
      <w:r w:rsidR="00F831F0" w:rsidRPr="00F831F0">
        <w:t xml:space="preserve">ethods </w:t>
      </w:r>
      <w:r w:rsidR="00500FF8">
        <w:t xml:space="preserve">for </w:t>
      </w:r>
      <w:r w:rsidR="00366DC3">
        <w:t>p</w:t>
      </w:r>
      <w:r w:rsidR="00F831F0" w:rsidRPr="00F831F0">
        <w:t xml:space="preserve">roviding </w:t>
      </w:r>
      <w:r w:rsidR="00366DC3">
        <w:t>a</w:t>
      </w:r>
      <w:r w:rsidR="00F831F0" w:rsidRPr="00F831F0">
        <w:t xml:space="preserve">dvisory </w:t>
      </w:r>
      <w:r w:rsidR="00366DC3">
        <w:t>s</w:t>
      </w:r>
      <w:r w:rsidR="00F831F0" w:rsidRPr="00F831F0">
        <w:t>ervices</w:t>
      </w:r>
      <w:r>
        <w:t xml:space="preserve">, he explained </w:t>
      </w:r>
      <w:r w:rsidR="00366DC3" w:rsidRPr="00F831F0">
        <w:t xml:space="preserve">under what conditions </w:t>
      </w:r>
      <w:r w:rsidR="007D4047">
        <w:t>a specific method</w:t>
      </w:r>
      <w:r w:rsidR="00366DC3">
        <w:t xml:space="preserve"> </w:t>
      </w:r>
      <w:r w:rsidR="007D4047">
        <w:t xml:space="preserve">should be used </w:t>
      </w:r>
      <w:r w:rsidR="00366DC3" w:rsidRPr="00F831F0">
        <w:t xml:space="preserve">to deliver </w:t>
      </w:r>
      <w:r w:rsidR="007D4047">
        <w:t>a particular t</w:t>
      </w:r>
      <w:r w:rsidR="00366DC3" w:rsidRPr="00F831F0">
        <w:t>ype of information</w:t>
      </w:r>
      <w:r w:rsidR="00366DC3">
        <w:t xml:space="preserve">. </w:t>
      </w:r>
      <w:r w:rsidR="00366DC3" w:rsidRPr="00F831F0">
        <w:t xml:space="preserve"> </w:t>
      </w:r>
      <w:r w:rsidR="008B200A">
        <w:t>He particularly pointed out the importance of the a</w:t>
      </w:r>
      <w:r w:rsidR="008B200A" w:rsidRPr="00F831F0">
        <w:t xml:space="preserve">dvisory </w:t>
      </w:r>
      <w:r w:rsidR="008B200A">
        <w:t>s</w:t>
      </w:r>
      <w:r w:rsidR="008B200A" w:rsidRPr="00F831F0">
        <w:t>ervices for Natural Resource Management</w:t>
      </w:r>
      <w:r w:rsidR="008B200A">
        <w:t xml:space="preserve"> noting that </w:t>
      </w:r>
      <w:r w:rsidR="008B200A" w:rsidRPr="00B65F3F">
        <w:t>most Value-Chain projects do not address these important NRM issues</w:t>
      </w:r>
      <w:r w:rsidR="008B200A">
        <w:t xml:space="preserve">. </w:t>
      </w:r>
    </w:p>
    <w:p w:rsidR="00F831F0" w:rsidRPr="00F831F0" w:rsidRDefault="007D4047" w:rsidP="009C1F97">
      <w:pPr>
        <w:spacing w:before="0" w:after="0"/>
      </w:pPr>
      <w:r>
        <w:lastRenderedPageBreak/>
        <w:t xml:space="preserve">He then </w:t>
      </w:r>
      <w:r w:rsidR="007E6488">
        <w:t xml:space="preserve">noted </w:t>
      </w:r>
      <w:r>
        <w:t xml:space="preserve">that </w:t>
      </w:r>
      <w:r w:rsidR="00500FF8">
        <w:t xml:space="preserve">given </w:t>
      </w:r>
      <w:proofErr w:type="gramStart"/>
      <w:r w:rsidR="00500FF8">
        <w:t xml:space="preserve">that </w:t>
      </w:r>
      <w:r w:rsidRPr="00F831F0">
        <w:t>markets</w:t>
      </w:r>
      <w:proofErr w:type="gramEnd"/>
      <w:r w:rsidRPr="00F831F0">
        <w:t xml:space="preserve"> for high-value crops/products and agro-ecological conditions</w:t>
      </w:r>
      <w:r w:rsidR="004511FC">
        <w:t xml:space="preserve"> are location specific</w:t>
      </w:r>
      <w:r>
        <w:t>, e</w:t>
      </w:r>
      <w:r w:rsidR="00F831F0" w:rsidRPr="00F831F0">
        <w:t xml:space="preserve">xtension </w:t>
      </w:r>
      <w:r>
        <w:t>s</w:t>
      </w:r>
      <w:r w:rsidR="00F831F0" w:rsidRPr="00F831F0">
        <w:t xml:space="preserve">ystems </w:t>
      </w:r>
      <w:r>
        <w:t xml:space="preserve">should </w:t>
      </w:r>
      <w:r w:rsidR="00F831F0" w:rsidRPr="00F831F0">
        <w:t xml:space="preserve">become more </w:t>
      </w:r>
      <w:r w:rsidR="00850EE7" w:rsidRPr="00F831F0">
        <w:t>decentralized</w:t>
      </w:r>
      <w:r w:rsidR="00F831F0" w:rsidRPr="00F831F0">
        <w:t xml:space="preserve"> and </w:t>
      </w:r>
      <w:r>
        <w:t>b</w:t>
      </w:r>
      <w:r w:rsidR="00F831F0" w:rsidRPr="00F831F0">
        <w:t>ottom-</w:t>
      </w:r>
      <w:r>
        <w:t xml:space="preserve">up.  He </w:t>
      </w:r>
      <w:r w:rsidR="007E6488">
        <w:t xml:space="preserve">added </w:t>
      </w:r>
      <w:r>
        <w:t xml:space="preserve">that </w:t>
      </w:r>
      <w:r w:rsidR="00F831F0" w:rsidRPr="00F831F0">
        <w:t>to make extension systems more farmer-driven, they must formally establish Steering and/or Advisory Committees to identify the specific needs and priorities of representative poor farmers, especially rural women</w:t>
      </w:r>
      <w:r>
        <w:t>.</w:t>
      </w:r>
      <w:r w:rsidR="008B200A">
        <w:t xml:space="preserve"> </w:t>
      </w:r>
    </w:p>
    <w:p w:rsidR="00F831F0" w:rsidRPr="00F831F0" w:rsidRDefault="007E6488" w:rsidP="009C1F97">
      <w:r>
        <w:t xml:space="preserve">He emphasized the </w:t>
      </w:r>
      <w:r w:rsidR="009C1F97" w:rsidRPr="00F831F0">
        <w:t>need for Public-Private Partnerships</w:t>
      </w:r>
      <w:r>
        <w:t xml:space="preserve"> noting that the </w:t>
      </w:r>
      <w:r w:rsidR="00F831F0" w:rsidRPr="00F831F0">
        <w:t xml:space="preserve">Non-Governmental Organizations </w:t>
      </w:r>
      <w:r>
        <w:t xml:space="preserve">are now </w:t>
      </w:r>
      <w:r w:rsidRPr="00F831F0">
        <w:t>hiring the best public agricultural extension advisors</w:t>
      </w:r>
      <w:r>
        <w:t xml:space="preserve"> </w:t>
      </w:r>
      <w:r w:rsidRPr="00F831F0">
        <w:t>with expanded donor resources being in</w:t>
      </w:r>
      <w:r>
        <w:t xml:space="preserve">vested in value-chains. </w:t>
      </w:r>
      <w:r w:rsidR="00F831F0" w:rsidRPr="00F831F0">
        <w:t>Most new agricultural NGOs are very successful in both competing for and carrying out donor-driven projects, especially those focused on “value chains</w:t>
      </w:r>
      <w:r w:rsidR="00BD3BB5">
        <w:t>, b</w:t>
      </w:r>
      <w:r w:rsidR="00F831F0" w:rsidRPr="00F831F0">
        <w:t>ut</w:t>
      </w:r>
      <w:r>
        <w:t xml:space="preserve"> he questioned whether </w:t>
      </w:r>
      <w:r w:rsidRPr="00F831F0">
        <w:t>these</w:t>
      </w:r>
      <w:r w:rsidR="00F831F0" w:rsidRPr="00F831F0">
        <w:t xml:space="preserve"> new NGO</w:t>
      </w:r>
      <w:r>
        <w:t>s</w:t>
      </w:r>
      <w:r w:rsidR="00F831F0" w:rsidRPr="00F831F0">
        <w:t xml:space="preserve"> advisory service providers </w:t>
      </w:r>
      <w:r>
        <w:t xml:space="preserve">are </w:t>
      </w:r>
      <w:r w:rsidR="00F831F0" w:rsidRPr="00F831F0">
        <w:t>sustainable after donor funding ceases</w:t>
      </w:r>
      <w:r>
        <w:t xml:space="preserve">. </w:t>
      </w:r>
    </w:p>
    <w:p w:rsidR="00F831F0" w:rsidRDefault="007E6488" w:rsidP="00445DED">
      <w:pPr>
        <w:spacing w:before="0" w:after="0"/>
      </w:pPr>
      <w:r>
        <w:t xml:space="preserve">In closing, Swanson suggested </w:t>
      </w:r>
      <w:r w:rsidR="000B6229" w:rsidRPr="00B21E1D">
        <w:rPr>
          <w:lang w:eastAsia="fr-FR"/>
        </w:rPr>
        <w:t xml:space="preserve">a number of </w:t>
      </w:r>
      <w:r w:rsidR="00DC44B8">
        <w:rPr>
          <w:lang w:eastAsia="fr-FR"/>
        </w:rPr>
        <w:t xml:space="preserve">considerations </w:t>
      </w:r>
      <w:r w:rsidR="00E01E4C">
        <w:rPr>
          <w:lang w:eastAsia="fr-FR"/>
        </w:rPr>
        <w:t xml:space="preserve">in </w:t>
      </w:r>
      <w:r w:rsidR="000B6229" w:rsidRPr="00B21E1D">
        <w:rPr>
          <w:lang w:eastAsia="fr-FR"/>
        </w:rPr>
        <w:t>transform</w:t>
      </w:r>
      <w:r w:rsidR="00E01E4C">
        <w:rPr>
          <w:lang w:eastAsia="fr-FR"/>
        </w:rPr>
        <w:t>ing</w:t>
      </w:r>
      <w:r w:rsidR="000B6229" w:rsidRPr="00B21E1D">
        <w:rPr>
          <w:lang w:eastAsia="fr-FR"/>
        </w:rPr>
        <w:t xml:space="preserve"> agriculture </w:t>
      </w:r>
      <w:r w:rsidR="000B6229">
        <w:rPr>
          <w:lang w:eastAsia="fr-FR"/>
        </w:rPr>
        <w:t>extension i</w:t>
      </w:r>
      <w:r w:rsidR="000B6229" w:rsidRPr="00B21E1D">
        <w:rPr>
          <w:lang w:eastAsia="fr-FR"/>
        </w:rPr>
        <w:t>n DRC</w:t>
      </w:r>
      <w:r w:rsidR="000B6229">
        <w:rPr>
          <w:lang w:eastAsia="fr-FR"/>
        </w:rPr>
        <w:t xml:space="preserve">: </w:t>
      </w:r>
      <w:r>
        <w:t xml:space="preserve"> </w:t>
      </w:r>
    </w:p>
    <w:p w:rsidR="004F61E8" w:rsidRPr="004F61E8" w:rsidRDefault="004F61E8" w:rsidP="008E1D01">
      <w:pPr>
        <w:numPr>
          <w:ilvl w:val="0"/>
          <w:numId w:val="8"/>
        </w:numPr>
        <w:spacing w:before="0" w:after="0"/>
      </w:pPr>
      <w:r w:rsidRPr="004F61E8">
        <w:t xml:space="preserve">Public extension should give priority to process innovations, especially focused on the rural poor </w:t>
      </w:r>
    </w:p>
    <w:p w:rsidR="004F61E8" w:rsidRPr="004F61E8" w:rsidRDefault="004F61E8" w:rsidP="008E1D01">
      <w:pPr>
        <w:numPr>
          <w:ilvl w:val="0"/>
          <w:numId w:val="8"/>
        </w:numPr>
        <w:spacing w:before="0" w:after="0"/>
      </w:pPr>
      <w:r w:rsidRPr="004F61E8">
        <w:t>Public extension must also give high priority to natural resource management (NRM) practices</w:t>
      </w:r>
    </w:p>
    <w:p w:rsidR="004F61E8" w:rsidRPr="004F61E8" w:rsidRDefault="004F61E8" w:rsidP="008E1D01">
      <w:pPr>
        <w:numPr>
          <w:ilvl w:val="0"/>
          <w:numId w:val="8"/>
        </w:numPr>
        <w:spacing w:before="0" w:after="0"/>
      </w:pPr>
      <w:r w:rsidRPr="004F61E8">
        <w:t>To make these institutional changes, public extension systems must become more decentralized, farmer-led and market-driven.</w:t>
      </w:r>
    </w:p>
    <w:p w:rsidR="004F61E8" w:rsidRPr="004F61E8" w:rsidRDefault="004F61E8" w:rsidP="008E1D01">
      <w:pPr>
        <w:numPr>
          <w:ilvl w:val="0"/>
          <w:numId w:val="8"/>
        </w:numPr>
        <w:spacing w:before="0" w:after="0"/>
      </w:pPr>
      <w:r w:rsidRPr="004F61E8">
        <w:t>Finally, pluralistic extension systems can become more sustainable by building public-private partnerships</w:t>
      </w:r>
    </w:p>
    <w:p w:rsidR="007F447B" w:rsidRDefault="007F447B" w:rsidP="00BD703B">
      <w:pPr>
        <w:pStyle w:val="Heading2"/>
        <w:spacing w:before="120" w:after="0"/>
        <w:rPr>
          <w:lang w:eastAsia="fr-FR"/>
        </w:rPr>
      </w:pPr>
      <w:bookmarkStart w:id="10" w:name="_Toc330911975"/>
      <w:r w:rsidRPr="008C2CC2">
        <w:rPr>
          <w:lang w:eastAsia="fr-FR"/>
        </w:rPr>
        <w:t>The State of Agricultural Extension Service Provision in Western DRC</w:t>
      </w:r>
      <w:bookmarkEnd w:id="10"/>
    </w:p>
    <w:p w:rsidR="000933CA" w:rsidRPr="007518F6" w:rsidRDefault="00CF759A" w:rsidP="00BD703B">
      <w:pPr>
        <w:spacing w:before="0" w:after="0"/>
      </w:pPr>
      <w:r w:rsidRPr="007518F6">
        <w:t>Catherine Ragasa, Postdoctoral Fellow, Development Strategy and Governance Division, IFPRI</w:t>
      </w:r>
      <w:r w:rsidR="000933CA" w:rsidRPr="007518F6">
        <w:t xml:space="preserve">. </w:t>
      </w:r>
    </w:p>
    <w:p w:rsidR="00DC44B8" w:rsidRPr="007518F6" w:rsidRDefault="00DC44B8" w:rsidP="007518F6">
      <w:r w:rsidRPr="007518F6">
        <w:t xml:space="preserve">After </w:t>
      </w:r>
      <w:r w:rsidR="004511FC" w:rsidRPr="007518F6">
        <w:t xml:space="preserve">a </w:t>
      </w:r>
      <w:r w:rsidRPr="007518F6">
        <w:t>recall</w:t>
      </w:r>
      <w:r w:rsidR="004511FC" w:rsidRPr="007518F6">
        <w:t xml:space="preserve"> of the </w:t>
      </w:r>
      <w:r w:rsidRPr="007518F6">
        <w:t xml:space="preserve">structure of </w:t>
      </w:r>
      <w:r w:rsidR="006728F2" w:rsidRPr="007518F6">
        <w:t>extension system in DRC</w:t>
      </w:r>
      <w:r w:rsidRPr="007518F6">
        <w:t xml:space="preserve">, Ragasa presented the results of the surveys </w:t>
      </w:r>
      <w:r w:rsidR="00FE20AD" w:rsidRPr="007518F6">
        <w:t>conducted</w:t>
      </w:r>
      <w:r w:rsidR="00934E1A" w:rsidRPr="007518F6">
        <w:t xml:space="preserve"> </w:t>
      </w:r>
      <w:r w:rsidR="00E05834" w:rsidRPr="007518F6">
        <w:t>in August</w:t>
      </w:r>
      <w:r w:rsidR="00934E1A" w:rsidRPr="007518F6">
        <w:t xml:space="preserve">-October 2011 </w:t>
      </w:r>
      <w:r w:rsidR="00FE20AD" w:rsidRPr="007518F6">
        <w:t xml:space="preserve">among </w:t>
      </w:r>
      <w:r w:rsidRPr="007518F6">
        <w:t xml:space="preserve">107 extension organizations </w:t>
      </w:r>
      <w:r w:rsidR="00150044" w:rsidRPr="007518F6">
        <w:t xml:space="preserve">(AEOs) </w:t>
      </w:r>
      <w:r w:rsidRPr="007518F6">
        <w:t xml:space="preserve">and 162 extension agents </w:t>
      </w:r>
      <w:r w:rsidR="00150044" w:rsidRPr="007518F6">
        <w:t xml:space="preserve">(AEAs) </w:t>
      </w:r>
      <w:r w:rsidRPr="007518F6">
        <w:t xml:space="preserve">in randomly-selected 156 villages </w:t>
      </w:r>
      <w:r w:rsidR="00FE20AD" w:rsidRPr="007518F6">
        <w:t xml:space="preserve">conducted </w:t>
      </w:r>
      <w:r w:rsidRPr="007518F6">
        <w:t>in wes</w:t>
      </w:r>
      <w:r w:rsidRPr="007518F6">
        <w:t>t</w:t>
      </w:r>
      <w:r w:rsidRPr="007518F6">
        <w:t>ern DRC.</w:t>
      </w:r>
    </w:p>
    <w:p w:rsidR="00D27E9A" w:rsidRDefault="00FE20AD" w:rsidP="005E6236">
      <w:pPr>
        <w:jc w:val="both"/>
      </w:pPr>
      <w:r w:rsidRPr="005E6236">
        <w:t xml:space="preserve">She started with </w:t>
      </w:r>
      <w:r w:rsidR="00205F31" w:rsidRPr="005E6236">
        <w:t xml:space="preserve">the </w:t>
      </w:r>
      <w:r w:rsidR="00A977CB">
        <w:t xml:space="preserve">analysis of the </w:t>
      </w:r>
      <w:r w:rsidR="006728F2" w:rsidRPr="005E6236">
        <w:t>profile</w:t>
      </w:r>
      <w:r w:rsidR="00205F31" w:rsidRPr="005E6236">
        <w:t xml:space="preserve"> and activities </w:t>
      </w:r>
      <w:r w:rsidR="006728F2" w:rsidRPr="005E6236">
        <w:t xml:space="preserve">of extension organizations </w:t>
      </w:r>
      <w:r w:rsidRPr="005E6236">
        <w:t>surveyed noting that DRC has about 1,300 farmers per agent</w:t>
      </w:r>
      <w:r w:rsidR="00FC6923">
        <w:t>.</w:t>
      </w:r>
      <w:r w:rsidRPr="005E6236">
        <w:t xml:space="preserve"> She </w:t>
      </w:r>
      <w:r w:rsidR="004511FC">
        <w:t>explained</w:t>
      </w:r>
      <w:r w:rsidRPr="005E6236">
        <w:t xml:space="preserve"> that these figures are </w:t>
      </w:r>
      <w:r w:rsidR="006D21DE">
        <w:t xml:space="preserve">not far from </w:t>
      </w:r>
      <w:r w:rsidR="006D21DE" w:rsidRPr="006D21DE">
        <w:t>farmers-to-agent ratio in most deve</w:t>
      </w:r>
      <w:r w:rsidR="006D21DE" w:rsidRPr="006D21DE">
        <w:t>l</w:t>
      </w:r>
      <w:r w:rsidR="006D21DE" w:rsidRPr="006D21DE">
        <w:t xml:space="preserve">oping countries </w:t>
      </w:r>
      <w:r w:rsidR="006D21DE">
        <w:t xml:space="preserve">of </w:t>
      </w:r>
      <w:r w:rsidR="006D21DE" w:rsidRPr="006D21DE">
        <w:t>more than 1,000:1</w:t>
      </w:r>
      <w:r w:rsidR="006D21DE">
        <w:t xml:space="preserve"> </w:t>
      </w:r>
      <w:r w:rsidR="004511FC">
        <w:t xml:space="preserve">suggesting that </w:t>
      </w:r>
      <w:r w:rsidR="00205F31" w:rsidRPr="00002176">
        <w:t>the major problem seems to be about managing these available human resources.</w:t>
      </w:r>
      <w:r w:rsidR="005E6236" w:rsidRPr="005E6236">
        <w:t xml:space="preserve"> The average age of </w:t>
      </w:r>
      <w:r w:rsidR="00150044">
        <w:t xml:space="preserve">AEAs </w:t>
      </w:r>
      <w:r w:rsidR="005E6236" w:rsidRPr="005E6236">
        <w:t xml:space="preserve">in the sample survey is 52 years. The agents in the government are relatively older </w:t>
      </w:r>
      <w:r w:rsidR="00122AD2">
        <w:t xml:space="preserve">compared to the </w:t>
      </w:r>
      <w:r w:rsidR="00150044">
        <w:t>AEAs</w:t>
      </w:r>
      <w:r w:rsidR="005E6236" w:rsidRPr="005E6236">
        <w:t xml:space="preserve"> </w:t>
      </w:r>
      <w:r w:rsidR="00122AD2">
        <w:t>in N</w:t>
      </w:r>
      <w:r w:rsidR="005E6236" w:rsidRPr="005E6236">
        <w:t>GOs and FBOs</w:t>
      </w:r>
      <w:r w:rsidR="00122AD2">
        <w:t xml:space="preserve">. </w:t>
      </w:r>
      <w:r w:rsidR="005E6236" w:rsidRPr="005E6236">
        <w:t xml:space="preserve">Only 5 percent </w:t>
      </w:r>
      <w:r w:rsidR="00122AD2">
        <w:t xml:space="preserve">of the </w:t>
      </w:r>
      <w:r w:rsidR="00150044">
        <w:t xml:space="preserve">AEAs </w:t>
      </w:r>
      <w:r w:rsidR="00122AD2">
        <w:t>and 7% o</w:t>
      </w:r>
      <w:r w:rsidR="005E6236" w:rsidRPr="005E6236">
        <w:t>f the extension supervisors/heads interviewed are women. There was no female superv</w:t>
      </w:r>
      <w:r w:rsidR="005E6236" w:rsidRPr="005E6236">
        <w:t>i</w:t>
      </w:r>
      <w:r w:rsidR="005E6236" w:rsidRPr="005E6236">
        <w:t>sor or head from the public sector agencies.</w:t>
      </w:r>
      <w:r w:rsidR="00235923">
        <w:t xml:space="preserve"> </w:t>
      </w:r>
      <w:r w:rsidR="00122AD2">
        <w:t xml:space="preserve"> </w:t>
      </w:r>
      <w:r w:rsidR="00A977CB">
        <w:t xml:space="preserve">Ragasa then said that </w:t>
      </w:r>
      <w:r w:rsidR="00235923">
        <w:t xml:space="preserve">the activities of the </w:t>
      </w:r>
      <w:r w:rsidR="00150044">
        <w:t xml:space="preserve">AEOs </w:t>
      </w:r>
      <w:r w:rsidR="00A977CB">
        <w:t xml:space="preserve">and </w:t>
      </w:r>
      <w:r w:rsidR="00150044">
        <w:t xml:space="preserve">AEAs </w:t>
      </w:r>
      <w:r w:rsidR="00A977CB">
        <w:t>interviewed were very limited</w:t>
      </w:r>
      <w:r w:rsidR="00FC6923">
        <w:t xml:space="preserve">. </w:t>
      </w:r>
    </w:p>
    <w:p w:rsidR="005E6236" w:rsidRPr="005E6236" w:rsidRDefault="00D27E9A" w:rsidP="005E6236">
      <w:pPr>
        <w:jc w:val="both"/>
      </w:pPr>
      <w:r>
        <w:t>Regarding t</w:t>
      </w:r>
      <w:r w:rsidR="00D4356D">
        <w:t xml:space="preserve">he extension delivery method, she </w:t>
      </w:r>
      <w:r w:rsidR="004511FC">
        <w:t xml:space="preserve">indicated that </w:t>
      </w:r>
      <w:r w:rsidR="00D4356D">
        <w:t>the mos</w:t>
      </w:r>
      <w:r w:rsidR="00D4356D" w:rsidRPr="00D4356D">
        <w:t xml:space="preserve">t common method </w:t>
      </w:r>
      <w:r w:rsidR="00D4356D">
        <w:t xml:space="preserve">of interaction with farmers </w:t>
      </w:r>
      <w:r w:rsidR="00D4356D" w:rsidRPr="00D4356D">
        <w:t xml:space="preserve">is </w:t>
      </w:r>
      <w:r w:rsidR="00FC6923">
        <w:t xml:space="preserve">agent </w:t>
      </w:r>
      <w:r w:rsidR="00D4356D" w:rsidRPr="00D4356D">
        <w:t>visit to farms</w:t>
      </w:r>
      <w:r w:rsidR="007F76FA">
        <w:t>,</w:t>
      </w:r>
      <w:r w:rsidR="00D4356D" w:rsidRPr="00D4356D">
        <w:t xml:space="preserve"> followed by visit and information-sharing at FBO level, and training or demonstration farms</w:t>
      </w:r>
      <w:r w:rsidR="00D4356D">
        <w:t>.</w:t>
      </w:r>
      <w:r w:rsidR="00235923">
        <w:t xml:space="preserve"> </w:t>
      </w:r>
      <w:r w:rsidR="00D4356D">
        <w:t>She then added that a</w:t>
      </w:r>
      <w:r w:rsidR="00D4356D" w:rsidRPr="00D4356D">
        <w:t xml:space="preserve">bout half of the </w:t>
      </w:r>
      <w:r w:rsidR="00150044">
        <w:t xml:space="preserve">AEAs </w:t>
      </w:r>
      <w:r w:rsidR="00D4356D" w:rsidRPr="00D4356D">
        <w:t>interviewed use demonstration materials or demonstration farms for extension services. About half of AEAs from government reported teaching in farmer field schools</w:t>
      </w:r>
      <w:r w:rsidR="007C1582">
        <w:t>;</w:t>
      </w:r>
      <w:r w:rsidR="00D4356D" w:rsidRPr="00D4356D">
        <w:t xml:space="preserve"> </w:t>
      </w:r>
      <w:r w:rsidR="00D4356D" w:rsidRPr="00D4356D">
        <w:lastRenderedPageBreak/>
        <w:t>while 64 percent from NGOs and only 17 percent from church-based organizations use farmer field school approach in their extension work</w:t>
      </w:r>
      <w:r w:rsidR="00FC6923">
        <w:t xml:space="preserve">. </w:t>
      </w:r>
    </w:p>
    <w:p w:rsidR="006C3E31" w:rsidRDefault="00FC6923" w:rsidP="00FC6923">
      <w:r>
        <w:t>Ragasa then addressed the f</w:t>
      </w:r>
      <w:r w:rsidR="006728F2" w:rsidRPr="00B45842">
        <w:t>actors affecting performance of extension agents</w:t>
      </w:r>
      <w:r>
        <w:t xml:space="preserve">. </w:t>
      </w:r>
      <w:r w:rsidR="00150044">
        <w:t xml:space="preserve">She </w:t>
      </w:r>
      <w:r w:rsidR="00537E47">
        <w:t>noted that</w:t>
      </w:r>
      <w:r w:rsidR="00150044">
        <w:t xml:space="preserve"> </w:t>
      </w:r>
      <w:r w:rsidR="00150044" w:rsidRPr="00A43F8D">
        <w:t>a large number of AEAs interviewed reported no targets set among agents for their extension work</w:t>
      </w:r>
      <w:r w:rsidR="00A43F8D" w:rsidRPr="00A43F8D">
        <w:t xml:space="preserve">. </w:t>
      </w:r>
      <w:r w:rsidR="00150044" w:rsidRPr="00A43F8D">
        <w:t xml:space="preserve"> </w:t>
      </w:r>
      <w:r w:rsidR="006C3E31" w:rsidRPr="00A43F8D">
        <w:t>Th</w:t>
      </w:r>
      <w:r w:rsidR="006C3E31">
        <w:t xml:space="preserve">ose who reported setting targets use membership to </w:t>
      </w:r>
      <w:r w:rsidR="006C3E31" w:rsidRPr="00A43F8D">
        <w:t>an FBO</w:t>
      </w:r>
      <w:r w:rsidR="006C3E31">
        <w:t xml:space="preserve"> and gender </w:t>
      </w:r>
      <w:r w:rsidR="006C3E31" w:rsidRPr="00A43F8D">
        <w:t xml:space="preserve">of the farmer </w:t>
      </w:r>
      <w:r w:rsidR="006C3E31">
        <w:t xml:space="preserve">as targeting criteria. </w:t>
      </w:r>
    </w:p>
    <w:p w:rsidR="00371201" w:rsidRDefault="00090A6D" w:rsidP="00FC6923">
      <w:pPr>
        <w:rPr>
          <w:rFonts w:ascii="Calibri" w:hAnsi="Calibri" w:cs="Calibri"/>
          <w:sz w:val="20"/>
          <w:szCs w:val="20"/>
          <w:lang w:bidi="en-US"/>
        </w:rPr>
      </w:pPr>
      <w:r>
        <w:t xml:space="preserve">Regarding the </w:t>
      </w:r>
      <w:r w:rsidR="00765C25">
        <w:t>fundin</w:t>
      </w:r>
      <w:r w:rsidR="00FC6923" w:rsidRPr="00B45842">
        <w:t xml:space="preserve">g </w:t>
      </w:r>
      <w:r>
        <w:t>for extension, she said that d</w:t>
      </w:r>
      <w:r w:rsidR="00765C25" w:rsidRPr="00765C25">
        <w:t xml:space="preserve">ue to irregularity of release of funds in the government, more than half of government-based AEOs reported no funding at all </w:t>
      </w:r>
      <w:r w:rsidRPr="00765C25">
        <w:t xml:space="preserve">from government </w:t>
      </w:r>
      <w:r>
        <w:t>in 2009 or 2010 and o</w:t>
      </w:r>
      <w:r w:rsidRPr="00090A6D">
        <w:t>nly 23 percent of AEOs have received external funding</w:t>
      </w:r>
      <w:r w:rsidR="007C1582">
        <w:t>.</w:t>
      </w:r>
      <w:r>
        <w:t xml:space="preserve"> </w:t>
      </w:r>
      <w:r w:rsidRPr="00090A6D">
        <w:t xml:space="preserve"> The greatest proportion of AEOs that r</w:t>
      </w:r>
      <w:r w:rsidRPr="00090A6D">
        <w:t>e</w:t>
      </w:r>
      <w:r w:rsidRPr="00090A6D">
        <w:t>ceived external funding is NGOs.</w:t>
      </w:r>
      <w:r>
        <w:t xml:space="preserve"> As far as </w:t>
      </w:r>
      <w:r w:rsidR="005E1DF9">
        <w:t>the c</w:t>
      </w:r>
      <w:r w:rsidR="00FC6923" w:rsidRPr="00B45842">
        <w:t xml:space="preserve">ompensation reported by </w:t>
      </w:r>
      <w:r w:rsidR="005E1DF9" w:rsidRPr="00C5404B">
        <w:t xml:space="preserve">AEAs, about half of AEAs reported receiving basic salary </w:t>
      </w:r>
      <w:r w:rsidR="00C5404B" w:rsidRPr="00C5404B">
        <w:t xml:space="preserve">of </w:t>
      </w:r>
      <w:r w:rsidR="005E1DF9" w:rsidRPr="00C5404B">
        <w:t>75,000 CF per month on average</w:t>
      </w:r>
      <w:r w:rsidR="00C5404B" w:rsidRPr="00C5404B">
        <w:t>; a</w:t>
      </w:r>
      <w:r w:rsidR="005E1DF9" w:rsidRPr="00C5404B">
        <w:t>bout half of AEA inte</w:t>
      </w:r>
      <w:r w:rsidR="005E1DF9" w:rsidRPr="00C5404B">
        <w:t>r</w:t>
      </w:r>
      <w:r w:rsidR="005E1DF9" w:rsidRPr="00C5404B">
        <w:t>viewed reported receiving some kind of bonus or commission in cash for their extension work</w:t>
      </w:r>
      <w:r w:rsidR="00C5404B" w:rsidRPr="00C5404B">
        <w:t xml:space="preserve">, the amount is </w:t>
      </w:r>
      <w:r w:rsidR="005E1DF9" w:rsidRPr="00C5404B">
        <w:t>22,000 CF per month</w:t>
      </w:r>
      <w:r w:rsidR="00C5404B" w:rsidRPr="00C5404B">
        <w:t>.</w:t>
      </w:r>
      <w:r w:rsidR="00C5404B">
        <w:rPr>
          <w:rFonts w:ascii="Calibri" w:hAnsi="Calibri" w:cs="Calibri"/>
          <w:sz w:val="20"/>
          <w:szCs w:val="20"/>
          <w:lang w:bidi="en-US"/>
        </w:rPr>
        <w:t xml:space="preserve"> </w:t>
      </w:r>
    </w:p>
    <w:p w:rsidR="00217780" w:rsidRPr="00E01E4C" w:rsidRDefault="00CE4D01" w:rsidP="00217780">
      <w:r>
        <w:t>T</w:t>
      </w:r>
      <w:r w:rsidR="00217780">
        <w:t xml:space="preserve">he following </w:t>
      </w:r>
      <w:r w:rsidR="00371201">
        <w:t xml:space="preserve">institutional constraints and bottlenecks to agricultural </w:t>
      </w:r>
      <w:r w:rsidR="006C3E31">
        <w:t>extension were</w:t>
      </w:r>
      <w:r>
        <w:t xml:space="preserve"> drawn from the survey results </w:t>
      </w:r>
      <w:r w:rsidR="00371201">
        <w:t xml:space="preserve">in the </w:t>
      </w:r>
      <w:r>
        <w:t xml:space="preserve">Eastern </w:t>
      </w:r>
      <w:r w:rsidR="00371201">
        <w:t>DRC</w:t>
      </w:r>
      <w:r w:rsidR="00217780" w:rsidRPr="00E01E4C">
        <w:t xml:space="preserve">: </w:t>
      </w:r>
    </w:p>
    <w:p w:rsidR="00CC31E5" w:rsidRDefault="00371201" w:rsidP="008E1D01">
      <w:pPr>
        <w:numPr>
          <w:ilvl w:val="0"/>
          <w:numId w:val="8"/>
        </w:numPr>
        <w:spacing w:before="0" w:after="0"/>
      </w:pPr>
      <w:r>
        <w:t>On capacity: a</w:t>
      </w:r>
      <w:r w:rsidR="00217780" w:rsidRPr="00B45842">
        <w:t>ging extension agents</w:t>
      </w:r>
      <w:r>
        <w:t>, l</w:t>
      </w:r>
      <w:r w:rsidR="00217780" w:rsidRPr="00B45842">
        <w:t>imited women agents</w:t>
      </w:r>
      <w:r>
        <w:t xml:space="preserve">, </w:t>
      </w:r>
      <w:r w:rsidR="007E7953">
        <w:t xml:space="preserve">and </w:t>
      </w:r>
      <w:r w:rsidR="00002176">
        <w:t>l</w:t>
      </w:r>
      <w:r w:rsidR="00002176" w:rsidRPr="00B45842">
        <w:t xml:space="preserve">ack </w:t>
      </w:r>
      <w:r w:rsidR="00002176">
        <w:t xml:space="preserve">of </w:t>
      </w:r>
      <w:r w:rsidR="00002176" w:rsidRPr="00B45842">
        <w:t>technical capacity</w:t>
      </w:r>
      <w:r w:rsidR="00B53D9E">
        <w:t>;</w:t>
      </w:r>
      <w:r w:rsidR="00002176">
        <w:t xml:space="preserve"> </w:t>
      </w:r>
    </w:p>
    <w:p w:rsidR="00B53D9E" w:rsidRPr="006728F2" w:rsidRDefault="00B53D9E" w:rsidP="008E1D01">
      <w:pPr>
        <w:numPr>
          <w:ilvl w:val="0"/>
          <w:numId w:val="8"/>
        </w:numPr>
        <w:spacing w:before="0" w:after="0"/>
      </w:pPr>
      <w:r>
        <w:t xml:space="preserve">On factors affecting performance of </w:t>
      </w:r>
      <w:r w:rsidR="007C1582" w:rsidRPr="00C5404B">
        <w:t>AEAs</w:t>
      </w:r>
      <w:r w:rsidR="007C1582" w:rsidRPr="007C1582">
        <w:t xml:space="preserve"> </w:t>
      </w:r>
      <w:r>
        <w:t xml:space="preserve">and </w:t>
      </w:r>
      <w:r w:rsidR="007C1582" w:rsidRPr="00090A6D">
        <w:t>AEOs</w:t>
      </w:r>
      <w:r>
        <w:t xml:space="preserve">: </w:t>
      </w:r>
      <w:r w:rsidR="00371201">
        <w:t>l</w:t>
      </w:r>
      <w:r w:rsidR="00371201" w:rsidRPr="00B45842">
        <w:t>imited education and training among agents</w:t>
      </w:r>
      <w:r w:rsidR="00371201">
        <w:t xml:space="preserve"> </w:t>
      </w:r>
      <w:r w:rsidR="00002176">
        <w:t>as result</w:t>
      </w:r>
      <w:r>
        <w:t>s</w:t>
      </w:r>
      <w:r w:rsidR="00002176">
        <w:t xml:space="preserve"> of weak</w:t>
      </w:r>
      <w:r w:rsidR="00371201" w:rsidRPr="00B45842">
        <w:t xml:space="preserve"> education and training institutes</w:t>
      </w:r>
      <w:r w:rsidR="00371201">
        <w:t xml:space="preserve">, </w:t>
      </w:r>
      <w:r w:rsidR="00371201" w:rsidRPr="00B45842">
        <w:t>outdated curriculum</w:t>
      </w:r>
      <w:r w:rsidR="00371201">
        <w:t xml:space="preserve"> and </w:t>
      </w:r>
      <w:r w:rsidR="00371201" w:rsidRPr="00B45842">
        <w:t xml:space="preserve">lack of up-to-date training and skills development for </w:t>
      </w:r>
      <w:r w:rsidR="00002176">
        <w:t xml:space="preserve">extension </w:t>
      </w:r>
      <w:r w:rsidR="00371201" w:rsidRPr="00B45842">
        <w:t>staff</w:t>
      </w:r>
      <w:r>
        <w:t xml:space="preserve">; </w:t>
      </w:r>
      <w:r w:rsidRPr="00B45842">
        <w:t>lack of performance targets, mission-orientation, and accountability measures</w:t>
      </w:r>
      <w:r>
        <w:t>; unclear</w:t>
      </w:r>
      <w:r w:rsidRPr="00B45842">
        <w:t xml:space="preserve"> vision, </w:t>
      </w:r>
      <w:r>
        <w:t xml:space="preserve">mandate and strategic planning; </w:t>
      </w:r>
      <w:r w:rsidRPr="00B45842">
        <w:t xml:space="preserve"> lack of sustained funding from the government</w:t>
      </w:r>
      <w:r>
        <w:t xml:space="preserve"> although a</w:t>
      </w:r>
      <w:r w:rsidRPr="00B45842">
        <w:t>d-hoc projects</w:t>
      </w:r>
      <w:r w:rsidR="00DC7E39">
        <w:t xml:space="preserve"> from donors or NGOs may happen; </w:t>
      </w:r>
      <w:r w:rsidR="007E7953">
        <w:t>l</w:t>
      </w:r>
      <w:r w:rsidR="00DC7E39" w:rsidRPr="00B45842">
        <w:t>ack of communication about ongoing reforms</w:t>
      </w:r>
      <w:r w:rsidR="00DC7E39">
        <w:t>;</w:t>
      </w:r>
    </w:p>
    <w:p w:rsidR="00CC31E5" w:rsidRPr="006728F2" w:rsidRDefault="00371201" w:rsidP="008E1D01">
      <w:pPr>
        <w:numPr>
          <w:ilvl w:val="0"/>
          <w:numId w:val="8"/>
        </w:numPr>
        <w:spacing w:before="0" w:after="0"/>
      </w:pPr>
      <w:r>
        <w:t>On advisory methods: l</w:t>
      </w:r>
      <w:r w:rsidRPr="00B45842">
        <w:t>imited linkages</w:t>
      </w:r>
      <w:r w:rsidR="00CC31E5">
        <w:t>;</w:t>
      </w:r>
      <w:r>
        <w:t xml:space="preserve"> </w:t>
      </w:r>
      <w:r w:rsidR="00CC31E5">
        <w:t>l</w:t>
      </w:r>
      <w:r w:rsidR="00CC31E5" w:rsidRPr="00B45842">
        <w:t>imited coverage of NGOs and church-based organizations</w:t>
      </w:r>
      <w:r w:rsidR="00B53D9E">
        <w:t xml:space="preserve">; </w:t>
      </w:r>
    </w:p>
    <w:p w:rsidR="00217780" w:rsidRPr="006728F2" w:rsidRDefault="0040456F" w:rsidP="008E1D01">
      <w:pPr>
        <w:numPr>
          <w:ilvl w:val="0"/>
          <w:numId w:val="8"/>
        </w:numPr>
        <w:spacing w:before="0" w:after="0"/>
      </w:pPr>
      <w:r>
        <w:t xml:space="preserve">Policy related constraints: </w:t>
      </w:r>
      <w:r w:rsidR="00DC7E39">
        <w:t>w</w:t>
      </w:r>
      <w:r w:rsidR="00217780" w:rsidRPr="00B45842">
        <w:t>eak policy and investments in complementary inputs and services</w:t>
      </w:r>
    </w:p>
    <w:p w:rsidR="00217780" w:rsidRDefault="0040456F" w:rsidP="008E1D01">
      <w:pPr>
        <w:numPr>
          <w:ilvl w:val="0"/>
          <w:numId w:val="8"/>
        </w:numPr>
        <w:spacing w:before="0" w:after="0"/>
      </w:pPr>
      <w:r>
        <w:t>F</w:t>
      </w:r>
      <w:r w:rsidR="00DC7E39">
        <w:t>armers level</w:t>
      </w:r>
      <w:r>
        <w:t xml:space="preserve"> constraints</w:t>
      </w:r>
      <w:r w:rsidR="00DC7E39">
        <w:t>: a</w:t>
      </w:r>
      <w:r w:rsidR="00217780" w:rsidRPr="00B45842">
        <w:t>ccess to credit, inputs, markets, land, and equipment/tools are the most common and most consistently mentioned constraints</w:t>
      </w:r>
      <w:r>
        <w:t>.</w:t>
      </w:r>
    </w:p>
    <w:p w:rsidR="001B7289" w:rsidRPr="006728F2" w:rsidRDefault="001B7289" w:rsidP="001B7289">
      <w:pPr>
        <w:spacing w:before="0" w:after="0"/>
        <w:ind w:left="720"/>
      </w:pPr>
    </w:p>
    <w:p w:rsidR="00155294" w:rsidRDefault="001B7289" w:rsidP="00932040">
      <w:pPr>
        <w:pStyle w:val="Bullets"/>
        <w:numPr>
          <w:ilvl w:val="0"/>
          <w:numId w:val="0"/>
        </w:numPr>
        <w:rPr>
          <w:rFonts w:ascii="Times New Roman" w:hAnsi="Times New Roman"/>
          <w:sz w:val="24"/>
          <w:szCs w:val="24"/>
        </w:rPr>
      </w:pPr>
      <w:r>
        <w:rPr>
          <w:rFonts w:ascii="Times New Roman" w:hAnsi="Times New Roman"/>
          <w:sz w:val="24"/>
          <w:szCs w:val="24"/>
        </w:rPr>
        <w:t xml:space="preserve">The speaker </w:t>
      </w:r>
      <w:r w:rsidR="0077726F" w:rsidRPr="00510719">
        <w:rPr>
          <w:rFonts w:ascii="Times New Roman" w:hAnsi="Times New Roman"/>
          <w:sz w:val="24"/>
          <w:szCs w:val="24"/>
        </w:rPr>
        <w:t xml:space="preserve">noted that the presence of </w:t>
      </w:r>
      <w:r w:rsidR="0040518D" w:rsidRPr="00510719">
        <w:rPr>
          <w:rFonts w:ascii="Times New Roman" w:hAnsi="Times New Roman"/>
          <w:sz w:val="24"/>
          <w:szCs w:val="24"/>
        </w:rPr>
        <w:t>e</w:t>
      </w:r>
      <w:r w:rsidR="0077726F" w:rsidRPr="00510719">
        <w:rPr>
          <w:rFonts w:ascii="Times New Roman" w:hAnsi="Times New Roman"/>
          <w:sz w:val="24"/>
          <w:szCs w:val="24"/>
        </w:rPr>
        <w:t>xtensive field staffing, estimated to be about 11,245</w:t>
      </w:r>
      <w:r w:rsidR="00FC3242" w:rsidRPr="00510719">
        <w:rPr>
          <w:rFonts w:ascii="Times New Roman" w:hAnsi="Times New Roman"/>
          <w:sz w:val="24"/>
          <w:szCs w:val="24"/>
        </w:rPr>
        <w:t xml:space="preserve"> </w:t>
      </w:r>
      <w:r w:rsidR="00155294">
        <w:rPr>
          <w:rFonts w:ascii="Times New Roman" w:hAnsi="Times New Roman"/>
          <w:sz w:val="24"/>
          <w:szCs w:val="24"/>
        </w:rPr>
        <w:t>a</w:t>
      </w:r>
      <w:r w:rsidR="00FC3242" w:rsidRPr="00510719">
        <w:rPr>
          <w:rFonts w:ascii="Times New Roman" w:hAnsi="Times New Roman"/>
          <w:sz w:val="24"/>
          <w:szCs w:val="24"/>
        </w:rPr>
        <w:t xml:space="preserve">gents and technicians </w:t>
      </w:r>
      <w:r w:rsidR="00510719" w:rsidRPr="00510719">
        <w:rPr>
          <w:rFonts w:ascii="Times New Roman" w:hAnsi="Times New Roman"/>
          <w:sz w:val="24"/>
          <w:szCs w:val="24"/>
        </w:rPr>
        <w:t>with the</w:t>
      </w:r>
      <w:r w:rsidR="00FC3242" w:rsidRPr="00510719">
        <w:rPr>
          <w:rFonts w:ascii="Times New Roman" w:hAnsi="Times New Roman"/>
          <w:sz w:val="24"/>
          <w:szCs w:val="24"/>
        </w:rPr>
        <w:t xml:space="preserve"> agricultural inspection system within MINAGRI is an opportunity and asset to be utilized for extension delivery. </w:t>
      </w:r>
      <w:r w:rsidR="00510719" w:rsidRPr="00510719">
        <w:rPr>
          <w:rFonts w:ascii="Times New Roman" w:hAnsi="Times New Roman"/>
          <w:sz w:val="24"/>
          <w:szCs w:val="24"/>
        </w:rPr>
        <w:t xml:space="preserve">She also mentioned that </w:t>
      </w:r>
      <w:r w:rsidR="00510719">
        <w:rPr>
          <w:rFonts w:ascii="Times New Roman" w:hAnsi="Times New Roman"/>
          <w:sz w:val="24"/>
          <w:szCs w:val="24"/>
        </w:rPr>
        <w:t>t</w:t>
      </w:r>
      <w:r w:rsidR="00510719" w:rsidRPr="00510719">
        <w:rPr>
          <w:rFonts w:ascii="Times New Roman" w:hAnsi="Times New Roman"/>
          <w:sz w:val="24"/>
          <w:szCs w:val="24"/>
        </w:rPr>
        <w:t>here are strong and effective organiz</w:t>
      </w:r>
      <w:r w:rsidR="00510719" w:rsidRPr="00510719">
        <w:rPr>
          <w:rFonts w:ascii="Times New Roman" w:hAnsi="Times New Roman"/>
          <w:sz w:val="24"/>
          <w:szCs w:val="24"/>
        </w:rPr>
        <w:t>a</w:t>
      </w:r>
      <w:r w:rsidR="00510719" w:rsidRPr="00510719">
        <w:rPr>
          <w:rFonts w:ascii="Times New Roman" w:hAnsi="Times New Roman"/>
          <w:sz w:val="24"/>
          <w:szCs w:val="24"/>
        </w:rPr>
        <w:t>t</w:t>
      </w:r>
      <w:r w:rsidR="00510719">
        <w:rPr>
          <w:rFonts w:ascii="Times New Roman" w:hAnsi="Times New Roman"/>
          <w:sz w:val="24"/>
          <w:szCs w:val="24"/>
        </w:rPr>
        <w:t>ions and associations   in DRC; t</w:t>
      </w:r>
      <w:r w:rsidR="00510719" w:rsidRPr="00510719">
        <w:rPr>
          <w:rFonts w:ascii="Times New Roman" w:hAnsi="Times New Roman"/>
          <w:sz w:val="24"/>
          <w:szCs w:val="24"/>
        </w:rPr>
        <w:t>hese organizations can be good opportunities to utilize for technology transfer, facilitation and demand articulation among rural population.</w:t>
      </w:r>
      <w:r w:rsidR="00510719">
        <w:rPr>
          <w:rFonts w:ascii="Times New Roman" w:hAnsi="Times New Roman"/>
          <w:sz w:val="24"/>
          <w:szCs w:val="24"/>
        </w:rPr>
        <w:t xml:space="preserve"> </w:t>
      </w:r>
      <w:r w:rsidR="00155294">
        <w:rPr>
          <w:rFonts w:ascii="Times New Roman" w:hAnsi="Times New Roman"/>
          <w:sz w:val="24"/>
          <w:szCs w:val="24"/>
        </w:rPr>
        <w:t xml:space="preserve">In addition, the NGOs already involved in extension service provision  </w:t>
      </w:r>
      <w:r w:rsidR="00510719" w:rsidRPr="00510719">
        <w:rPr>
          <w:rFonts w:ascii="Times New Roman" w:hAnsi="Times New Roman"/>
          <w:sz w:val="24"/>
          <w:szCs w:val="24"/>
        </w:rPr>
        <w:t xml:space="preserve"> </w:t>
      </w:r>
      <w:r w:rsidR="00510719" w:rsidRPr="00155294">
        <w:rPr>
          <w:rFonts w:ascii="Times New Roman" w:hAnsi="Times New Roman"/>
          <w:sz w:val="24"/>
          <w:szCs w:val="24"/>
        </w:rPr>
        <w:t>can be strengthened to complement the operations of the public se</w:t>
      </w:r>
      <w:r w:rsidR="00510719" w:rsidRPr="00155294">
        <w:rPr>
          <w:rFonts w:ascii="Times New Roman" w:hAnsi="Times New Roman"/>
          <w:sz w:val="24"/>
          <w:szCs w:val="24"/>
        </w:rPr>
        <w:t>c</w:t>
      </w:r>
      <w:r w:rsidR="00510719" w:rsidRPr="00155294">
        <w:rPr>
          <w:rFonts w:ascii="Times New Roman" w:hAnsi="Times New Roman"/>
          <w:sz w:val="24"/>
          <w:szCs w:val="24"/>
        </w:rPr>
        <w:t xml:space="preserve">tor. </w:t>
      </w:r>
    </w:p>
    <w:p w:rsidR="00995A9B" w:rsidRDefault="00995A9B" w:rsidP="00F044B7">
      <w:pPr>
        <w:pStyle w:val="Bullets"/>
        <w:numPr>
          <w:ilvl w:val="0"/>
          <w:numId w:val="0"/>
        </w:numPr>
        <w:rPr>
          <w:rFonts w:ascii="Times New Roman" w:hAnsi="Times New Roman"/>
          <w:sz w:val="24"/>
          <w:szCs w:val="24"/>
        </w:rPr>
      </w:pPr>
    </w:p>
    <w:p w:rsidR="006728F2" w:rsidRPr="00996D2A" w:rsidRDefault="00F044B7" w:rsidP="00F044B7">
      <w:pPr>
        <w:pStyle w:val="Bullets"/>
        <w:numPr>
          <w:ilvl w:val="0"/>
          <w:numId w:val="0"/>
        </w:numPr>
        <w:rPr>
          <w:b/>
        </w:rPr>
      </w:pPr>
      <w:r>
        <w:rPr>
          <w:rFonts w:ascii="Times New Roman" w:hAnsi="Times New Roman"/>
          <w:sz w:val="24"/>
          <w:szCs w:val="24"/>
        </w:rPr>
        <w:t xml:space="preserve">Ragasa </w:t>
      </w:r>
      <w:r w:rsidR="00123E62">
        <w:rPr>
          <w:rFonts w:ascii="Times New Roman" w:hAnsi="Times New Roman"/>
          <w:sz w:val="24"/>
          <w:szCs w:val="24"/>
        </w:rPr>
        <w:t xml:space="preserve">further </w:t>
      </w:r>
      <w:r>
        <w:rPr>
          <w:rFonts w:ascii="Times New Roman" w:hAnsi="Times New Roman"/>
          <w:sz w:val="24"/>
          <w:szCs w:val="24"/>
        </w:rPr>
        <w:t xml:space="preserve">identified the following implications for DRC: </w:t>
      </w:r>
    </w:p>
    <w:p w:rsidR="00F044B7" w:rsidRDefault="00F044B7" w:rsidP="008E1D01">
      <w:pPr>
        <w:numPr>
          <w:ilvl w:val="0"/>
          <w:numId w:val="8"/>
        </w:numPr>
        <w:spacing w:before="0" w:after="0"/>
      </w:pPr>
      <w:r w:rsidRPr="00F044B7">
        <w:lastRenderedPageBreak/>
        <w:t>Human resource or civil service reform is a priority</w:t>
      </w:r>
      <w:r>
        <w:t xml:space="preserve">: </w:t>
      </w:r>
      <w:r w:rsidRPr="00F044B7">
        <w:t xml:space="preserve"> Downsizing will be the strategy involving retiring those who are above 60, retraining those with good qualification, and hiring new well-qualified staff</w:t>
      </w:r>
    </w:p>
    <w:p w:rsidR="006728F2" w:rsidRPr="006728F2" w:rsidRDefault="00F044B7" w:rsidP="008E1D01">
      <w:pPr>
        <w:numPr>
          <w:ilvl w:val="0"/>
          <w:numId w:val="8"/>
        </w:numPr>
        <w:spacing w:before="0" w:after="0"/>
      </w:pPr>
      <w:r w:rsidRPr="00F044B7">
        <w:t>Complementary investment in reforming the agricultural education and training institutes, such as the ISDR and ISEA. This will require updating their curriculum and promoting greater linkages among extension, research and un</w:t>
      </w:r>
      <w:r w:rsidRPr="00F044B7">
        <w:t>i</w:t>
      </w:r>
      <w:r w:rsidRPr="00F044B7">
        <w:t>versitie</w:t>
      </w:r>
      <w:r>
        <w:t>s</w:t>
      </w:r>
      <w:r w:rsidRPr="00F044B7">
        <w:t xml:space="preserve">. </w:t>
      </w:r>
      <w:r w:rsidR="006728F2" w:rsidRPr="00B45842">
        <w:t xml:space="preserve"> </w:t>
      </w:r>
    </w:p>
    <w:p w:rsidR="006728F2" w:rsidRPr="006728F2" w:rsidRDefault="006728F2" w:rsidP="008E1D01">
      <w:pPr>
        <w:numPr>
          <w:ilvl w:val="0"/>
          <w:numId w:val="8"/>
        </w:numPr>
        <w:spacing w:before="0" w:after="0"/>
      </w:pPr>
      <w:r w:rsidRPr="00B45842">
        <w:t xml:space="preserve">Institutional coordination of extension services </w:t>
      </w:r>
    </w:p>
    <w:p w:rsidR="006728F2" w:rsidRPr="006728F2" w:rsidRDefault="006728F2" w:rsidP="008E1D01">
      <w:pPr>
        <w:numPr>
          <w:ilvl w:val="0"/>
          <w:numId w:val="8"/>
        </w:numPr>
        <w:spacing w:before="0" w:after="0"/>
      </w:pPr>
      <w:r w:rsidRPr="00B45842">
        <w:t xml:space="preserve">Complementary of service providers </w:t>
      </w:r>
    </w:p>
    <w:p w:rsidR="006728F2" w:rsidRPr="006728F2" w:rsidRDefault="006728F2" w:rsidP="008E1D01">
      <w:pPr>
        <w:numPr>
          <w:ilvl w:val="0"/>
          <w:numId w:val="8"/>
        </w:numPr>
        <w:spacing w:before="0" w:after="0"/>
      </w:pPr>
      <w:r w:rsidRPr="00B45842">
        <w:t xml:space="preserve">Complementary investments &amp; policy reforms in input &amp; output markets </w:t>
      </w:r>
    </w:p>
    <w:p w:rsidR="006728F2" w:rsidRDefault="006728F2" w:rsidP="008E1D01">
      <w:pPr>
        <w:numPr>
          <w:ilvl w:val="0"/>
          <w:numId w:val="8"/>
        </w:numPr>
        <w:spacing w:before="0" w:after="0"/>
      </w:pPr>
      <w:r w:rsidRPr="00B45842">
        <w:t>Funding should be more stable rather than relying on ad hoc projects</w:t>
      </w:r>
      <w:r w:rsidR="00995A9B">
        <w:t xml:space="preserve">. </w:t>
      </w:r>
      <w:r w:rsidRPr="00B45842">
        <w:t>Government must invest in extension system</w:t>
      </w:r>
      <w:r w:rsidR="00995A9B">
        <w:t xml:space="preserve">. </w:t>
      </w:r>
      <w:r w:rsidRPr="00B45842">
        <w:t xml:space="preserve"> </w:t>
      </w:r>
    </w:p>
    <w:p w:rsidR="00146C36" w:rsidRDefault="00146C36" w:rsidP="00146C36">
      <w:pPr>
        <w:spacing w:before="0" w:after="0"/>
        <w:ind w:left="720"/>
      </w:pPr>
    </w:p>
    <w:p w:rsidR="000D76DE" w:rsidRDefault="00861A90" w:rsidP="00BD703B">
      <w:pPr>
        <w:pStyle w:val="Heading2"/>
        <w:spacing w:before="120" w:after="0"/>
        <w:rPr>
          <w:lang w:eastAsia="fr-FR"/>
        </w:rPr>
      </w:pPr>
      <w:bookmarkStart w:id="11" w:name="_Toc330911976"/>
      <w:r w:rsidRPr="00861A90">
        <w:rPr>
          <w:lang w:eastAsia="fr-FR"/>
        </w:rPr>
        <w:t xml:space="preserve">Role of the Agricultural and Rural Management Council </w:t>
      </w:r>
      <w:r w:rsidR="005764C9">
        <w:rPr>
          <w:lang w:eastAsia="fr-FR"/>
        </w:rPr>
        <w:t xml:space="preserve">(CARG) </w:t>
      </w:r>
      <w:r w:rsidRPr="00861A90">
        <w:rPr>
          <w:lang w:eastAsia="fr-FR"/>
        </w:rPr>
        <w:t>in the Provision of Agricultural Extension Services in the</w:t>
      </w:r>
      <w:r w:rsidRPr="00CB0AC8">
        <w:rPr>
          <w:rFonts w:ascii="Times New Roman" w:hAnsi="Times New Roman"/>
          <w:sz w:val="20"/>
          <w:szCs w:val="20"/>
        </w:rPr>
        <w:t xml:space="preserve"> </w:t>
      </w:r>
      <w:r>
        <w:rPr>
          <w:lang w:eastAsia="fr-FR"/>
        </w:rPr>
        <w:t>DRC</w:t>
      </w:r>
      <w:bookmarkEnd w:id="11"/>
      <w:r w:rsidR="00A8423F" w:rsidRPr="00B21E1D">
        <w:rPr>
          <w:lang w:eastAsia="fr-FR"/>
        </w:rPr>
        <w:t xml:space="preserve"> </w:t>
      </w:r>
    </w:p>
    <w:p w:rsidR="00F84125" w:rsidRDefault="00EE3110" w:rsidP="00EE3110">
      <w:pPr>
        <w:spacing w:before="0" w:after="0"/>
      </w:pPr>
      <w:r w:rsidRPr="0037775A">
        <w:t>Thaddée Badibanga,</w:t>
      </w:r>
      <w:r>
        <w:t xml:space="preserve"> P</w:t>
      </w:r>
      <w:r w:rsidRPr="0037775A">
        <w:t xml:space="preserve">ostdoctoral </w:t>
      </w:r>
      <w:r>
        <w:t>F</w:t>
      </w:r>
      <w:r w:rsidRPr="0037775A">
        <w:t xml:space="preserve">ellow, </w:t>
      </w:r>
      <w:r>
        <w:t>Development</w:t>
      </w:r>
      <w:r w:rsidRPr="00B21E1D">
        <w:t xml:space="preserve"> Strategy and Governance Division, IFPRI</w:t>
      </w:r>
      <w:r w:rsidR="00146C36">
        <w:t>.</w:t>
      </w:r>
    </w:p>
    <w:p w:rsidR="00146C36" w:rsidRDefault="00146C36" w:rsidP="009977F8">
      <w:pPr>
        <w:spacing w:before="60" w:after="60"/>
      </w:pPr>
    </w:p>
    <w:p w:rsidR="006E65E9" w:rsidRDefault="00146C36" w:rsidP="009977F8">
      <w:pPr>
        <w:spacing w:before="60" w:after="60"/>
      </w:pPr>
      <w:r>
        <w:t>Badibanga started by r</w:t>
      </w:r>
      <w:r w:rsidR="00886A98">
        <w:t>ecall</w:t>
      </w:r>
      <w:r>
        <w:t>ing</w:t>
      </w:r>
      <w:r w:rsidR="00886A98">
        <w:t xml:space="preserve"> the </w:t>
      </w:r>
      <w:r w:rsidR="00886A98" w:rsidRPr="00886A98">
        <w:t>several models of extension system the country has experienced since its access to independence in 1960</w:t>
      </w:r>
      <w:r w:rsidR="00886A98">
        <w:t xml:space="preserve"> </w:t>
      </w:r>
      <w:r w:rsidR="001B7289">
        <w:t xml:space="preserve">emphasizing again </w:t>
      </w:r>
      <w:r w:rsidR="009977F8">
        <w:t>the</w:t>
      </w:r>
      <w:r w:rsidR="00886A98">
        <w:t xml:space="preserve"> </w:t>
      </w:r>
      <w:r w:rsidR="00886A98" w:rsidRPr="00886A98">
        <w:t xml:space="preserve">lack of coordination </w:t>
      </w:r>
      <w:r w:rsidR="006C3E31">
        <w:t xml:space="preserve">in </w:t>
      </w:r>
      <w:r w:rsidR="00886A98" w:rsidRPr="00886A98">
        <w:t xml:space="preserve">agricultural extension activities </w:t>
      </w:r>
      <w:r w:rsidR="00886A98">
        <w:t xml:space="preserve">provided by </w:t>
      </w:r>
      <w:r w:rsidR="00886A98" w:rsidRPr="00886A98">
        <w:t>several government agencies</w:t>
      </w:r>
      <w:r w:rsidR="00886A98">
        <w:t xml:space="preserve"> which led to the </w:t>
      </w:r>
      <w:r w:rsidR="006E65E9">
        <w:t>creation of</w:t>
      </w:r>
      <w:r w:rsidR="00886A98">
        <w:t xml:space="preserve"> the SNV</w:t>
      </w:r>
      <w:r w:rsidR="006E65E9">
        <w:t xml:space="preserve">. </w:t>
      </w:r>
      <w:r w:rsidR="001B7289">
        <w:t>He recalled t</w:t>
      </w:r>
      <w:r w:rsidR="00091014">
        <w:t xml:space="preserve">hat </w:t>
      </w:r>
      <w:r w:rsidR="009D77E0">
        <w:t xml:space="preserve">since </w:t>
      </w:r>
      <w:r w:rsidR="00091014" w:rsidRPr="00091014">
        <w:t xml:space="preserve">SNV </w:t>
      </w:r>
      <w:r w:rsidR="009D77E0">
        <w:t xml:space="preserve">ceased to be operational </w:t>
      </w:r>
      <w:r w:rsidR="00091014" w:rsidRPr="00091014">
        <w:t>in 1997</w:t>
      </w:r>
      <w:r w:rsidR="00091014">
        <w:t xml:space="preserve">, </w:t>
      </w:r>
      <w:r w:rsidR="006C3E31">
        <w:t>stakeholders</w:t>
      </w:r>
      <w:r w:rsidR="00091014">
        <w:t xml:space="preserve"> </w:t>
      </w:r>
      <w:r w:rsidR="009977F8">
        <w:t xml:space="preserve">including </w:t>
      </w:r>
      <w:r w:rsidR="009977F8" w:rsidRPr="009977F8">
        <w:t>peasant organizations, church based organization, NGO, private sector</w:t>
      </w:r>
      <w:r w:rsidR="009977F8">
        <w:t xml:space="preserve"> who</w:t>
      </w:r>
      <w:r w:rsidR="00091014">
        <w:t xml:space="preserve"> used to </w:t>
      </w:r>
      <w:r w:rsidR="00091014" w:rsidRPr="006E65E9">
        <w:t xml:space="preserve">facilitate </w:t>
      </w:r>
      <w:r w:rsidR="00091014">
        <w:t>SNV</w:t>
      </w:r>
      <w:r w:rsidR="00091014" w:rsidRPr="006E65E9">
        <w:t xml:space="preserve"> interventions</w:t>
      </w:r>
      <w:r w:rsidR="00091014">
        <w:t xml:space="preserve"> </w:t>
      </w:r>
      <w:r w:rsidR="009977F8" w:rsidRPr="009977F8">
        <w:t>have been involved in the provision of agricultural extension services</w:t>
      </w:r>
      <w:r w:rsidR="00A951E0">
        <w:t xml:space="preserve">. </w:t>
      </w:r>
      <w:r w:rsidR="009977F8">
        <w:t xml:space="preserve">He </w:t>
      </w:r>
      <w:r w:rsidR="006279B8">
        <w:t xml:space="preserve">particularly </w:t>
      </w:r>
      <w:r w:rsidR="009977F8">
        <w:t xml:space="preserve">highlighted the </w:t>
      </w:r>
      <w:r w:rsidR="006E362C">
        <w:t xml:space="preserve">participation </w:t>
      </w:r>
      <w:r w:rsidR="00091014" w:rsidRPr="009977F8">
        <w:t xml:space="preserve">of the </w:t>
      </w:r>
      <w:r w:rsidR="0079521C" w:rsidRPr="0079521C">
        <w:t>Agricultural and Rural Management Councils</w:t>
      </w:r>
      <w:r w:rsidR="0079521C" w:rsidRPr="009977F8">
        <w:t xml:space="preserve"> </w:t>
      </w:r>
      <w:r w:rsidR="0079521C">
        <w:t>(</w:t>
      </w:r>
      <w:r w:rsidR="00091014" w:rsidRPr="009977F8">
        <w:t>CARG</w:t>
      </w:r>
      <w:r w:rsidR="0079521C">
        <w:t>)</w:t>
      </w:r>
      <w:r w:rsidR="00091014" w:rsidRPr="009977F8">
        <w:t xml:space="preserve"> </w:t>
      </w:r>
      <w:r w:rsidR="006E362C">
        <w:t>into</w:t>
      </w:r>
      <w:r w:rsidR="00091014" w:rsidRPr="009977F8">
        <w:t xml:space="preserve"> the provision of extension services</w:t>
      </w:r>
      <w:r w:rsidR="0079521C">
        <w:t xml:space="preserve">. </w:t>
      </w:r>
      <w:r w:rsidR="003D175A">
        <w:t xml:space="preserve">He </w:t>
      </w:r>
      <w:r w:rsidR="000E5BE5">
        <w:t xml:space="preserve">noted </w:t>
      </w:r>
      <w:r w:rsidR="003D175A">
        <w:t xml:space="preserve">that the </w:t>
      </w:r>
      <w:r w:rsidR="00941B6B" w:rsidRPr="0079521C">
        <w:t>CARG</w:t>
      </w:r>
      <w:r w:rsidR="0079521C">
        <w:t>s</w:t>
      </w:r>
      <w:r w:rsidR="00941B6B" w:rsidRPr="0079521C">
        <w:t xml:space="preserve">, created in 2008 </w:t>
      </w:r>
      <w:r w:rsidR="00E343C4">
        <w:t xml:space="preserve">within the </w:t>
      </w:r>
      <w:r w:rsidR="00E343C4" w:rsidRPr="00B21E1D">
        <w:t>restructuring</w:t>
      </w:r>
      <w:r w:rsidR="00E343C4">
        <w:t xml:space="preserve"> of MINAGRI framework</w:t>
      </w:r>
      <w:r w:rsidR="0079521C">
        <w:t xml:space="preserve">, </w:t>
      </w:r>
      <w:r w:rsidR="000E5BE5">
        <w:t xml:space="preserve">was however </w:t>
      </w:r>
      <w:r w:rsidR="003D175A">
        <w:t xml:space="preserve">conceived to be </w:t>
      </w:r>
      <w:r w:rsidR="00941B6B" w:rsidRPr="0079521C">
        <w:t>a multi-stakeholder platform of consultation on decentralized management of agricultural policies and strategies</w:t>
      </w:r>
      <w:r w:rsidR="0079521C">
        <w:t xml:space="preserve">. </w:t>
      </w:r>
    </w:p>
    <w:p w:rsidR="00E343C4" w:rsidRDefault="00E343C4" w:rsidP="00941B6B">
      <w:pPr>
        <w:spacing w:before="60" w:after="60"/>
      </w:pPr>
    </w:p>
    <w:p w:rsidR="007C1582" w:rsidRDefault="00941B6B" w:rsidP="00743998">
      <w:r>
        <w:t xml:space="preserve">Badibanga noted that </w:t>
      </w:r>
      <w:r w:rsidR="0079521C">
        <w:t xml:space="preserve">the ability of CARG to </w:t>
      </w:r>
      <w:r w:rsidR="00E05834">
        <w:t xml:space="preserve">succeed in its mission </w:t>
      </w:r>
      <w:r w:rsidR="00C66C85">
        <w:t xml:space="preserve">of </w:t>
      </w:r>
      <w:r w:rsidR="00627BB2">
        <w:t>agricultural</w:t>
      </w:r>
      <w:r w:rsidR="0079521C">
        <w:t xml:space="preserve"> extension</w:t>
      </w:r>
      <w:r w:rsidR="00627BB2">
        <w:t xml:space="preserve"> service </w:t>
      </w:r>
      <w:r w:rsidR="00C66C85">
        <w:t xml:space="preserve">provider </w:t>
      </w:r>
      <w:r w:rsidR="0079521C">
        <w:t>is controversial.</w:t>
      </w:r>
      <w:r w:rsidR="00E05834">
        <w:t xml:space="preserve"> </w:t>
      </w:r>
      <w:r w:rsidR="00E343C4">
        <w:t xml:space="preserve">In this respect, he reported the </w:t>
      </w:r>
      <w:r w:rsidR="00E343C4" w:rsidRPr="00E343C4">
        <w:t xml:space="preserve">results of </w:t>
      </w:r>
      <w:r w:rsidR="004C097F">
        <w:t xml:space="preserve">the </w:t>
      </w:r>
      <w:r w:rsidR="00E343C4" w:rsidRPr="00E343C4">
        <w:t xml:space="preserve">survey conducted by IFPRI </w:t>
      </w:r>
      <w:r w:rsidR="00403E1B">
        <w:t xml:space="preserve">among 55 CARGs </w:t>
      </w:r>
      <w:r w:rsidR="00E343C4" w:rsidRPr="00E343C4">
        <w:t xml:space="preserve">in Bandundu, Bas-Congo, and Kinshasa in 2011 </w:t>
      </w:r>
      <w:r w:rsidR="00E343C4" w:rsidRPr="00A951E0">
        <w:t xml:space="preserve">to identify </w:t>
      </w:r>
      <w:r w:rsidR="003A7BEF" w:rsidRPr="00A951E0">
        <w:t xml:space="preserve">the </w:t>
      </w:r>
      <w:r w:rsidR="006279B8" w:rsidRPr="00A951E0">
        <w:t xml:space="preserve">role </w:t>
      </w:r>
      <w:r w:rsidR="003A7BEF" w:rsidRPr="00A951E0">
        <w:t xml:space="preserve">of </w:t>
      </w:r>
      <w:r w:rsidR="00457AE9" w:rsidRPr="00A951E0">
        <w:t>the new stakeholder in the delivery of extension services</w:t>
      </w:r>
      <w:r w:rsidR="003A7BEF" w:rsidRPr="00A951E0">
        <w:t xml:space="preserve"> and </w:t>
      </w:r>
      <w:r w:rsidR="004C097F" w:rsidRPr="00A951E0">
        <w:t>how such role can be evaluated</w:t>
      </w:r>
      <w:r w:rsidR="003A7BEF" w:rsidRPr="00A951E0">
        <w:t>.</w:t>
      </w:r>
      <w:r w:rsidR="003A7BEF">
        <w:t xml:space="preserve">  </w:t>
      </w:r>
      <w:r w:rsidR="007E6F3E">
        <w:t>A</w:t>
      </w:r>
      <w:r w:rsidR="005D7112" w:rsidRPr="005D7112">
        <w:t>gricultural extension services’ provision appears to be the first goal for the</w:t>
      </w:r>
      <w:r w:rsidR="005D7112">
        <w:t xml:space="preserve"> majority (33%) of CARG. </w:t>
      </w:r>
      <w:r w:rsidR="0064063E" w:rsidRPr="0064063E">
        <w:t xml:space="preserve">The </w:t>
      </w:r>
      <w:r w:rsidR="0064063E">
        <w:t xml:space="preserve">delivery methods </w:t>
      </w:r>
      <w:r w:rsidR="0064063E" w:rsidRPr="0064063E">
        <w:t xml:space="preserve">used </w:t>
      </w:r>
      <w:r w:rsidR="0064063E">
        <w:t xml:space="preserve">are </w:t>
      </w:r>
      <w:r w:rsidR="0064063E" w:rsidRPr="0064063E">
        <w:t>training workshops (30%</w:t>
      </w:r>
      <w:r w:rsidR="0064063E">
        <w:t xml:space="preserve">), </w:t>
      </w:r>
      <w:r w:rsidR="0064063E" w:rsidRPr="0064063E">
        <w:t>farmer field schools and essays/demonstrations in community fields (13%</w:t>
      </w:r>
      <w:r w:rsidR="0064063E">
        <w:t xml:space="preserve">). </w:t>
      </w:r>
      <w:r w:rsidR="0064063E" w:rsidRPr="0064063E">
        <w:t>The training workshops</w:t>
      </w:r>
      <w:r w:rsidR="0064063E" w:rsidRPr="00F57468">
        <w:t xml:space="preserve"> were organized on various issues of interest to the CARG members. Of these issues, the most taught were cultural practices (43% of all trainings) and seed</w:t>
      </w:r>
      <w:r w:rsidR="007E6F3E">
        <w:t>s</w:t>
      </w:r>
      <w:r w:rsidR="0064063E" w:rsidRPr="00F57468">
        <w:t xml:space="preserve"> multiplication (21% of all trainings).</w:t>
      </w:r>
      <w:r w:rsidR="00F57468">
        <w:t xml:space="preserve"> </w:t>
      </w:r>
    </w:p>
    <w:p w:rsidR="001206B6" w:rsidRDefault="007C1582" w:rsidP="00743998">
      <w:r>
        <w:t xml:space="preserve">Regarding the </w:t>
      </w:r>
      <w:r w:rsidR="0028539C">
        <w:t>evaluation</w:t>
      </w:r>
      <w:r>
        <w:t xml:space="preserve"> of CARG</w:t>
      </w:r>
      <w:r w:rsidR="0028539C">
        <w:t xml:space="preserve">, </w:t>
      </w:r>
      <w:r>
        <w:t>he s</w:t>
      </w:r>
      <w:r w:rsidR="000E5BE5">
        <w:t xml:space="preserve">tated that </w:t>
      </w:r>
      <w:r w:rsidR="00D27E9A">
        <w:t xml:space="preserve">the results on knowledge dissemination seem positive as </w:t>
      </w:r>
      <w:r w:rsidR="00D27E9A" w:rsidRPr="00D27E9A">
        <w:t xml:space="preserve">53% of participants in the CARG trainings and demonstrations/trials indicated these extensions activities were very useful while 40% indicated they were useful. </w:t>
      </w:r>
      <w:r w:rsidR="00D27E9A">
        <w:t xml:space="preserve">In terms of </w:t>
      </w:r>
      <w:r w:rsidR="00D27E9A" w:rsidRPr="00D27E9A">
        <w:t>knowledge adoption</w:t>
      </w:r>
      <w:r w:rsidR="00D27E9A">
        <w:t xml:space="preserve">, </w:t>
      </w:r>
      <w:r w:rsidR="00D27E9A" w:rsidRPr="00D27E9A">
        <w:t>60% of farmers participating in these activities indicated they immediately used knowledge learned to their farming activities.</w:t>
      </w:r>
      <w:r w:rsidR="00D27E9A">
        <w:t xml:space="preserve"> </w:t>
      </w:r>
      <w:r w:rsidR="00185840">
        <w:t xml:space="preserve">However, </w:t>
      </w:r>
      <w:r w:rsidR="00185840">
        <w:lastRenderedPageBreak/>
        <w:t>h</w:t>
      </w:r>
      <w:r w:rsidR="00D27E9A">
        <w:t xml:space="preserve">e </w:t>
      </w:r>
      <w:r w:rsidR="002D6FA0">
        <w:t xml:space="preserve">argued </w:t>
      </w:r>
      <w:r w:rsidR="0026399A">
        <w:t>that de</w:t>
      </w:r>
      <w:r w:rsidR="0026399A" w:rsidRPr="0026399A">
        <w:t>spite the apparently positive results,</w:t>
      </w:r>
      <w:r w:rsidR="00D27E9A">
        <w:t xml:space="preserve"> </w:t>
      </w:r>
      <w:r w:rsidR="0026399A">
        <w:t xml:space="preserve">the role of </w:t>
      </w:r>
      <w:r w:rsidR="00F84125">
        <w:t xml:space="preserve">new stakeholders in general and </w:t>
      </w:r>
      <w:r w:rsidR="0026399A">
        <w:t xml:space="preserve">CARGs </w:t>
      </w:r>
      <w:r w:rsidR="00F84125">
        <w:t xml:space="preserve">in particular </w:t>
      </w:r>
      <w:r w:rsidR="0026399A" w:rsidRPr="0026399A">
        <w:t>in the delivery of services of agricultural extension seems to be limited considering criteria for overall effectiveness of the system</w:t>
      </w:r>
      <w:r w:rsidR="0026399A">
        <w:t xml:space="preserve">. </w:t>
      </w:r>
    </w:p>
    <w:p w:rsidR="00D27E9A" w:rsidRDefault="001206B6" w:rsidP="00743998">
      <w:r>
        <w:t xml:space="preserve">He </w:t>
      </w:r>
      <w:r w:rsidR="000E5BE5">
        <w:t>further</w:t>
      </w:r>
      <w:r>
        <w:t xml:space="preserve"> noted that </w:t>
      </w:r>
      <w:r w:rsidR="00477069" w:rsidRPr="00477069">
        <w:t xml:space="preserve">lack of financial means was the major constraint to the CARG intervention in the provision of agricultural extension services. </w:t>
      </w:r>
      <w:r w:rsidR="00477069">
        <w:t>T</w:t>
      </w:r>
      <w:r w:rsidR="00477069" w:rsidRPr="00477069">
        <w:t>he contribution of members constituted the primary source of funding for the CARG</w:t>
      </w:r>
      <w:r w:rsidR="00477069">
        <w:t xml:space="preserve">, however </w:t>
      </w:r>
      <w:r w:rsidR="00477069" w:rsidRPr="00477069">
        <w:t xml:space="preserve">it </w:t>
      </w:r>
      <w:r w:rsidR="00550070">
        <w:t xml:space="preserve">was </w:t>
      </w:r>
      <w:r w:rsidR="00477069">
        <w:t xml:space="preserve">very limited ranging from </w:t>
      </w:r>
      <w:r w:rsidR="00477069" w:rsidRPr="00477069">
        <w:t xml:space="preserve">0.22 US$ </w:t>
      </w:r>
      <w:r w:rsidR="00477069">
        <w:t>to</w:t>
      </w:r>
      <w:r w:rsidR="00477069" w:rsidRPr="00477069">
        <w:t xml:space="preserve"> 5.60 US$ per month in 2011.</w:t>
      </w:r>
      <w:r w:rsidR="00477069">
        <w:t xml:space="preserve"> Also, s</w:t>
      </w:r>
      <w:r w:rsidR="00477069" w:rsidRPr="00477069">
        <w:t>ome CARG were the beneficiaries of financial grants from international NGO but th</w:t>
      </w:r>
      <w:r w:rsidR="00477069">
        <w:t>ese</w:t>
      </w:r>
      <w:r w:rsidR="00477069" w:rsidRPr="00477069">
        <w:t xml:space="preserve"> grant w</w:t>
      </w:r>
      <w:r w:rsidR="00477069">
        <w:t xml:space="preserve">ere </w:t>
      </w:r>
      <w:r w:rsidR="00350531">
        <w:t xml:space="preserve">relatively </w:t>
      </w:r>
      <w:r w:rsidR="00185840">
        <w:t xml:space="preserve">insufficient ranging from </w:t>
      </w:r>
      <w:r w:rsidR="00477069" w:rsidRPr="00477069">
        <w:t>380</w:t>
      </w:r>
      <w:r w:rsidR="00477069">
        <w:t xml:space="preserve"> </w:t>
      </w:r>
      <w:r w:rsidR="00477069" w:rsidRPr="00477069">
        <w:t xml:space="preserve">US$ </w:t>
      </w:r>
      <w:r w:rsidR="00185840">
        <w:t xml:space="preserve">to </w:t>
      </w:r>
      <w:r w:rsidR="00477069" w:rsidRPr="00477069">
        <w:t>450 US$ in 2011.</w:t>
      </w:r>
    </w:p>
    <w:p w:rsidR="00027C4C" w:rsidRPr="007E6F3E" w:rsidRDefault="00027C4C" w:rsidP="00027C4C">
      <w:r>
        <w:t>On the implications</w:t>
      </w:r>
      <w:r w:rsidRPr="007E6F3E">
        <w:t xml:space="preserve"> of the </w:t>
      </w:r>
      <w:r>
        <w:t xml:space="preserve">intervention </w:t>
      </w:r>
      <w:r w:rsidRPr="007E6F3E">
        <w:t xml:space="preserve">of new stakeholders on the agricultural extension </w:t>
      </w:r>
      <w:r>
        <w:t xml:space="preserve">policy </w:t>
      </w:r>
      <w:r w:rsidRPr="007E6F3E">
        <w:t>in the DRC</w:t>
      </w:r>
      <w:r>
        <w:t xml:space="preserve">, Badibanga </w:t>
      </w:r>
      <w:r w:rsidR="000E5BE5">
        <w:t xml:space="preserve">suggested </w:t>
      </w:r>
      <w:r>
        <w:t>th</w:t>
      </w:r>
      <w:r w:rsidR="004B7058">
        <w:t>e following</w:t>
      </w:r>
      <w:r>
        <w:t xml:space="preserve">: </w:t>
      </w:r>
    </w:p>
    <w:p w:rsidR="00F06528" w:rsidRPr="007E6F3E" w:rsidRDefault="0068711A" w:rsidP="008B2526">
      <w:pPr>
        <w:numPr>
          <w:ilvl w:val="0"/>
          <w:numId w:val="31"/>
        </w:numPr>
        <w:spacing w:before="0" w:after="0"/>
      </w:pPr>
      <w:r>
        <w:t xml:space="preserve">Take </w:t>
      </w:r>
      <w:r w:rsidR="003D175A" w:rsidRPr="003D175A">
        <w:t xml:space="preserve">CARG back to its initial mission </w:t>
      </w:r>
      <w:r w:rsidR="00350531">
        <w:t xml:space="preserve">as it is </w:t>
      </w:r>
      <w:r w:rsidR="003D175A">
        <w:t xml:space="preserve">stated in the </w:t>
      </w:r>
      <w:r w:rsidR="003D175A" w:rsidRPr="007E6F3E">
        <w:t xml:space="preserve">legal and regulatory </w:t>
      </w:r>
      <w:r w:rsidR="0002302A">
        <w:t>framework</w:t>
      </w:r>
      <w:r w:rsidR="003D175A" w:rsidRPr="003D175A">
        <w:t>, that is, to facilitate consultation on agricultural policies and strategies</w:t>
      </w:r>
      <w:r w:rsidR="003D175A">
        <w:t>;</w:t>
      </w:r>
    </w:p>
    <w:p w:rsidR="0002302A" w:rsidRDefault="000E5BE5" w:rsidP="008B2526">
      <w:pPr>
        <w:numPr>
          <w:ilvl w:val="0"/>
          <w:numId w:val="31"/>
        </w:numPr>
        <w:spacing w:before="0" w:after="0"/>
      </w:pPr>
      <w:r>
        <w:t xml:space="preserve">New national extension policy which defines roles of all new stakeholders involved in agricultural extension is </w:t>
      </w:r>
      <w:r w:rsidR="0002302A">
        <w:t>important</w:t>
      </w:r>
      <w:r>
        <w:t xml:space="preserve">; </w:t>
      </w:r>
    </w:p>
    <w:p w:rsidR="00F06528" w:rsidRPr="007E6F3E" w:rsidRDefault="0068711A" w:rsidP="008B2526">
      <w:pPr>
        <w:numPr>
          <w:ilvl w:val="0"/>
          <w:numId w:val="31"/>
        </w:numPr>
        <w:spacing w:before="0" w:after="0"/>
      </w:pPr>
      <w:r>
        <w:t>Develop h</w:t>
      </w:r>
      <w:r w:rsidR="004B7058">
        <w:t xml:space="preserve">uman, </w:t>
      </w:r>
      <w:r w:rsidR="004B7058" w:rsidRPr="007E6F3E">
        <w:t xml:space="preserve">technical, </w:t>
      </w:r>
      <w:r w:rsidR="004B7058">
        <w:t xml:space="preserve">and </w:t>
      </w:r>
      <w:r w:rsidR="004B7058" w:rsidRPr="007E6F3E">
        <w:t xml:space="preserve">organizational </w:t>
      </w:r>
      <w:r w:rsidR="004B7058">
        <w:t xml:space="preserve">capacity of the </w:t>
      </w:r>
      <w:r w:rsidR="00CE102E">
        <w:t xml:space="preserve">new </w:t>
      </w:r>
      <w:r w:rsidR="00DD2BA7" w:rsidRPr="004B7058">
        <w:t>stakeholder</w:t>
      </w:r>
      <w:r w:rsidR="00DD2BA7">
        <w:t>s;</w:t>
      </w:r>
      <w:r w:rsidR="004B7058">
        <w:t xml:space="preserve"> </w:t>
      </w:r>
      <w:r w:rsidR="004B7058" w:rsidRPr="004B7058">
        <w:t xml:space="preserve"> </w:t>
      </w:r>
    </w:p>
    <w:p w:rsidR="00DD2BA7" w:rsidRDefault="0068711A" w:rsidP="008B2526">
      <w:pPr>
        <w:numPr>
          <w:ilvl w:val="0"/>
          <w:numId w:val="31"/>
        </w:numPr>
        <w:spacing w:before="0" w:after="0"/>
      </w:pPr>
      <w:r>
        <w:t>E</w:t>
      </w:r>
      <w:r w:rsidR="00F06528" w:rsidRPr="007E6F3E">
        <w:t xml:space="preserve">xpand the coverage </w:t>
      </w:r>
      <w:r w:rsidR="00DD2BA7">
        <w:t xml:space="preserve">of </w:t>
      </w:r>
      <w:r w:rsidR="00F06528" w:rsidRPr="007E6F3E">
        <w:t xml:space="preserve">extension through recruitment </w:t>
      </w:r>
      <w:r w:rsidR="00DD2BA7">
        <w:t xml:space="preserve">and training of existing </w:t>
      </w:r>
      <w:r w:rsidR="00DD2BA7" w:rsidRPr="007E6F3E">
        <w:t>extension</w:t>
      </w:r>
      <w:r w:rsidR="00F06528" w:rsidRPr="007E6F3E">
        <w:t xml:space="preserve"> </w:t>
      </w:r>
      <w:r w:rsidR="00DD2BA7">
        <w:t>agents and officers;</w:t>
      </w:r>
    </w:p>
    <w:p w:rsidR="00F06528" w:rsidRPr="007E6F3E" w:rsidRDefault="00915297" w:rsidP="008B2526">
      <w:pPr>
        <w:numPr>
          <w:ilvl w:val="0"/>
          <w:numId w:val="31"/>
        </w:numPr>
        <w:spacing w:before="0" w:after="0"/>
      </w:pPr>
      <w:r>
        <w:t xml:space="preserve">Set </w:t>
      </w:r>
      <w:r w:rsidR="00DD2BA7">
        <w:t xml:space="preserve">appropriate financing </w:t>
      </w:r>
      <w:r w:rsidR="00F06528" w:rsidRPr="007E6F3E">
        <w:t>mechanisms</w:t>
      </w:r>
      <w:r>
        <w:t xml:space="preserve"> involving the government, </w:t>
      </w:r>
      <w:r w:rsidR="00F06528" w:rsidRPr="007E6F3E">
        <w:t xml:space="preserve">donors, </w:t>
      </w:r>
      <w:r>
        <w:t xml:space="preserve">and </w:t>
      </w:r>
      <w:r w:rsidR="00F06528" w:rsidRPr="007E6F3E">
        <w:t>beneficiaries participat</w:t>
      </w:r>
      <w:r>
        <w:t>ion</w:t>
      </w:r>
      <w:r w:rsidR="007E6F3E">
        <w:t>.</w:t>
      </w:r>
    </w:p>
    <w:p w:rsidR="00146C36" w:rsidRDefault="00146C36" w:rsidP="00EE3110">
      <w:pPr>
        <w:pStyle w:val="Heading2"/>
        <w:spacing w:before="0" w:after="0"/>
        <w:rPr>
          <w:lang w:eastAsia="fr-FR"/>
        </w:rPr>
      </w:pPr>
    </w:p>
    <w:p w:rsidR="00F06528" w:rsidRDefault="002A06FE" w:rsidP="00BD703B">
      <w:pPr>
        <w:pStyle w:val="Heading2"/>
        <w:spacing w:before="120" w:after="0"/>
        <w:rPr>
          <w:lang w:eastAsia="fr-FR"/>
        </w:rPr>
      </w:pPr>
      <w:bookmarkStart w:id="12" w:name="_Toc330911977"/>
      <w:r>
        <w:rPr>
          <w:lang w:eastAsia="fr-FR"/>
        </w:rPr>
        <w:t>Reform options on agricultural extension in the DRC</w:t>
      </w:r>
      <w:bookmarkEnd w:id="12"/>
    </w:p>
    <w:p w:rsidR="00EE3110" w:rsidRPr="007C745E" w:rsidRDefault="002A36AC" w:rsidP="00BD703B">
      <w:pPr>
        <w:spacing w:before="0" w:after="0"/>
      </w:pPr>
      <w:r w:rsidRPr="007C745E">
        <w:t>Patrick Makala Nzengu, Coordinator of Reform, Ministry of Ag</w:t>
      </w:r>
      <w:r w:rsidR="00EE3110" w:rsidRPr="007C745E">
        <w:t>riculture and Rural Development.</w:t>
      </w:r>
      <w:r w:rsidRPr="007C745E">
        <w:t xml:space="preserve"> </w:t>
      </w:r>
    </w:p>
    <w:p w:rsidR="002A36AC" w:rsidRPr="006C3E31" w:rsidRDefault="002A36AC" w:rsidP="007C745E">
      <w:r w:rsidRPr="007C745E">
        <w:t xml:space="preserve">Makala started by recalling the lack of coherence in the </w:t>
      </w:r>
      <w:r w:rsidR="0035389E" w:rsidRPr="007C745E">
        <w:t xml:space="preserve">extension service provided </w:t>
      </w:r>
      <w:r w:rsidRPr="007C745E">
        <w:t xml:space="preserve">by various actors including the </w:t>
      </w:r>
      <w:r w:rsidR="00724CDE" w:rsidRPr="007C745E">
        <w:t xml:space="preserve"> </w:t>
      </w:r>
      <w:r w:rsidR="00357526" w:rsidRPr="007C745E">
        <w:t xml:space="preserve">provincial inspections, </w:t>
      </w:r>
      <w:r w:rsidR="00724CDE" w:rsidRPr="007C745E">
        <w:t>SNV</w:t>
      </w:r>
      <w:r w:rsidR="00357526" w:rsidRPr="007C745E">
        <w:t>, projects and agricultural C</w:t>
      </w:r>
      <w:r w:rsidR="00724CDE" w:rsidRPr="007C745E">
        <w:t>enters</w:t>
      </w:r>
      <w:r w:rsidR="00357526" w:rsidRPr="007C745E">
        <w:t xml:space="preserve">, NGO organizations, </w:t>
      </w:r>
      <w:r w:rsidR="00724CDE" w:rsidRPr="007C745E">
        <w:t>and farmer based organizations</w:t>
      </w:r>
      <w:r w:rsidR="00357526" w:rsidRPr="007C745E">
        <w:t>.</w:t>
      </w:r>
      <w:r w:rsidRPr="007C745E">
        <w:t xml:space="preserve"> He added </w:t>
      </w:r>
      <w:r w:rsidR="0035389E" w:rsidRPr="007C745E">
        <w:t xml:space="preserve">that only half of the public </w:t>
      </w:r>
      <w:r w:rsidR="00357526" w:rsidRPr="007C745E">
        <w:t>extension</w:t>
      </w:r>
      <w:r w:rsidR="0035389E" w:rsidRPr="007C745E">
        <w:t xml:space="preserve"> staff is professional in agriculture, the other half is composed by administrative staff. As for the structure of the human resources by professional qualification, he noted that </w:t>
      </w:r>
      <w:r w:rsidR="00BE71EE" w:rsidRPr="007C745E">
        <w:t xml:space="preserve">28 % is </w:t>
      </w:r>
      <w:r w:rsidR="009D39F6" w:rsidRPr="007C745E">
        <w:t xml:space="preserve">senior executive (cadre </w:t>
      </w:r>
      <w:proofErr w:type="spellStart"/>
      <w:r w:rsidR="009D39F6" w:rsidRPr="007C745E">
        <w:t>superieur</w:t>
      </w:r>
      <w:proofErr w:type="spellEnd"/>
      <w:r w:rsidR="009D39F6" w:rsidRPr="007C745E">
        <w:t>)</w:t>
      </w:r>
      <w:r w:rsidR="00BE71EE" w:rsidRPr="007C745E">
        <w:t xml:space="preserve">, 23% </w:t>
      </w:r>
      <w:r w:rsidR="009D39F6" w:rsidRPr="007C745E">
        <w:t>is junior manager (</w:t>
      </w:r>
      <w:r w:rsidR="00BE71EE" w:rsidRPr="007C745E">
        <w:t xml:space="preserve">cadre </w:t>
      </w:r>
      <w:proofErr w:type="spellStart"/>
      <w:r w:rsidR="00BE71EE" w:rsidRPr="007C745E">
        <w:t>moyen</w:t>
      </w:r>
      <w:proofErr w:type="spellEnd"/>
      <w:r w:rsidR="009D39F6" w:rsidRPr="007C745E">
        <w:t>)</w:t>
      </w:r>
      <w:r w:rsidR="00BE71EE" w:rsidRPr="007C745E">
        <w:t>, 27%</w:t>
      </w:r>
      <w:r w:rsidR="00BE71EE" w:rsidRPr="006C3E31">
        <w:t xml:space="preserve"> technical field staff, and 45% support agent</w:t>
      </w:r>
      <w:r w:rsidR="00AD72FE" w:rsidRPr="006C3E31">
        <w:t>s</w:t>
      </w:r>
      <w:r w:rsidR="00BE71EE" w:rsidRPr="006C3E31">
        <w:t xml:space="preserve">. </w:t>
      </w:r>
    </w:p>
    <w:p w:rsidR="00350531" w:rsidRDefault="00350531" w:rsidP="00892B8C">
      <w:pPr>
        <w:spacing w:before="0" w:after="200" w:line="276" w:lineRule="auto"/>
      </w:pPr>
    </w:p>
    <w:p w:rsidR="00892B8C" w:rsidRPr="00892B8C" w:rsidRDefault="00AC55BD" w:rsidP="00892B8C">
      <w:pPr>
        <w:spacing w:before="0" w:after="200" w:line="276" w:lineRule="auto"/>
      </w:pPr>
      <w:r>
        <w:t xml:space="preserve">Makala then </w:t>
      </w:r>
      <w:r w:rsidR="00D84169">
        <w:t>explained t</w:t>
      </w:r>
      <w:r>
        <w:t>h</w:t>
      </w:r>
      <w:r w:rsidR="002E2F1F">
        <w:t>at d</w:t>
      </w:r>
      <w:r w:rsidR="002E2F1F" w:rsidRPr="00D84169">
        <w:t xml:space="preserve">econcentration and decentralization </w:t>
      </w:r>
      <w:r w:rsidR="002E2F1F">
        <w:t xml:space="preserve">that seeks to </w:t>
      </w:r>
      <w:r w:rsidR="002E2F1F" w:rsidRPr="002E2F1F">
        <w:t>redistribute authority, responsibility and financial resources for providing extension service among different levels of governance</w:t>
      </w:r>
      <w:r w:rsidR="002E2F1F">
        <w:t xml:space="preserve"> is one of the </w:t>
      </w:r>
      <w:r>
        <w:t>b</w:t>
      </w:r>
      <w:r w:rsidRPr="00AC55BD">
        <w:t xml:space="preserve">asic principles of the restructuring of the </w:t>
      </w:r>
      <w:r w:rsidR="00892B8C">
        <w:t xml:space="preserve">Ministry of Agriculture. </w:t>
      </w:r>
      <w:r w:rsidR="002E2F1F">
        <w:t xml:space="preserve">He pointed out that </w:t>
      </w:r>
      <w:r w:rsidR="006B7373">
        <w:t>p</w:t>
      </w:r>
      <w:r w:rsidR="00892B8C" w:rsidRPr="00892B8C">
        <w:t>artnership</w:t>
      </w:r>
      <w:r w:rsidR="009D1DC6">
        <w:t>s</w:t>
      </w:r>
      <w:r w:rsidR="00892B8C" w:rsidRPr="00892B8C">
        <w:t xml:space="preserve"> between public and private sectors, NGOs and farmers organizations </w:t>
      </w:r>
      <w:r w:rsidR="006B7373">
        <w:t xml:space="preserve">involved </w:t>
      </w:r>
      <w:r w:rsidR="00892B8C" w:rsidRPr="00892B8C">
        <w:t>in agricultural extension activities</w:t>
      </w:r>
      <w:r w:rsidR="006B7373">
        <w:t xml:space="preserve"> are important; and </w:t>
      </w:r>
      <w:r w:rsidR="006B7373" w:rsidRPr="006B7373">
        <w:t>a</w:t>
      </w:r>
      <w:r w:rsidR="006B7373">
        <w:t xml:space="preserve">ll interventions should be based on a </w:t>
      </w:r>
      <w:r w:rsidR="006B7373" w:rsidRPr="006B7373">
        <w:t>comprehensive development approach taking into account farmers needs and their interactions</w:t>
      </w:r>
      <w:r w:rsidR="006B7373">
        <w:t xml:space="preserve"> with other stakeholder</w:t>
      </w:r>
      <w:r w:rsidR="009D1DC6">
        <w:t>s.</w:t>
      </w:r>
      <w:r w:rsidR="006B7373">
        <w:t xml:space="preserve">  </w:t>
      </w:r>
    </w:p>
    <w:p w:rsidR="008647AB" w:rsidRDefault="009D1DC6" w:rsidP="008647AB">
      <w:r w:rsidRPr="009D1DC6">
        <w:lastRenderedPageBreak/>
        <w:t>He then noted that the p</w:t>
      </w:r>
      <w:r w:rsidR="00357526" w:rsidRPr="009D1DC6">
        <w:t>ublic service</w:t>
      </w:r>
      <w:r w:rsidR="00126776" w:rsidRPr="009D1DC6">
        <w:t xml:space="preserve"> should be limited to </w:t>
      </w:r>
      <w:r w:rsidR="00357526" w:rsidRPr="009D1DC6">
        <w:t xml:space="preserve">the </w:t>
      </w:r>
      <w:r w:rsidR="00126776" w:rsidRPr="009D1DC6">
        <w:t xml:space="preserve">agricultural </w:t>
      </w:r>
      <w:r w:rsidRPr="009D1DC6">
        <w:t>policy and strategies design, planning</w:t>
      </w:r>
      <w:r w:rsidR="00357526" w:rsidRPr="009D1DC6">
        <w:t xml:space="preserve">, control, legislation, </w:t>
      </w:r>
      <w:r w:rsidR="00126776" w:rsidRPr="009D1DC6">
        <w:t xml:space="preserve">and </w:t>
      </w:r>
      <w:r w:rsidR="00357526" w:rsidRPr="009D1DC6">
        <w:t>management of calamities.</w:t>
      </w:r>
      <w:r w:rsidRPr="009D1DC6">
        <w:t xml:space="preserve"> </w:t>
      </w:r>
      <w:r w:rsidR="00126776" w:rsidRPr="009D1DC6">
        <w:t xml:space="preserve">Economic activities such as </w:t>
      </w:r>
      <w:r w:rsidR="00357526" w:rsidRPr="009D1DC6">
        <w:t xml:space="preserve">acquisition and distribution of inputs </w:t>
      </w:r>
      <w:r w:rsidR="0023276C" w:rsidRPr="009D1DC6">
        <w:t xml:space="preserve">are </w:t>
      </w:r>
      <w:r w:rsidR="00126776" w:rsidRPr="009D1DC6">
        <w:t xml:space="preserve">transferable </w:t>
      </w:r>
      <w:r w:rsidR="0023276C" w:rsidRPr="009D1DC6">
        <w:t>to private sectors</w:t>
      </w:r>
      <w:r w:rsidRPr="009D1DC6">
        <w:t xml:space="preserve">. </w:t>
      </w:r>
      <w:r>
        <w:t xml:space="preserve">Extension advisory service and support to </w:t>
      </w:r>
      <w:r w:rsidR="008647AB" w:rsidRPr="009D1DC6">
        <w:t>farmers’</w:t>
      </w:r>
      <w:r w:rsidR="0023276C" w:rsidRPr="009D1DC6">
        <w:t xml:space="preserve"> organizations</w:t>
      </w:r>
      <w:r>
        <w:t xml:space="preserve"> can </w:t>
      </w:r>
      <w:r w:rsidR="008647AB">
        <w:t xml:space="preserve">be subject to </w:t>
      </w:r>
      <w:r w:rsidR="008647AB" w:rsidRPr="008647AB">
        <w:t>partnership</w:t>
      </w:r>
      <w:r w:rsidR="008647AB">
        <w:t xml:space="preserve">. </w:t>
      </w:r>
    </w:p>
    <w:p w:rsidR="00357526" w:rsidRPr="00D80E3A" w:rsidRDefault="00CB7FEB" w:rsidP="00D80E3A">
      <w:pPr>
        <w:spacing w:before="0" w:after="200" w:line="276" w:lineRule="auto"/>
      </w:pPr>
      <w:r>
        <w:t xml:space="preserve">Recalling of the </w:t>
      </w:r>
      <w:r w:rsidR="003132F8" w:rsidRPr="003132F8">
        <w:t>e</w:t>
      </w:r>
      <w:r w:rsidR="00357526" w:rsidRPr="003132F8">
        <w:t xml:space="preserve">stablishment of </w:t>
      </w:r>
      <w:r w:rsidR="0023276C" w:rsidRPr="003132F8">
        <w:t>CARG</w:t>
      </w:r>
      <w:r w:rsidR="00DA255B">
        <w:t xml:space="preserve"> as an </w:t>
      </w:r>
      <w:r w:rsidR="00357526" w:rsidRPr="003132F8">
        <w:t>institutional and organizational framework for harmoniz</w:t>
      </w:r>
      <w:r w:rsidR="00C66C85" w:rsidRPr="003132F8">
        <w:t xml:space="preserve">ation and </w:t>
      </w:r>
      <w:r w:rsidR="00357526" w:rsidRPr="003132F8">
        <w:t>coordinat</w:t>
      </w:r>
      <w:r w:rsidR="00C66C85" w:rsidRPr="003132F8">
        <w:t>ion of</w:t>
      </w:r>
      <w:r w:rsidR="00357526" w:rsidRPr="003132F8">
        <w:t xml:space="preserve"> </w:t>
      </w:r>
      <w:r>
        <w:t xml:space="preserve">agricultural </w:t>
      </w:r>
      <w:r w:rsidR="00357526" w:rsidRPr="003132F8">
        <w:t>strategies and programs</w:t>
      </w:r>
      <w:r>
        <w:t xml:space="preserve">, </w:t>
      </w:r>
      <w:r w:rsidRPr="003132F8">
        <w:t>he</w:t>
      </w:r>
      <w:r>
        <w:t xml:space="preserve"> pointed out that the </w:t>
      </w:r>
      <w:r w:rsidR="00D80E3A">
        <w:t>CARG</w:t>
      </w:r>
      <w:r w:rsidR="00350531">
        <w:t>s’</w:t>
      </w:r>
      <w:r w:rsidR="00D80E3A">
        <w:t xml:space="preserve"> new approach for extension </w:t>
      </w:r>
      <w:r w:rsidR="00357526" w:rsidRPr="00D80E3A">
        <w:t>based on three pillars</w:t>
      </w:r>
      <w:r w:rsidR="00350531">
        <w:t xml:space="preserve"> (1)</w:t>
      </w:r>
      <w:r w:rsidR="00357526" w:rsidRPr="00D80E3A">
        <w:t xml:space="preserve"> </w:t>
      </w:r>
      <w:r w:rsidR="00D80E3A">
        <w:t>t</w:t>
      </w:r>
      <w:r w:rsidR="00D80E3A" w:rsidRPr="00D80E3A">
        <w:t xml:space="preserve">he existence of </w:t>
      </w:r>
      <w:r w:rsidR="00357526" w:rsidRPr="00D80E3A">
        <w:t>community dynamics</w:t>
      </w:r>
      <w:r w:rsidR="00D80E3A" w:rsidRPr="00D80E3A">
        <w:t xml:space="preserve">, </w:t>
      </w:r>
      <w:r w:rsidR="00350531">
        <w:t xml:space="preserve">(2) </w:t>
      </w:r>
      <w:r w:rsidR="00D80E3A" w:rsidRPr="00D80E3A">
        <w:t xml:space="preserve">local knowledge </w:t>
      </w:r>
      <w:r w:rsidR="00F67767">
        <w:t xml:space="preserve">of environmental protection, </w:t>
      </w:r>
      <w:r w:rsidR="00D80E3A" w:rsidRPr="00D80E3A">
        <w:t xml:space="preserve">and </w:t>
      </w:r>
      <w:r w:rsidR="00350531">
        <w:t xml:space="preserve">(3) </w:t>
      </w:r>
      <w:r w:rsidR="00D80E3A" w:rsidRPr="00D80E3A">
        <w:t>au</w:t>
      </w:r>
      <w:r w:rsidR="00357526" w:rsidRPr="00D80E3A">
        <w:t>to support translat</w:t>
      </w:r>
      <w:r w:rsidR="00D80E3A" w:rsidRPr="00D80E3A">
        <w:t>ing</w:t>
      </w:r>
      <w:r w:rsidR="00357526" w:rsidRPr="00D80E3A">
        <w:t xml:space="preserve"> into </w:t>
      </w:r>
      <w:r w:rsidR="00B94204" w:rsidRPr="00D80E3A">
        <w:t xml:space="preserve">responsibility towards </w:t>
      </w:r>
      <w:r w:rsidR="00357526" w:rsidRPr="00D80E3A">
        <w:t xml:space="preserve">individual or collective </w:t>
      </w:r>
      <w:r w:rsidR="00B94204" w:rsidRPr="00D80E3A">
        <w:t>activities</w:t>
      </w:r>
      <w:r w:rsidR="00350531">
        <w:t xml:space="preserve">, is adapted to </w:t>
      </w:r>
      <w:r w:rsidR="00350531" w:rsidRPr="00D80E3A">
        <w:t>the Congolese context</w:t>
      </w:r>
      <w:r w:rsidR="00B94204" w:rsidRPr="00D80E3A">
        <w:t>.</w:t>
      </w:r>
    </w:p>
    <w:p w:rsidR="00357526" w:rsidRPr="00357526" w:rsidRDefault="00F67767" w:rsidP="00357526">
      <w:pPr>
        <w:spacing w:before="0" w:after="200" w:line="276" w:lineRule="auto"/>
        <w:rPr>
          <w:rFonts w:ascii="Calibri" w:hAnsi="Calibri" w:cs="Calibri"/>
          <w:sz w:val="22"/>
          <w:szCs w:val="22"/>
        </w:rPr>
      </w:pPr>
      <w:r w:rsidRPr="00F67767">
        <w:t>As for the i</w:t>
      </w:r>
      <w:r w:rsidR="00357526" w:rsidRPr="00F67767">
        <w:t xml:space="preserve">mplementation of the CARG approach and the achievement </w:t>
      </w:r>
      <w:r w:rsidRPr="00F67767">
        <w:t>of its goal</w:t>
      </w:r>
      <w:r w:rsidR="00311DCB">
        <w:t>s</w:t>
      </w:r>
      <w:r>
        <w:t>, Makala explained that CARG</w:t>
      </w:r>
      <w:r w:rsidR="00B94204" w:rsidRPr="00311DCB">
        <w:t xml:space="preserve"> </w:t>
      </w:r>
      <w:r w:rsidR="00357526" w:rsidRPr="00311DCB">
        <w:t>involve</w:t>
      </w:r>
      <w:r w:rsidRPr="00311DCB">
        <w:t>s</w:t>
      </w:r>
      <w:r w:rsidR="00357526" w:rsidRPr="00311DCB">
        <w:t xml:space="preserve"> stakeholders in</w:t>
      </w:r>
      <w:r w:rsidR="00B94204" w:rsidRPr="00311DCB">
        <w:t xml:space="preserve">to </w:t>
      </w:r>
      <w:r w:rsidR="00A92CC4">
        <w:t xml:space="preserve">the </w:t>
      </w:r>
      <w:r w:rsidR="00357526" w:rsidRPr="00311DCB">
        <w:t xml:space="preserve">formulation of demand </w:t>
      </w:r>
      <w:r w:rsidR="00311DCB" w:rsidRPr="00311DCB">
        <w:t xml:space="preserve">for </w:t>
      </w:r>
      <w:r w:rsidR="00357526" w:rsidRPr="00311DCB">
        <w:t xml:space="preserve">and supply </w:t>
      </w:r>
      <w:r w:rsidR="00311DCB" w:rsidRPr="00311DCB">
        <w:t xml:space="preserve">of </w:t>
      </w:r>
      <w:r w:rsidR="00357526" w:rsidRPr="00311DCB">
        <w:t>agricultural</w:t>
      </w:r>
      <w:r w:rsidR="00311DCB" w:rsidRPr="00311DCB">
        <w:t xml:space="preserve"> </w:t>
      </w:r>
      <w:r w:rsidR="00357526" w:rsidRPr="00311DCB">
        <w:t>management</w:t>
      </w:r>
      <w:r w:rsidR="00311DCB" w:rsidRPr="00311DCB">
        <w:t xml:space="preserve"> advice</w:t>
      </w:r>
      <w:r w:rsidR="00311DCB">
        <w:t xml:space="preserve">, he noted </w:t>
      </w:r>
      <w:r w:rsidR="00A92CC4">
        <w:t xml:space="preserve">that </w:t>
      </w:r>
      <w:r w:rsidR="00357526" w:rsidRPr="00311DCB">
        <w:t>participation</w:t>
      </w:r>
      <w:r w:rsidR="00311DCB">
        <w:t xml:space="preserve"> can be made through</w:t>
      </w:r>
      <w:r w:rsidR="00357526" w:rsidRPr="00311DCB">
        <w:t xml:space="preserve"> inclusion of the farmers in</w:t>
      </w:r>
      <w:r w:rsidR="00311DCB">
        <w:t>to</w:t>
      </w:r>
      <w:r w:rsidR="00357526" w:rsidRPr="00311DCB">
        <w:t xml:space="preserve"> </w:t>
      </w:r>
      <w:r w:rsidR="00311DCB" w:rsidRPr="00311DCB">
        <w:t xml:space="preserve">decision making </w:t>
      </w:r>
      <w:r w:rsidR="00357526" w:rsidRPr="00311DCB">
        <w:t xml:space="preserve">process, participation in </w:t>
      </w:r>
      <w:r w:rsidR="00B94204" w:rsidRPr="00311DCB">
        <w:t xml:space="preserve">information </w:t>
      </w:r>
      <w:r w:rsidR="00357526" w:rsidRPr="00311DCB">
        <w:t>sharing</w:t>
      </w:r>
      <w:r w:rsidR="00311DCB">
        <w:t xml:space="preserve"> and</w:t>
      </w:r>
      <w:r w:rsidR="00B94204" w:rsidRPr="00311DCB">
        <w:t xml:space="preserve"> consultation, </w:t>
      </w:r>
      <w:r w:rsidR="00311DCB">
        <w:t xml:space="preserve">and </w:t>
      </w:r>
      <w:r w:rsidR="00357526" w:rsidRPr="00311DCB">
        <w:t xml:space="preserve">development of </w:t>
      </w:r>
      <w:r w:rsidR="00F00304" w:rsidRPr="00311DCB">
        <w:t>linkages wi</w:t>
      </w:r>
      <w:r w:rsidR="00357526" w:rsidRPr="00311DCB">
        <w:t>th the national agricultural research system</w:t>
      </w:r>
      <w:r w:rsidR="00311DCB">
        <w:t xml:space="preserve">. </w:t>
      </w:r>
      <w:r w:rsidR="00357526" w:rsidRPr="00311DCB">
        <w:t xml:space="preserve"> </w:t>
      </w:r>
      <w:r w:rsidR="00357526" w:rsidRPr="00357526">
        <w:rPr>
          <w:rFonts w:ascii="Calibri" w:hAnsi="Calibri" w:cs="Calibri"/>
          <w:sz w:val="22"/>
          <w:szCs w:val="22"/>
        </w:rPr>
        <w:t> </w:t>
      </w:r>
    </w:p>
    <w:p w:rsidR="00435970" w:rsidRDefault="00DB4202" w:rsidP="00BD703B">
      <w:pPr>
        <w:pStyle w:val="Heading2"/>
        <w:spacing w:before="120" w:after="0"/>
        <w:rPr>
          <w:lang w:eastAsia="fr-FR"/>
        </w:rPr>
      </w:pPr>
      <w:bookmarkStart w:id="13" w:name="_Toc330911978"/>
      <w:r>
        <w:rPr>
          <w:lang w:eastAsia="fr-FR"/>
        </w:rPr>
        <w:t>S</w:t>
      </w:r>
      <w:r w:rsidR="00435970" w:rsidRPr="00435970">
        <w:rPr>
          <w:lang w:eastAsia="fr-FR"/>
        </w:rPr>
        <w:t xml:space="preserve">upply </w:t>
      </w:r>
      <w:r w:rsidR="00435970">
        <w:rPr>
          <w:lang w:eastAsia="fr-FR"/>
        </w:rPr>
        <w:t>and d</w:t>
      </w:r>
      <w:r w:rsidR="00435970" w:rsidRPr="00435970">
        <w:rPr>
          <w:lang w:eastAsia="fr-FR"/>
        </w:rPr>
        <w:t xml:space="preserve">emand for </w:t>
      </w:r>
      <w:r w:rsidR="00435970">
        <w:rPr>
          <w:lang w:eastAsia="fr-FR"/>
        </w:rPr>
        <w:t xml:space="preserve">agricultural </w:t>
      </w:r>
      <w:r w:rsidR="00435970" w:rsidRPr="00435970">
        <w:rPr>
          <w:lang w:eastAsia="fr-FR"/>
        </w:rPr>
        <w:t>extension services in Eastern DRC: Experience and lessons</w:t>
      </w:r>
      <w:r w:rsidR="00435970">
        <w:rPr>
          <w:lang w:eastAsia="fr-FR"/>
        </w:rPr>
        <w:t xml:space="preserve"> from </w:t>
      </w:r>
      <w:r w:rsidR="00435970" w:rsidRPr="00435970">
        <w:rPr>
          <w:lang w:eastAsia="fr-FR"/>
        </w:rPr>
        <w:t>GTFS/RAF/391/ITA project</w:t>
      </w:r>
      <w:bookmarkEnd w:id="13"/>
    </w:p>
    <w:p w:rsidR="00146C36" w:rsidRDefault="00C27141" w:rsidP="00C27141">
      <w:pPr>
        <w:spacing w:before="0" w:after="0"/>
      </w:pPr>
      <w:r w:rsidRPr="00360A84">
        <w:t xml:space="preserve">Frank Luebeya, </w:t>
      </w:r>
      <w:r>
        <w:t xml:space="preserve">national project manager, </w:t>
      </w:r>
      <w:r w:rsidRPr="00360A84">
        <w:t>Food and Agriculture Organization of the United Nations</w:t>
      </w:r>
      <w:r>
        <w:t xml:space="preserve"> (FAO)</w:t>
      </w:r>
    </w:p>
    <w:p w:rsidR="00116139" w:rsidRPr="004B06E8" w:rsidRDefault="00C27141" w:rsidP="008D11E8">
      <w:r>
        <w:t>Luebeya started by d</w:t>
      </w:r>
      <w:r w:rsidR="001057E5" w:rsidRPr="004B06E8">
        <w:t>escrib</w:t>
      </w:r>
      <w:r>
        <w:t>ing</w:t>
      </w:r>
      <w:r w:rsidR="001057E5" w:rsidRPr="004B06E8">
        <w:t xml:space="preserve"> the objective, strategy, </w:t>
      </w:r>
      <w:r w:rsidR="00701E79" w:rsidRPr="004B06E8">
        <w:t xml:space="preserve">intervention zones </w:t>
      </w:r>
      <w:r w:rsidR="006E392E" w:rsidRPr="004B06E8">
        <w:t xml:space="preserve">of </w:t>
      </w:r>
      <w:r w:rsidR="006E392E">
        <w:t>FAO</w:t>
      </w:r>
      <w:r w:rsidR="001057E5" w:rsidRPr="004B06E8">
        <w:t xml:space="preserve"> project entitled: “Improvement of Food Security in the Cross-Border Districts of Burundi, DR Congo, Rwanda and Uganda in Support of the Agricultural Modernization within the NEPAD/CAADP framework”</w:t>
      </w:r>
      <w:r w:rsidR="00CC2772" w:rsidRPr="004B06E8">
        <w:t xml:space="preserve">. </w:t>
      </w:r>
      <w:r w:rsidR="00701E79" w:rsidRPr="004B06E8">
        <w:t xml:space="preserve"> </w:t>
      </w:r>
      <w:r w:rsidR="00CC2772" w:rsidRPr="004B06E8">
        <w:t>He noted that the o</w:t>
      </w:r>
      <w:r w:rsidR="0026107C" w:rsidRPr="004B06E8">
        <w:t>verall objective</w:t>
      </w:r>
      <w:r w:rsidR="00CC2772" w:rsidRPr="004B06E8">
        <w:t xml:space="preserve"> of the project is to </w:t>
      </w:r>
      <w:r w:rsidR="0026107C" w:rsidRPr="004B06E8">
        <w:t xml:space="preserve">improve access to income and standard of living of rural households in the </w:t>
      </w:r>
      <w:r w:rsidR="00CC2772" w:rsidRPr="004B06E8">
        <w:t xml:space="preserve">cross-border districts </w:t>
      </w:r>
      <w:r w:rsidR="0026107C" w:rsidRPr="004B06E8">
        <w:t xml:space="preserve">of </w:t>
      </w:r>
      <w:r w:rsidR="00B37F88" w:rsidRPr="004B06E8">
        <w:t xml:space="preserve">the </w:t>
      </w:r>
      <w:r w:rsidR="0026107C" w:rsidRPr="004B06E8">
        <w:t xml:space="preserve">four countries through strategic support to </w:t>
      </w:r>
      <w:r w:rsidR="008D11E8" w:rsidRPr="004B06E8">
        <w:t>profitable</w:t>
      </w:r>
      <w:r w:rsidR="0026107C" w:rsidRPr="004B06E8">
        <w:t xml:space="preserve"> production system</w:t>
      </w:r>
      <w:r w:rsidR="00B37F88" w:rsidRPr="004B06E8">
        <w:t>s</w:t>
      </w:r>
      <w:r w:rsidR="003A681F" w:rsidRPr="004B06E8">
        <w:t>, market</w:t>
      </w:r>
      <w:r w:rsidR="00FE748C" w:rsidRPr="004B06E8">
        <w:t xml:space="preserve">-oriented </w:t>
      </w:r>
      <w:r w:rsidR="003A681F" w:rsidRPr="004B06E8">
        <w:t xml:space="preserve">and </w:t>
      </w:r>
      <w:r w:rsidR="0026107C" w:rsidRPr="004B06E8">
        <w:t xml:space="preserve">value-added activities. </w:t>
      </w:r>
    </w:p>
    <w:p w:rsidR="004F3699" w:rsidRPr="004B06E8" w:rsidRDefault="00CC2772" w:rsidP="003A681F">
      <w:r w:rsidRPr="004B06E8">
        <w:t xml:space="preserve">He </w:t>
      </w:r>
      <w:r w:rsidR="00B60467">
        <w:t xml:space="preserve">indicated that </w:t>
      </w:r>
      <w:r w:rsidRPr="004B06E8">
        <w:t>v</w:t>
      </w:r>
      <w:r w:rsidR="0026107C" w:rsidRPr="004B06E8">
        <w:t xml:space="preserve">alue chain </w:t>
      </w:r>
      <w:r w:rsidRPr="004B06E8">
        <w:t xml:space="preserve">development </w:t>
      </w:r>
      <w:r w:rsidR="0026107C" w:rsidRPr="004B06E8">
        <w:t xml:space="preserve">is the </w:t>
      </w:r>
      <w:r w:rsidRPr="004B06E8">
        <w:t xml:space="preserve">approach </w:t>
      </w:r>
      <w:r w:rsidR="000B28F7" w:rsidRPr="004B06E8">
        <w:t xml:space="preserve">used in </w:t>
      </w:r>
      <w:r w:rsidR="0026107C" w:rsidRPr="004B06E8">
        <w:t xml:space="preserve">the project. </w:t>
      </w:r>
      <w:r w:rsidR="008D11E8" w:rsidRPr="004B06E8">
        <w:t>The s</w:t>
      </w:r>
      <w:r w:rsidR="0026107C" w:rsidRPr="004B06E8">
        <w:t>trategy and the sustainability of the project are based on partnerships between all stakeholders (</w:t>
      </w:r>
      <w:r w:rsidR="008D11E8" w:rsidRPr="004B06E8">
        <w:t>inputs suppliers, farmer</w:t>
      </w:r>
      <w:r w:rsidR="00F80C6E" w:rsidRPr="004B06E8">
        <w:t>s</w:t>
      </w:r>
      <w:r w:rsidR="008D11E8" w:rsidRPr="004B06E8">
        <w:t xml:space="preserve">, </w:t>
      </w:r>
      <w:r w:rsidR="0026107C" w:rsidRPr="004B06E8">
        <w:t xml:space="preserve">processors, </w:t>
      </w:r>
      <w:r w:rsidR="000B28F7" w:rsidRPr="004B06E8">
        <w:t xml:space="preserve">wholesalers, exporters, retailers, </w:t>
      </w:r>
      <w:r w:rsidR="0026107C" w:rsidRPr="004B06E8">
        <w:t>consumers, etc.)</w:t>
      </w:r>
      <w:r w:rsidR="000B28F7" w:rsidRPr="004B06E8">
        <w:t xml:space="preserve">. </w:t>
      </w:r>
      <w:r w:rsidR="0026107C" w:rsidRPr="004B06E8">
        <w:t xml:space="preserve"> The project interventions are </w:t>
      </w:r>
      <w:r w:rsidR="003A681F" w:rsidRPr="004B06E8">
        <w:t xml:space="preserve">mainly </w:t>
      </w:r>
      <w:r w:rsidR="0026107C" w:rsidRPr="004B06E8">
        <w:t xml:space="preserve">built around the </w:t>
      </w:r>
      <w:r w:rsidR="003A681F" w:rsidRPr="004B06E8">
        <w:t>d</w:t>
      </w:r>
      <w:r w:rsidR="000B28F7" w:rsidRPr="004B06E8">
        <w:t>evelopment of technical, organizational,</w:t>
      </w:r>
      <w:r w:rsidR="003A681F" w:rsidRPr="004B06E8">
        <w:t xml:space="preserve"> </w:t>
      </w:r>
      <w:r w:rsidR="000B28F7" w:rsidRPr="004B06E8">
        <w:t>management</w:t>
      </w:r>
      <w:r w:rsidR="003A681F" w:rsidRPr="004B06E8">
        <w:t xml:space="preserve"> and financial </w:t>
      </w:r>
      <w:r w:rsidR="000B28F7" w:rsidRPr="004B06E8">
        <w:t xml:space="preserve">skills </w:t>
      </w:r>
      <w:r w:rsidR="004F3699" w:rsidRPr="004B06E8">
        <w:t xml:space="preserve">and practices </w:t>
      </w:r>
      <w:r w:rsidR="000B28F7" w:rsidRPr="004B06E8">
        <w:t xml:space="preserve">of </w:t>
      </w:r>
      <w:r w:rsidR="0026107C" w:rsidRPr="004B06E8">
        <w:t xml:space="preserve">different actors </w:t>
      </w:r>
      <w:r w:rsidR="003A681F" w:rsidRPr="004B06E8">
        <w:t>within the value chain</w:t>
      </w:r>
      <w:r w:rsidR="004F3699" w:rsidRPr="004B06E8">
        <w:t xml:space="preserve">. </w:t>
      </w:r>
    </w:p>
    <w:p w:rsidR="00F470EC" w:rsidRPr="004B06E8" w:rsidRDefault="004F3699" w:rsidP="005759B6">
      <w:r w:rsidRPr="004B06E8">
        <w:t>After listing the s</w:t>
      </w:r>
      <w:r w:rsidR="0026107C" w:rsidRPr="004B06E8">
        <w:t xml:space="preserve">ectors and areas of intervention in </w:t>
      </w:r>
      <w:r w:rsidR="0007315A" w:rsidRPr="004B06E8">
        <w:t>Eastern Congo</w:t>
      </w:r>
      <w:r w:rsidR="0020468B" w:rsidRPr="004B06E8">
        <w:t>:</w:t>
      </w:r>
      <w:r w:rsidR="0007315A" w:rsidRPr="004B06E8">
        <w:t xml:space="preserve"> maize </w:t>
      </w:r>
      <w:r w:rsidR="0026107C" w:rsidRPr="004B06E8">
        <w:t xml:space="preserve">in </w:t>
      </w:r>
      <w:proofErr w:type="spellStart"/>
      <w:r w:rsidR="0026107C" w:rsidRPr="004B06E8">
        <w:t>Goma</w:t>
      </w:r>
      <w:proofErr w:type="spellEnd"/>
      <w:r w:rsidR="0026107C" w:rsidRPr="004B06E8">
        <w:t xml:space="preserve"> and its surrounding area </w:t>
      </w:r>
      <w:r w:rsidRPr="004B06E8">
        <w:t>in North Kivu,</w:t>
      </w:r>
      <w:r w:rsidR="0026107C" w:rsidRPr="004B06E8">
        <w:t xml:space="preserve"> rice in the plain of </w:t>
      </w:r>
      <w:proofErr w:type="spellStart"/>
      <w:r w:rsidR="0026107C" w:rsidRPr="004B06E8">
        <w:t>Ruzizi</w:t>
      </w:r>
      <w:proofErr w:type="spellEnd"/>
      <w:r w:rsidR="0026107C" w:rsidRPr="004B06E8">
        <w:t xml:space="preserve"> </w:t>
      </w:r>
      <w:r w:rsidRPr="004B06E8">
        <w:t xml:space="preserve">in </w:t>
      </w:r>
      <w:r w:rsidR="0026107C" w:rsidRPr="004B06E8">
        <w:t>South Kivu</w:t>
      </w:r>
      <w:r w:rsidRPr="004B06E8">
        <w:t xml:space="preserve">, and </w:t>
      </w:r>
      <w:r w:rsidR="0007315A" w:rsidRPr="004B06E8">
        <w:t>palm oil</w:t>
      </w:r>
      <w:r w:rsidR="0026107C" w:rsidRPr="004B06E8">
        <w:t xml:space="preserve"> in </w:t>
      </w:r>
      <w:proofErr w:type="spellStart"/>
      <w:r w:rsidR="0026107C" w:rsidRPr="004B06E8">
        <w:t>Bukavu</w:t>
      </w:r>
      <w:proofErr w:type="spellEnd"/>
      <w:r w:rsidR="0026107C" w:rsidRPr="004B06E8">
        <w:t xml:space="preserve"> </w:t>
      </w:r>
      <w:r w:rsidRPr="004B06E8">
        <w:t xml:space="preserve">in </w:t>
      </w:r>
      <w:r w:rsidR="0026107C" w:rsidRPr="004B06E8">
        <w:t>South Kivu</w:t>
      </w:r>
      <w:r w:rsidRPr="004B06E8">
        <w:t xml:space="preserve">, he </w:t>
      </w:r>
      <w:r w:rsidR="0007315A" w:rsidRPr="004B06E8">
        <w:t xml:space="preserve">presented the dynamics </w:t>
      </w:r>
      <w:r w:rsidR="0026107C" w:rsidRPr="004B06E8">
        <w:t xml:space="preserve">of </w:t>
      </w:r>
      <w:r w:rsidR="0007315A" w:rsidRPr="004B06E8">
        <w:t xml:space="preserve">agricultural value chains in </w:t>
      </w:r>
      <w:r w:rsidR="0026107C" w:rsidRPr="004B06E8">
        <w:t xml:space="preserve">  </w:t>
      </w:r>
      <w:r w:rsidR="0007315A" w:rsidRPr="004B06E8">
        <w:t xml:space="preserve">the Region.  </w:t>
      </w:r>
      <w:r w:rsidR="005759B6" w:rsidRPr="004B06E8">
        <w:t>He stated that t</w:t>
      </w:r>
      <w:r w:rsidR="0026107C" w:rsidRPr="004B06E8">
        <w:t xml:space="preserve">here is evidence that the </w:t>
      </w:r>
      <w:r w:rsidR="00434D88" w:rsidRPr="004B06E8">
        <w:t xml:space="preserve">value chain </w:t>
      </w:r>
      <w:r w:rsidR="0026107C" w:rsidRPr="004B06E8">
        <w:t>approach won interest among professional organizations</w:t>
      </w:r>
      <w:r w:rsidR="005759B6" w:rsidRPr="004B06E8">
        <w:t>;</w:t>
      </w:r>
      <w:r w:rsidR="0026107C" w:rsidRPr="004B06E8">
        <w:t xml:space="preserve"> </w:t>
      </w:r>
      <w:r w:rsidR="002C63F3" w:rsidRPr="004B06E8">
        <w:t>farmers develop their farm activities, increase their income and improve their living conditions</w:t>
      </w:r>
      <w:r w:rsidR="005759B6" w:rsidRPr="004B06E8">
        <w:t xml:space="preserve">. </w:t>
      </w:r>
      <w:r w:rsidR="002C63F3" w:rsidRPr="004B06E8">
        <w:t xml:space="preserve"> </w:t>
      </w:r>
    </w:p>
    <w:p w:rsidR="0026107C" w:rsidRPr="004B06E8" w:rsidRDefault="0026107C" w:rsidP="005759B6">
      <w:r w:rsidRPr="004B06E8">
        <w:lastRenderedPageBreak/>
        <w:t xml:space="preserve">However, </w:t>
      </w:r>
      <w:r w:rsidR="00F470EC" w:rsidRPr="004B06E8">
        <w:t>e</w:t>
      </w:r>
      <w:r w:rsidR="00DB4202" w:rsidRPr="004B06E8">
        <w:t xml:space="preserve">xtension services providers of public sector are poorly equipped to respond to </w:t>
      </w:r>
      <w:r w:rsidRPr="004B06E8">
        <w:t>the needs of those actors involved in the various identified expanding value chains;</w:t>
      </w:r>
      <w:r w:rsidR="00DB4202" w:rsidRPr="004B06E8">
        <w:t xml:space="preserve"> </w:t>
      </w:r>
      <w:r w:rsidRPr="004B06E8">
        <w:t xml:space="preserve">  the level of training of non-public extension agents  is a fundamental constraint to their  role as  facilitator  and coordinator  of various stakeholders in management of the value chain</w:t>
      </w:r>
      <w:r w:rsidR="005759B6" w:rsidRPr="004B06E8">
        <w:t>; l</w:t>
      </w:r>
      <w:r w:rsidRPr="004B06E8">
        <w:t xml:space="preserve">ow level of organization of agricultural producer,  most of which are </w:t>
      </w:r>
      <w:r w:rsidR="003002C5">
        <w:t xml:space="preserve">oriented to </w:t>
      </w:r>
      <w:r w:rsidR="005A0231" w:rsidRPr="004B06E8">
        <w:t xml:space="preserve"> </w:t>
      </w:r>
      <w:r w:rsidRPr="004B06E8">
        <w:t xml:space="preserve"> subsistence farming, makes </w:t>
      </w:r>
      <w:r w:rsidR="003002C5">
        <w:t xml:space="preserve">difficult </w:t>
      </w:r>
      <w:r w:rsidRPr="004B06E8">
        <w:t>the formulation of a request for extension services and the signing of contr</w:t>
      </w:r>
      <w:r w:rsidR="003002C5">
        <w:t>acts with the service providers.</w:t>
      </w:r>
      <w:r w:rsidRPr="004B06E8">
        <w:t xml:space="preserve"> </w:t>
      </w:r>
    </w:p>
    <w:p w:rsidR="0026107C" w:rsidRDefault="00FE748C" w:rsidP="0026107C">
      <w:r w:rsidRPr="004B06E8">
        <w:t xml:space="preserve">In closing, he </w:t>
      </w:r>
      <w:r w:rsidR="00E064BC">
        <w:t xml:space="preserve">summarized lessons that DRC can draw in order </w:t>
      </w:r>
      <w:r w:rsidR="0026107C" w:rsidRPr="004B06E8">
        <w:t>to promote a</w:t>
      </w:r>
      <w:r w:rsidR="00E027EA" w:rsidRPr="004B06E8">
        <w:t xml:space="preserve">n extension </w:t>
      </w:r>
      <w:r w:rsidR="0026107C" w:rsidRPr="004B06E8">
        <w:t xml:space="preserve">system </w:t>
      </w:r>
      <w:r w:rsidR="00E027EA" w:rsidRPr="004B06E8">
        <w:t xml:space="preserve">focused on </w:t>
      </w:r>
      <w:r w:rsidR="0026107C" w:rsidRPr="004B06E8">
        <w:t xml:space="preserve">a demand-driven and market-oriented </w:t>
      </w:r>
      <w:r w:rsidR="00E027EA" w:rsidRPr="004B06E8">
        <w:t>production</w:t>
      </w:r>
      <w:r w:rsidR="006624FB" w:rsidRPr="004B06E8">
        <w:t>:</w:t>
      </w:r>
      <w:r w:rsidR="00E027EA" w:rsidRPr="004B06E8">
        <w:t xml:space="preserve"> </w:t>
      </w:r>
    </w:p>
    <w:p w:rsidR="0026107C" w:rsidRPr="004B06E8" w:rsidRDefault="00B60467" w:rsidP="008B2526">
      <w:pPr>
        <w:numPr>
          <w:ilvl w:val="0"/>
          <w:numId w:val="30"/>
        </w:numPr>
      </w:pPr>
      <w:r>
        <w:t>I</w:t>
      </w:r>
      <w:r w:rsidR="0026107C" w:rsidRPr="004B06E8">
        <w:t xml:space="preserve">nvestment in </w:t>
      </w:r>
      <w:r w:rsidR="00F80C6E" w:rsidRPr="004B06E8">
        <w:t xml:space="preserve">farmers’ </w:t>
      </w:r>
      <w:r w:rsidR="0026107C" w:rsidRPr="004B06E8">
        <w:t xml:space="preserve">organization </w:t>
      </w:r>
      <w:r w:rsidR="007343BC" w:rsidRPr="004B06E8">
        <w:t>skills</w:t>
      </w:r>
      <w:r w:rsidR="0026107C" w:rsidRPr="004B06E8">
        <w:t xml:space="preserve"> </w:t>
      </w:r>
      <w:r w:rsidR="006624FB" w:rsidRPr="004B06E8">
        <w:t xml:space="preserve">helps its members to </w:t>
      </w:r>
      <w:r w:rsidR="001918E0" w:rsidRPr="004B06E8">
        <w:t>articulat</w:t>
      </w:r>
      <w:r w:rsidR="006624FB" w:rsidRPr="004B06E8">
        <w:t>e</w:t>
      </w:r>
      <w:r w:rsidR="001918E0" w:rsidRPr="004B06E8">
        <w:t xml:space="preserve"> their </w:t>
      </w:r>
      <w:r w:rsidR="0026107C" w:rsidRPr="004B06E8">
        <w:t>demands</w:t>
      </w:r>
      <w:r w:rsidR="001918E0" w:rsidRPr="004B06E8">
        <w:t xml:space="preserve">, </w:t>
      </w:r>
      <w:r w:rsidR="0026107C" w:rsidRPr="004B06E8">
        <w:t>seek services that meet the requirement</w:t>
      </w:r>
      <w:r w:rsidR="001918E0" w:rsidRPr="004B06E8">
        <w:t xml:space="preserve">s of the market, and </w:t>
      </w:r>
      <w:r w:rsidR="0026107C" w:rsidRPr="004B06E8">
        <w:t>seiz</w:t>
      </w:r>
      <w:r w:rsidR="006624FB" w:rsidRPr="004B06E8">
        <w:t>e</w:t>
      </w:r>
      <w:r w:rsidR="001918E0" w:rsidRPr="004B06E8">
        <w:t xml:space="preserve"> </w:t>
      </w:r>
      <w:r w:rsidR="0026107C" w:rsidRPr="004B06E8">
        <w:t xml:space="preserve">the opportunities </w:t>
      </w:r>
      <w:r w:rsidR="001918E0" w:rsidRPr="004B06E8">
        <w:t xml:space="preserve">the market </w:t>
      </w:r>
      <w:r w:rsidR="0026107C" w:rsidRPr="004B06E8">
        <w:t>offers;</w:t>
      </w:r>
    </w:p>
    <w:p w:rsidR="0026107C" w:rsidRPr="004B06E8" w:rsidRDefault="00B60467" w:rsidP="008B2526">
      <w:pPr>
        <w:numPr>
          <w:ilvl w:val="0"/>
          <w:numId w:val="30"/>
        </w:numPr>
      </w:pPr>
      <w:r>
        <w:t>E</w:t>
      </w:r>
      <w:r w:rsidR="001918E0" w:rsidRPr="004B06E8">
        <w:t>stablishment</w:t>
      </w:r>
      <w:r w:rsidR="0026107C" w:rsidRPr="004B06E8">
        <w:t xml:space="preserve"> of partnership between actors </w:t>
      </w:r>
      <w:r w:rsidR="001918E0" w:rsidRPr="004B06E8">
        <w:t xml:space="preserve">within </w:t>
      </w:r>
      <w:r w:rsidR="0026107C" w:rsidRPr="004B06E8">
        <w:t xml:space="preserve">value chain is a powerful mechanism of a </w:t>
      </w:r>
      <w:r w:rsidR="00BF0063" w:rsidRPr="004B06E8">
        <w:t xml:space="preserve">market-oriented </w:t>
      </w:r>
      <w:r w:rsidR="0026107C" w:rsidRPr="004B06E8">
        <w:t xml:space="preserve">extension </w:t>
      </w:r>
      <w:r w:rsidR="00BF0063" w:rsidRPr="004B06E8">
        <w:t>service;</w:t>
      </w:r>
      <w:r w:rsidR="0026107C" w:rsidRPr="004B06E8">
        <w:t xml:space="preserve"> </w:t>
      </w:r>
    </w:p>
    <w:p w:rsidR="0026107C" w:rsidRPr="004B06E8" w:rsidRDefault="00B60467" w:rsidP="008B2526">
      <w:pPr>
        <w:numPr>
          <w:ilvl w:val="0"/>
          <w:numId w:val="30"/>
        </w:numPr>
        <w:spacing w:before="0" w:after="0"/>
      </w:pPr>
      <w:r>
        <w:t>S</w:t>
      </w:r>
      <w:r w:rsidR="0026107C" w:rsidRPr="004B06E8">
        <w:t xml:space="preserve">igning of contracts between large </w:t>
      </w:r>
      <w:r>
        <w:t>wholesaler</w:t>
      </w:r>
      <w:r w:rsidR="0026107C" w:rsidRPr="004B06E8">
        <w:t xml:space="preserve">/processors and producer organizations can be an effective mechanism to involve poor producers to </w:t>
      </w:r>
      <w:r w:rsidR="00BF0063" w:rsidRPr="004B06E8">
        <w:t xml:space="preserve">contribute to </w:t>
      </w:r>
      <w:r w:rsidR="0026107C" w:rsidRPr="004B06E8">
        <w:t>the cost of the extension if such costs are integrated in the services rendered in a well shared "win-win" spirit</w:t>
      </w:r>
    </w:p>
    <w:p w:rsidR="00591B01" w:rsidRDefault="00591B01" w:rsidP="00591B01">
      <w:pPr>
        <w:spacing w:before="0" w:after="0"/>
        <w:ind w:left="1080"/>
      </w:pPr>
    </w:p>
    <w:p w:rsidR="0026107C" w:rsidRPr="004B06E8" w:rsidRDefault="0026107C" w:rsidP="008B2526">
      <w:pPr>
        <w:numPr>
          <w:ilvl w:val="0"/>
          <w:numId w:val="30"/>
        </w:numPr>
        <w:spacing w:before="0" w:after="0"/>
      </w:pPr>
      <w:r w:rsidRPr="004B06E8">
        <w:t xml:space="preserve">The development of producer organizations is a social capital which </w:t>
      </w:r>
      <w:r w:rsidR="006624FB" w:rsidRPr="004B06E8">
        <w:t xml:space="preserve">makes </w:t>
      </w:r>
      <w:r w:rsidRPr="004B06E8">
        <w:t xml:space="preserve">it is possible to develop participatory skills for </w:t>
      </w:r>
      <w:r w:rsidR="00E41D2E" w:rsidRPr="004B06E8">
        <w:t>a</w:t>
      </w:r>
      <w:r w:rsidRPr="004B06E8">
        <w:t xml:space="preserve"> </w:t>
      </w:r>
      <w:r w:rsidR="006624FB" w:rsidRPr="004B06E8">
        <w:t xml:space="preserve">demand-oriented </w:t>
      </w:r>
      <w:r w:rsidRPr="004B06E8">
        <w:t>extension</w:t>
      </w:r>
      <w:r w:rsidR="006624FB" w:rsidRPr="004B06E8">
        <w:t>.</w:t>
      </w:r>
    </w:p>
    <w:p w:rsidR="004D50AB" w:rsidRDefault="004D50AB" w:rsidP="00D45F38">
      <w:pPr>
        <w:rPr>
          <w:lang w:eastAsia="fr-FR"/>
        </w:rPr>
      </w:pPr>
    </w:p>
    <w:p w:rsidR="004D50AB" w:rsidRPr="007C745E" w:rsidRDefault="009D65EF" w:rsidP="00BD703B">
      <w:pPr>
        <w:pStyle w:val="Heading2"/>
        <w:spacing w:before="120" w:after="0"/>
        <w:rPr>
          <w:lang w:eastAsia="fr-FR"/>
        </w:rPr>
      </w:pPr>
      <w:bookmarkStart w:id="14" w:name="_Toc330911979"/>
      <w:r w:rsidRPr="007C745E">
        <w:rPr>
          <w:lang w:eastAsia="fr-FR"/>
        </w:rPr>
        <w:t xml:space="preserve">Extension </w:t>
      </w:r>
      <w:r w:rsidR="004D50AB" w:rsidRPr="007C745E">
        <w:rPr>
          <w:lang w:eastAsia="fr-FR"/>
        </w:rPr>
        <w:t xml:space="preserve">Funding </w:t>
      </w:r>
      <w:r w:rsidRPr="007C745E">
        <w:rPr>
          <w:lang w:eastAsia="fr-FR"/>
        </w:rPr>
        <w:t>M</w:t>
      </w:r>
      <w:r w:rsidR="004D50AB" w:rsidRPr="007C745E">
        <w:rPr>
          <w:lang w:eastAsia="fr-FR"/>
        </w:rPr>
        <w:t>echanism</w:t>
      </w:r>
      <w:bookmarkEnd w:id="14"/>
    </w:p>
    <w:p w:rsidR="006E392E" w:rsidRDefault="006E392E" w:rsidP="006E392E">
      <w:pPr>
        <w:spacing w:before="0" w:after="0"/>
        <w:rPr>
          <w:rFonts w:ascii="Cambria" w:hAnsi="Cambria"/>
          <w:b/>
          <w:bCs/>
          <w:i/>
          <w:iCs/>
          <w:sz w:val="28"/>
          <w:szCs w:val="28"/>
          <w:lang w:eastAsia="fr-FR"/>
        </w:rPr>
      </w:pPr>
      <w:r w:rsidRPr="00344AFD">
        <w:t>John Ulimwengu</w:t>
      </w:r>
      <w:r w:rsidRPr="0037775A">
        <w:t xml:space="preserve">, </w:t>
      </w:r>
      <w:r>
        <w:t>Research F</w:t>
      </w:r>
      <w:r w:rsidRPr="0037775A">
        <w:t>ellow, International Food Policy Research Institute</w:t>
      </w:r>
      <w:r>
        <w:t xml:space="preserve"> (IFPRI) </w:t>
      </w:r>
      <w:r w:rsidRPr="0037775A">
        <w:t xml:space="preserve">and </w:t>
      </w:r>
      <w:r>
        <w:t>P</w:t>
      </w:r>
      <w:r w:rsidRPr="0037775A">
        <w:t xml:space="preserve">rincipal </w:t>
      </w:r>
      <w:r>
        <w:t>A</w:t>
      </w:r>
      <w:r w:rsidRPr="0037775A">
        <w:t>dviser of the Prime Minister</w:t>
      </w:r>
      <w:r>
        <w:t>, DRC</w:t>
      </w:r>
    </w:p>
    <w:p w:rsidR="00F034DB" w:rsidRDefault="009D65EF" w:rsidP="00823D86">
      <w:r>
        <w:rPr>
          <w:lang w:val="en"/>
        </w:rPr>
        <w:t xml:space="preserve">Ulimwengu started by presenting </w:t>
      </w:r>
      <w:r w:rsidR="00E92DC6">
        <w:rPr>
          <w:lang w:val="en"/>
        </w:rPr>
        <w:t xml:space="preserve">why </w:t>
      </w:r>
      <w:r>
        <w:rPr>
          <w:lang w:val="en"/>
        </w:rPr>
        <w:t>identifying agricultural extension funding mechanism</w:t>
      </w:r>
      <w:r w:rsidR="00E92DC6">
        <w:rPr>
          <w:lang w:val="en"/>
        </w:rPr>
        <w:t xml:space="preserve"> is important</w:t>
      </w:r>
      <w:r>
        <w:rPr>
          <w:lang w:val="en"/>
        </w:rPr>
        <w:t>. He explained that the a</w:t>
      </w:r>
      <w:r w:rsidR="007D02B5">
        <w:rPr>
          <w:lang w:val="en"/>
        </w:rPr>
        <w:t>gricultural sector development begins with the support of farmers through agricultural extension services</w:t>
      </w:r>
      <w:r w:rsidR="00823D86">
        <w:rPr>
          <w:lang w:val="en"/>
        </w:rPr>
        <w:t xml:space="preserve"> whose provision is rarely without </w:t>
      </w:r>
      <w:r w:rsidR="007D02B5">
        <w:rPr>
          <w:lang w:val="en"/>
        </w:rPr>
        <w:t>cost</w:t>
      </w:r>
      <w:r w:rsidR="00823D86">
        <w:rPr>
          <w:lang w:val="en"/>
        </w:rPr>
        <w:t>. Since the d</w:t>
      </w:r>
      <w:r w:rsidR="007D02B5">
        <w:rPr>
          <w:lang w:val="en"/>
        </w:rPr>
        <w:t>irect beneficiaries of agricultural extension are not always able to pay</w:t>
      </w:r>
      <w:r w:rsidR="00823D86">
        <w:rPr>
          <w:lang w:val="en"/>
        </w:rPr>
        <w:t xml:space="preserve"> and the b</w:t>
      </w:r>
      <w:r w:rsidR="007D02B5">
        <w:rPr>
          <w:lang w:val="en"/>
        </w:rPr>
        <w:t xml:space="preserve">enefits of the extension </w:t>
      </w:r>
      <w:r w:rsidR="00E92DC6">
        <w:rPr>
          <w:lang w:val="en"/>
        </w:rPr>
        <w:t xml:space="preserve">do not only pertain to the </w:t>
      </w:r>
      <w:r w:rsidR="007D02B5">
        <w:rPr>
          <w:lang w:val="en"/>
        </w:rPr>
        <w:t>private domain</w:t>
      </w:r>
      <w:r w:rsidR="00F034DB">
        <w:rPr>
          <w:lang w:val="en"/>
        </w:rPr>
        <w:t xml:space="preserve">, he underlined the need for analyzing funding mechanism. </w:t>
      </w:r>
    </w:p>
    <w:p w:rsidR="008E4732" w:rsidRDefault="00F034DB" w:rsidP="008E4732">
      <w:r>
        <w:t xml:space="preserve">Ulimwengu then described </w:t>
      </w:r>
      <w:r w:rsidR="008E4732">
        <w:t xml:space="preserve">the public or private characteristics of a service or product using excludability and rivalness </w:t>
      </w:r>
      <w:r w:rsidR="00DE5D51">
        <w:t xml:space="preserve">criteria </w:t>
      </w:r>
      <w:r w:rsidR="008E4732">
        <w:t xml:space="preserve">to explain that </w:t>
      </w:r>
      <w:r w:rsidR="008E4732">
        <w:rPr>
          <w:lang w:val="en"/>
        </w:rPr>
        <w:t xml:space="preserve">if the services delivered are public, there is a strong economic rationale for public funding and vice versa.  </w:t>
      </w:r>
      <w:r w:rsidR="00622230">
        <w:rPr>
          <w:lang w:val="en"/>
        </w:rPr>
        <w:t xml:space="preserve">He gave examples on information on market prices and weather to illustrate his points. </w:t>
      </w:r>
    </w:p>
    <w:p w:rsidR="00622230" w:rsidRDefault="00622230" w:rsidP="00622230">
      <w:r>
        <w:rPr>
          <w:lang w:val="en"/>
        </w:rPr>
        <w:t xml:space="preserve">He then presented </w:t>
      </w:r>
      <w:bookmarkStart w:id="15" w:name="_Toc325871516"/>
      <w:r w:rsidR="00C1666B">
        <w:t>alternatives</w:t>
      </w:r>
      <w:r>
        <w:t xml:space="preserve"> for financing extension services</w:t>
      </w:r>
      <w:bookmarkEnd w:id="15"/>
      <w:r>
        <w:t xml:space="preserve">, </w:t>
      </w:r>
      <w:r w:rsidR="003027BF">
        <w:t>namely</w:t>
      </w:r>
      <w:r>
        <w:t xml:space="preserve">: </w:t>
      </w:r>
    </w:p>
    <w:p w:rsidR="00622230" w:rsidRPr="007C745E" w:rsidRDefault="00622230" w:rsidP="007C745E">
      <w:pPr>
        <w:widowControl w:val="0"/>
        <w:numPr>
          <w:ilvl w:val="0"/>
          <w:numId w:val="29"/>
        </w:numPr>
        <w:autoSpaceDE w:val="0"/>
        <w:autoSpaceDN w:val="0"/>
        <w:adjustRightInd w:val="0"/>
        <w:spacing w:before="0" w:after="0"/>
        <w:jc w:val="both"/>
      </w:pPr>
      <w:bookmarkStart w:id="16" w:name="_Toc325871517"/>
      <w:r w:rsidRPr="007C745E">
        <w:t xml:space="preserve">Public </w:t>
      </w:r>
      <w:r w:rsidR="005900DC" w:rsidRPr="007C745E">
        <w:t>s</w:t>
      </w:r>
      <w:r w:rsidRPr="007C745E">
        <w:t xml:space="preserve">ector </w:t>
      </w:r>
      <w:r w:rsidR="005900DC" w:rsidRPr="007C745E">
        <w:t>f</w:t>
      </w:r>
      <w:r w:rsidRPr="007C745E">
        <w:t xml:space="preserve">inanced and </w:t>
      </w:r>
      <w:r w:rsidR="005900DC" w:rsidRPr="007C745E">
        <w:t>d</w:t>
      </w:r>
      <w:r w:rsidRPr="007C745E">
        <w:t>elivered</w:t>
      </w:r>
      <w:bookmarkEnd w:id="16"/>
    </w:p>
    <w:p w:rsidR="00622230" w:rsidRPr="007C745E" w:rsidRDefault="00622230" w:rsidP="007C745E">
      <w:pPr>
        <w:widowControl w:val="0"/>
        <w:numPr>
          <w:ilvl w:val="0"/>
          <w:numId w:val="29"/>
        </w:numPr>
        <w:autoSpaceDE w:val="0"/>
        <w:autoSpaceDN w:val="0"/>
        <w:adjustRightInd w:val="0"/>
        <w:spacing w:before="0" w:after="0"/>
        <w:jc w:val="both"/>
      </w:pPr>
      <w:bookmarkStart w:id="17" w:name="_Toc325871518"/>
      <w:r w:rsidRPr="007C745E">
        <w:t xml:space="preserve">Public </w:t>
      </w:r>
      <w:r w:rsidR="005900DC" w:rsidRPr="007C745E">
        <w:t>s</w:t>
      </w:r>
      <w:r w:rsidRPr="007C745E">
        <w:t xml:space="preserve">ector </w:t>
      </w:r>
      <w:r w:rsidR="005900DC" w:rsidRPr="007C745E">
        <w:t>f</w:t>
      </w:r>
      <w:r w:rsidRPr="007C745E">
        <w:t xml:space="preserve">inanced and </w:t>
      </w:r>
      <w:r w:rsidR="005900DC" w:rsidRPr="007C745E">
        <w:t>c</w:t>
      </w:r>
      <w:r w:rsidRPr="007C745E">
        <w:t xml:space="preserve">ontractor </w:t>
      </w:r>
      <w:r w:rsidR="005900DC" w:rsidRPr="007C745E">
        <w:t>d</w:t>
      </w:r>
      <w:r w:rsidRPr="007C745E">
        <w:t>elivered</w:t>
      </w:r>
      <w:bookmarkEnd w:id="17"/>
    </w:p>
    <w:p w:rsidR="005900DC" w:rsidRPr="007C745E" w:rsidRDefault="005900DC" w:rsidP="007C745E">
      <w:pPr>
        <w:widowControl w:val="0"/>
        <w:numPr>
          <w:ilvl w:val="0"/>
          <w:numId w:val="29"/>
        </w:numPr>
        <w:autoSpaceDE w:val="0"/>
        <w:autoSpaceDN w:val="0"/>
        <w:adjustRightInd w:val="0"/>
        <w:spacing w:before="0" w:after="0"/>
        <w:jc w:val="both"/>
      </w:pPr>
      <w:bookmarkStart w:id="18" w:name="_Toc325871519"/>
      <w:r w:rsidRPr="007C745E">
        <w:t>User charges financed and private provider delivered</w:t>
      </w:r>
      <w:bookmarkEnd w:id="18"/>
    </w:p>
    <w:p w:rsidR="007D02B5" w:rsidRPr="007C745E" w:rsidRDefault="005900DC" w:rsidP="007C745E">
      <w:pPr>
        <w:widowControl w:val="0"/>
        <w:numPr>
          <w:ilvl w:val="0"/>
          <w:numId w:val="29"/>
        </w:numPr>
        <w:autoSpaceDE w:val="0"/>
        <w:autoSpaceDN w:val="0"/>
        <w:adjustRightInd w:val="0"/>
        <w:spacing w:before="0" w:after="0"/>
        <w:jc w:val="both"/>
      </w:pPr>
      <w:r w:rsidRPr="007C745E">
        <w:t xml:space="preserve">Marketing margins financed and private provider delivered to </w:t>
      </w:r>
      <w:proofErr w:type="spellStart"/>
      <w:r w:rsidRPr="007C745E">
        <w:t>outgrowers</w:t>
      </w:r>
      <w:proofErr w:type="spellEnd"/>
    </w:p>
    <w:p w:rsidR="0013757D" w:rsidRDefault="00C1666B" w:rsidP="0013757D">
      <w:r>
        <w:lastRenderedPageBreak/>
        <w:t xml:space="preserve">He </w:t>
      </w:r>
      <w:r w:rsidR="00DE5D51">
        <w:t xml:space="preserve">further added that </w:t>
      </w:r>
      <w:r w:rsidR="009F5A1B">
        <w:t xml:space="preserve">the </w:t>
      </w:r>
      <w:r w:rsidR="009F5A1B">
        <w:rPr>
          <w:lang w:val="en"/>
        </w:rPr>
        <w:t>operations of extension services</w:t>
      </w:r>
      <w:r w:rsidR="009F5A1B">
        <w:t xml:space="preserve"> are </w:t>
      </w:r>
      <w:r w:rsidR="00FD4EC6">
        <w:t>another element</w:t>
      </w:r>
      <w:r w:rsidR="009F5A1B">
        <w:t xml:space="preserve"> </w:t>
      </w:r>
      <w:r w:rsidR="00FD4EC6">
        <w:t xml:space="preserve">that </w:t>
      </w:r>
      <w:r w:rsidR="009F5A1B">
        <w:rPr>
          <w:lang w:val="en"/>
        </w:rPr>
        <w:t xml:space="preserve">participants should consider </w:t>
      </w:r>
      <w:r w:rsidR="00FD4EC6">
        <w:rPr>
          <w:lang w:val="en"/>
        </w:rPr>
        <w:t xml:space="preserve">for their </w:t>
      </w:r>
      <w:r w:rsidR="009F5A1B">
        <w:rPr>
          <w:lang w:val="en"/>
        </w:rPr>
        <w:t xml:space="preserve">funding options related discussion.  These include </w:t>
      </w:r>
      <w:r w:rsidR="00DE5D51">
        <w:rPr>
          <w:lang w:val="en"/>
        </w:rPr>
        <w:t xml:space="preserve"> </w:t>
      </w:r>
      <w:r>
        <w:rPr>
          <w:lang w:val="en"/>
        </w:rPr>
        <w:t xml:space="preserve"> </w:t>
      </w:r>
      <w:r w:rsidR="00126804">
        <w:rPr>
          <w:lang w:val="en"/>
        </w:rPr>
        <w:t>d</w:t>
      </w:r>
      <w:r w:rsidR="007D02B5">
        <w:rPr>
          <w:lang w:val="en"/>
        </w:rPr>
        <w:t>issemination of new techniques/technologies of production</w:t>
      </w:r>
      <w:r>
        <w:rPr>
          <w:lang w:val="en"/>
        </w:rPr>
        <w:t>, a</w:t>
      </w:r>
      <w:r w:rsidR="00144D51">
        <w:rPr>
          <w:lang w:val="en"/>
        </w:rPr>
        <w:t xml:space="preserve">dvising </w:t>
      </w:r>
      <w:r w:rsidR="007D02B5">
        <w:rPr>
          <w:lang w:val="en"/>
        </w:rPr>
        <w:t>and training of producers</w:t>
      </w:r>
      <w:r>
        <w:rPr>
          <w:lang w:val="en"/>
        </w:rPr>
        <w:t>, and mo</w:t>
      </w:r>
      <w:r w:rsidR="007D02B5">
        <w:rPr>
          <w:lang w:val="en"/>
        </w:rPr>
        <w:t>nitoring and evaluation</w:t>
      </w:r>
      <w:r w:rsidR="00DE5D51">
        <w:rPr>
          <w:lang w:val="en"/>
        </w:rPr>
        <w:t xml:space="preserve">, </w:t>
      </w:r>
      <w:r>
        <w:rPr>
          <w:lang w:val="en"/>
        </w:rPr>
        <w:t>noting that the extension activities should c</w:t>
      </w:r>
      <w:r w:rsidR="007D02B5">
        <w:rPr>
          <w:lang w:val="en"/>
        </w:rPr>
        <w:t xml:space="preserve">over all </w:t>
      </w:r>
      <w:r>
        <w:rPr>
          <w:lang w:val="en"/>
        </w:rPr>
        <w:t xml:space="preserve">144 territories in the DRC. </w:t>
      </w:r>
      <w:r w:rsidR="0013757D">
        <w:rPr>
          <w:lang w:val="en"/>
        </w:rPr>
        <w:t xml:space="preserve">Moreover, he highlighted </w:t>
      </w:r>
      <w:r w:rsidR="000D7429">
        <w:rPr>
          <w:lang w:val="en"/>
        </w:rPr>
        <w:t>that it</w:t>
      </w:r>
      <w:r w:rsidR="0013757D">
        <w:t xml:space="preserve"> is important to </w:t>
      </w:r>
      <w:r w:rsidR="0013757D" w:rsidRPr="00C1666B">
        <w:t xml:space="preserve">identify which goals can be attributed to the system, either the system is charged with boosting agricultural production growth, or </w:t>
      </w:r>
      <w:r w:rsidR="0013757D">
        <w:t xml:space="preserve">it is additionally asked to reduce poverty. </w:t>
      </w:r>
    </w:p>
    <w:p w:rsidR="00776B9B" w:rsidRPr="00776B9B" w:rsidRDefault="0013757D" w:rsidP="00776B9B">
      <w:r>
        <w:t xml:space="preserve">After presenting </w:t>
      </w:r>
      <w:r>
        <w:rPr>
          <w:lang w:val="en"/>
        </w:rPr>
        <w:t xml:space="preserve">how much the extension in the DRC costs, Ulimwengu </w:t>
      </w:r>
      <w:r w:rsidR="00776B9B">
        <w:rPr>
          <w:lang w:val="en"/>
        </w:rPr>
        <w:t xml:space="preserve">listed the </w:t>
      </w:r>
      <w:r w:rsidR="00AE728E">
        <w:rPr>
          <w:lang w:val="en"/>
        </w:rPr>
        <w:t>step</w:t>
      </w:r>
      <w:r w:rsidR="000D7429">
        <w:rPr>
          <w:lang w:val="en"/>
        </w:rPr>
        <w:t>s</w:t>
      </w:r>
      <w:r w:rsidR="00AE728E">
        <w:rPr>
          <w:lang w:val="en"/>
        </w:rPr>
        <w:t xml:space="preserve"> </w:t>
      </w:r>
      <w:r>
        <w:rPr>
          <w:lang w:val="en"/>
        </w:rPr>
        <w:t xml:space="preserve">to take </w:t>
      </w:r>
      <w:r w:rsidR="00AE728E">
        <w:rPr>
          <w:lang w:val="en"/>
        </w:rPr>
        <w:t xml:space="preserve">in order to identify </w:t>
      </w:r>
      <w:r w:rsidR="000D7429">
        <w:rPr>
          <w:lang w:val="en"/>
        </w:rPr>
        <w:t xml:space="preserve">which </w:t>
      </w:r>
      <w:r w:rsidR="00776B9B">
        <w:t>f</w:t>
      </w:r>
      <w:r w:rsidR="00776B9B" w:rsidRPr="00776B9B">
        <w:t xml:space="preserve">unding </w:t>
      </w:r>
      <w:r w:rsidR="00776B9B">
        <w:t>m</w:t>
      </w:r>
      <w:r w:rsidR="00776B9B" w:rsidRPr="00776B9B">
        <w:t>echanism</w:t>
      </w:r>
      <w:r w:rsidR="000D7429">
        <w:t xml:space="preserve"> is appropriate</w:t>
      </w:r>
      <w:r>
        <w:t>:</w:t>
      </w:r>
    </w:p>
    <w:p w:rsidR="007D02B5" w:rsidRPr="007C745E" w:rsidRDefault="003002C5" w:rsidP="007C745E">
      <w:pPr>
        <w:widowControl w:val="0"/>
        <w:numPr>
          <w:ilvl w:val="0"/>
          <w:numId w:val="29"/>
        </w:numPr>
        <w:autoSpaceDE w:val="0"/>
        <w:autoSpaceDN w:val="0"/>
        <w:adjustRightInd w:val="0"/>
        <w:spacing w:before="0" w:after="0"/>
        <w:jc w:val="both"/>
      </w:pPr>
      <w:r w:rsidRPr="007C745E">
        <w:t>O</w:t>
      </w:r>
      <w:r w:rsidR="007D02B5" w:rsidRPr="007C745E">
        <w:t xml:space="preserve">ptions on the delivery of extension services: private, public, </w:t>
      </w:r>
      <w:r w:rsidR="00562C4F" w:rsidRPr="007C745E">
        <w:t>or mixed</w:t>
      </w:r>
    </w:p>
    <w:p w:rsidR="007D02B5" w:rsidRPr="007C745E" w:rsidRDefault="007D02B5" w:rsidP="007C745E">
      <w:pPr>
        <w:widowControl w:val="0"/>
        <w:numPr>
          <w:ilvl w:val="0"/>
          <w:numId w:val="29"/>
        </w:numPr>
        <w:autoSpaceDE w:val="0"/>
        <w:autoSpaceDN w:val="0"/>
        <w:adjustRightInd w:val="0"/>
        <w:spacing w:before="0" w:after="0"/>
        <w:jc w:val="both"/>
      </w:pPr>
      <w:r w:rsidRPr="007C745E">
        <w:t>Defin</w:t>
      </w:r>
      <w:r w:rsidR="00562C4F" w:rsidRPr="007C745E">
        <w:t>ition of</w:t>
      </w:r>
      <w:r w:rsidRPr="007C745E">
        <w:t xml:space="preserve"> the objectives pursued: yields, productions, etc.</w:t>
      </w:r>
    </w:p>
    <w:p w:rsidR="007D02B5" w:rsidRPr="007C745E" w:rsidRDefault="003002C5" w:rsidP="007C745E">
      <w:pPr>
        <w:widowControl w:val="0"/>
        <w:numPr>
          <w:ilvl w:val="0"/>
          <w:numId w:val="29"/>
        </w:numPr>
        <w:autoSpaceDE w:val="0"/>
        <w:autoSpaceDN w:val="0"/>
        <w:adjustRightInd w:val="0"/>
        <w:spacing w:before="0" w:after="0"/>
        <w:jc w:val="both"/>
      </w:pPr>
      <w:r w:rsidRPr="007C745E">
        <w:t>C</w:t>
      </w:r>
      <w:r w:rsidR="007D02B5" w:rsidRPr="007C745E">
        <w:t>osts;</w:t>
      </w:r>
    </w:p>
    <w:p w:rsidR="007D02B5" w:rsidRPr="007C745E" w:rsidRDefault="007D02B5" w:rsidP="007C745E">
      <w:pPr>
        <w:widowControl w:val="0"/>
        <w:numPr>
          <w:ilvl w:val="0"/>
          <w:numId w:val="29"/>
        </w:numPr>
        <w:autoSpaceDE w:val="0"/>
        <w:autoSpaceDN w:val="0"/>
        <w:adjustRightInd w:val="0"/>
        <w:spacing w:before="0" w:after="0"/>
        <w:jc w:val="both"/>
      </w:pPr>
      <w:r w:rsidRPr="007C745E">
        <w:t>Identif</w:t>
      </w:r>
      <w:r w:rsidR="003002C5" w:rsidRPr="007C745E">
        <w:t>ication of</w:t>
      </w:r>
      <w:r w:rsidRPr="007C745E">
        <w:t xml:space="preserve"> partners;</w:t>
      </w:r>
    </w:p>
    <w:p w:rsidR="007D02B5" w:rsidRPr="007C745E" w:rsidRDefault="000F40F0" w:rsidP="007C745E">
      <w:pPr>
        <w:widowControl w:val="0"/>
        <w:numPr>
          <w:ilvl w:val="0"/>
          <w:numId w:val="29"/>
        </w:numPr>
        <w:autoSpaceDE w:val="0"/>
        <w:autoSpaceDN w:val="0"/>
        <w:adjustRightInd w:val="0"/>
        <w:spacing w:before="0" w:after="0"/>
        <w:jc w:val="both"/>
      </w:pPr>
      <w:r w:rsidRPr="007C745E">
        <w:t>F</w:t>
      </w:r>
      <w:r w:rsidR="00E46951" w:rsidRPr="007C745E">
        <w:t>unding mechanisms</w:t>
      </w:r>
    </w:p>
    <w:p w:rsidR="00E46951" w:rsidRPr="00E46951" w:rsidRDefault="00E46951" w:rsidP="00E46951"/>
    <w:p w:rsidR="001C3104" w:rsidRPr="009535CD" w:rsidRDefault="008656FF" w:rsidP="00BD703B">
      <w:pPr>
        <w:pStyle w:val="Heading2"/>
        <w:spacing w:before="120" w:after="0"/>
        <w:rPr>
          <w:lang w:eastAsia="fr-FR"/>
        </w:rPr>
      </w:pPr>
      <w:bookmarkStart w:id="19" w:name="_Toc330911980"/>
      <w:r w:rsidRPr="009535CD">
        <w:rPr>
          <w:lang w:eastAsia="fr-FR"/>
        </w:rPr>
        <w:t>Agricultural extension reform: Insights from Uganda’s National Agricultural Advisory Services</w:t>
      </w:r>
      <w:bookmarkEnd w:id="19"/>
    </w:p>
    <w:p w:rsidR="00ED55B6" w:rsidRDefault="00ED55B6" w:rsidP="00ED55B6">
      <w:pPr>
        <w:widowControl w:val="0"/>
        <w:autoSpaceDE w:val="0"/>
        <w:autoSpaceDN w:val="0"/>
        <w:adjustRightInd w:val="0"/>
        <w:spacing w:before="0" w:after="0"/>
        <w:jc w:val="both"/>
      </w:pPr>
      <w:r w:rsidRPr="008656FF">
        <w:t>Patience Rwamigisa, Ministry of Agriculture</w:t>
      </w:r>
      <w:r>
        <w:t xml:space="preserve">, </w:t>
      </w:r>
      <w:r w:rsidRPr="008656FF">
        <w:t>Animal Industr</w:t>
      </w:r>
      <w:r>
        <w:t>y and Fisheries</w:t>
      </w:r>
      <w:r w:rsidRPr="008656FF">
        <w:t xml:space="preserve"> (MAAIF)</w:t>
      </w:r>
    </w:p>
    <w:p w:rsidR="008C0411" w:rsidRPr="004B06E8" w:rsidRDefault="008439BA" w:rsidP="008C0411">
      <w:pPr>
        <w:widowControl w:val="0"/>
        <w:autoSpaceDE w:val="0"/>
        <w:autoSpaceDN w:val="0"/>
        <w:adjustRightInd w:val="0"/>
        <w:jc w:val="both"/>
      </w:pPr>
      <w:r w:rsidRPr="004B06E8">
        <w:t>Uganda in 2001 adopted the most far reaching agricultural extension reform in Africa</w:t>
      </w:r>
      <w:r w:rsidR="008C0411" w:rsidRPr="004B06E8">
        <w:t>, the</w:t>
      </w:r>
      <w:r w:rsidRPr="004B06E8">
        <w:t xml:space="preserve"> National Agricultural Advisory Services NAADS program</w:t>
      </w:r>
      <w:r w:rsidR="00997C6F">
        <w:t xml:space="preserve">, </w:t>
      </w:r>
      <w:r>
        <w:t>in response to t</w:t>
      </w:r>
      <w:r w:rsidR="008C0411">
        <w:t>h</w:t>
      </w:r>
      <w:r w:rsidR="00997C6F">
        <w:t xml:space="preserve">e </w:t>
      </w:r>
      <w:r w:rsidRPr="004B06E8">
        <w:t>lack of efficient linkages between farmer</w:t>
      </w:r>
      <w:r w:rsidR="002E7430">
        <w:t xml:space="preserve">s, extension service, and </w:t>
      </w:r>
      <w:r w:rsidRPr="004B06E8">
        <w:t>research</w:t>
      </w:r>
      <w:r w:rsidR="00997C6F">
        <w:t>, a key challenge facing</w:t>
      </w:r>
      <w:r>
        <w:t xml:space="preserve"> agricultural sector</w:t>
      </w:r>
      <w:r w:rsidR="008C0411">
        <w:t xml:space="preserve">.  He noted that </w:t>
      </w:r>
      <w:r w:rsidR="003A0FF0">
        <w:t>t</w:t>
      </w:r>
      <w:r w:rsidR="008C0411" w:rsidRPr="004B06E8">
        <w:t xml:space="preserve">he NAADS Program adopted a decentralized, farmer owned and </w:t>
      </w:r>
      <w:r w:rsidR="003A0FF0" w:rsidRPr="004B06E8">
        <w:t>focuses</w:t>
      </w:r>
      <w:r w:rsidR="008C0411" w:rsidRPr="004B06E8">
        <w:t xml:space="preserve"> on private sector serviced contract extension system; </w:t>
      </w:r>
    </w:p>
    <w:p w:rsidR="003A0FF0" w:rsidRPr="004B06E8" w:rsidRDefault="003A0FF0" w:rsidP="003A0FF0">
      <w:pPr>
        <w:widowControl w:val="0"/>
        <w:autoSpaceDE w:val="0"/>
        <w:autoSpaceDN w:val="0"/>
        <w:adjustRightInd w:val="0"/>
        <w:jc w:val="both"/>
      </w:pPr>
      <w:r w:rsidRPr="004B06E8">
        <w:t xml:space="preserve">After listing briefly the principles of Agricultural Extension Reform, he underlined that the objectives of the NAADS reform program are: </w:t>
      </w:r>
    </w:p>
    <w:p w:rsidR="003A0FF0" w:rsidRPr="004B06E8" w:rsidRDefault="003A0FF0" w:rsidP="008B2526">
      <w:pPr>
        <w:widowControl w:val="0"/>
        <w:numPr>
          <w:ilvl w:val="0"/>
          <w:numId w:val="29"/>
        </w:numPr>
        <w:autoSpaceDE w:val="0"/>
        <w:autoSpaceDN w:val="0"/>
        <w:adjustRightInd w:val="0"/>
        <w:spacing w:before="0" w:after="0"/>
        <w:jc w:val="both"/>
      </w:pPr>
      <w:r w:rsidRPr="004B06E8">
        <w:t>To increase the availability of appropriate advice and information</w:t>
      </w:r>
      <w:r>
        <w:t xml:space="preserve">, </w:t>
      </w:r>
      <w:r w:rsidRPr="004B06E8">
        <w:t>technologies in sufficient quantities to all the farmer types in an equi</w:t>
      </w:r>
      <w:r>
        <w:t>table and cost-effective manner;</w:t>
      </w:r>
    </w:p>
    <w:p w:rsidR="003A0FF0" w:rsidRPr="004B06E8" w:rsidRDefault="003A0FF0" w:rsidP="008B2526">
      <w:pPr>
        <w:widowControl w:val="0"/>
        <w:numPr>
          <w:ilvl w:val="0"/>
          <w:numId w:val="29"/>
        </w:numPr>
        <w:autoSpaceDE w:val="0"/>
        <w:autoSpaceDN w:val="0"/>
        <w:adjustRightInd w:val="0"/>
        <w:spacing w:before="0" w:after="0"/>
        <w:jc w:val="both"/>
      </w:pPr>
      <w:r w:rsidRPr="004B06E8">
        <w:t>To assure the quality of advice and information provided to farmers by service providers</w:t>
      </w:r>
      <w:r>
        <w:t xml:space="preserve">; </w:t>
      </w:r>
    </w:p>
    <w:p w:rsidR="003A0FF0" w:rsidRDefault="003A0FF0" w:rsidP="008B2526">
      <w:pPr>
        <w:widowControl w:val="0"/>
        <w:numPr>
          <w:ilvl w:val="0"/>
          <w:numId w:val="29"/>
        </w:numPr>
        <w:autoSpaceDE w:val="0"/>
        <w:autoSpaceDN w:val="0"/>
        <w:adjustRightInd w:val="0"/>
        <w:spacing w:before="0" w:after="0"/>
        <w:jc w:val="both"/>
      </w:pPr>
      <w:r w:rsidRPr="004B06E8">
        <w:t>To enhance the capacity of private sector service providers to meet farmer advice and information needs</w:t>
      </w:r>
      <w:r>
        <w:t xml:space="preserve">; </w:t>
      </w:r>
    </w:p>
    <w:p w:rsidR="008439BA" w:rsidRPr="00EF760D" w:rsidRDefault="003A0FF0" w:rsidP="008B2526">
      <w:pPr>
        <w:widowControl w:val="0"/>
        <w:numPr>
          <w:ilvl w:val="0"/>
          <w:numId w:val="29"/>
        </w:numPr>
        <w:autoSpaceDE w:val="0"/>
        <w:autoSpaceDN w:val="0"/>
        <w:adjustRightInd w:val="0"/>
        <w:jc w:val="both"/>
      </w:pPr>
      <w:r w:rsidRPr="004B06E8">
        <w:t xml:space="preserve">To develop appropriate farmer-controlled institutional structures and processes for </w:t>
      </w:r>
      <w:r w:rsidRPr="00EF760D">
        <w:t>managing the NAADS at all levels</w:t>
      </w:r>
    </w:p>
    <w:p w:rsidR="000523E7" w:rsidRDefault="00EF760D" w:rsidP="000523E7">
      <w:pPr>
        <w:widowControl w:val="0"/>
        <w:autoSpaceDE w:val="0"/>
        <w:autoSpaceDN w:val="0"/>
        <w:adjustRightInd w:val="0"/>
        <w:jc w:val="both"/>
      </w:pPr>
      <w:r>
        <w:t xml:space="preserve">He then </w:t>
      </w:r>
      <w:r w:rsidR="002E7430">
        <w:t xml:space="preserve">highlighted </w:t>
      </w:r>
      <w:r w:rsidR="000523E7">
        <w:t xml:space="preserve">that </w:t>
      </w:r>
      <w:r w:rsidR="008F467B" w:rsidRPr="004B06E8">
        <w:t>NAADS was one of the most “celebrated” extension reforms world-wide</w:t>
      </w:r>
      <w:r w:rsidR="009233E5" w:rsidRPr="004B06E8">
        <w:t>, a</w:t>
      </w:r>
      <w:r w:rsidR="00DA635F" w:rsidRPr="004B06E8">
        <w:t xml:space="preserve"> n</w:t>
      </w:r>
      <w:r w:rsidR="008F467B" w:rsidRPr="004B06E8">
        <w:t xml:space="preserve">ew model to abolish </w:t>
      </w:r>
      <w:r w:rsidR="002E7430">
        <w:t xml:space="preserve">the </w:t>
      </w:r>
      <w:r w:rsidR="008F467B" w:rsidRPr="004B06E8">
        <w:t>Training &amp; Visit</w:t>
      </w:r>
      <w:r w:rsidR="002E7430">
        <w:t xml:space="preserve"> approach</w:t>
      </w:r>
      <w:r w:rsidR="00DA635F" w:rsidRPr="004B06E8">
        <w:t xml:space="preserve">. </w:t>
      </w:r>
      <w:r w:rsidR="000523E7">
        <w:t>However</w:t>
      </w:r>
      <w:r w:rsidR="008F467B" w:rsidRPr="004B06E8">
        <w:t xml:space="preserve">, </w:t>
      </w:r>
      <w:r w:rsidR="002E7430">
        <w:t xml:space="preserve">he said that </w:t>
      </w:r>
      <w:r w:rsidR="000523E7">
        <w:t xml:space="preserve">the program </w:t>
      </w:r>
      <w:r w:rsidR="008F467B" w:rsidRPr="004B06E8">
        <w:t>was not successful</w:t>
      </w:r>
      <w:r w:rsidR="002E7430">
        <w:t xml:space="preserve"> according various studies. One </w:t>
      </w:r>
      <w:r w:rsidR="00CE1168">
        <w:t xml:space="preserve">study </w:t>
      </w:r>
      <w:r w:rsidR="000523E7" w:rsidRPr="004B06E8">
        <w:t xml:space="preserve">conducted over NAADS implementation period initially showed mixed results regarding the performance of the program; </w:t>
      </w:r>
      <w:r w:rsidR="002E7430">
        <w:t>a</w:t>
      </w:r>
      <w:r w:rsidR="000523E7" w:rsidRPr="004B06E8">
        <w:t xml:space="preserve">gricultural production statistics consistently showed a steady decline in real growth in agricultural output from 7.9% in 2000/01 to 0.7% in 2007/08. The national service delivery surveys conducted over the same period also revealed that only about 10% of the farmers received extension services. </w:t>
      </w:r>
    </w:p>
    <w:p w:rsidR="008F467B" w:rsidRPr="004B06E8" w:rsidRDefault="005C1CF8" w:rsidP="009233E5">
      <w:pPr>
        <w:widowControl w:val="0"/>
        <w:autoSpaceDE w:val="0"/>
        <w:autoSpaceDN w:val="0"/>
        <w:adjustRightInd w:val="0"/>
        <w:jc w:val="both"/>
      </w:pPr>
      <w:r w:rsidRPr="004B06E8">
        <w:lastRenderedPageBreak/>
        <w:t xml:space="preserve">He </w:t>
      </w:r>
      <w:r w:rsidR="00501475" w:rsidRPr="004B06E8">
        <w:t xml:space="preserve">argued </w:t>
      </w:r>
      <w:r w:rsidRPr="004B06E8">
        <w:t xml:space="preserve">that </w:t>
      </w:r>
      <w:r w:rsidR="009364E7" w:rsidRPr="004B06E8">
        <w:t xml:space="preserve">the reform process </w:t>
      </w:r>
      <w:r w:rsidR="006F505F" w:rsidRPr="004B06E8">
        <w:t xml:space="preserve">is the </w:t>
      </w:r>
      <w:r w:rsidR="009364E7" w:rsidRPr="004B06E8">
        <w:t xml:space="preserve">major </w:t>
      </w:r>
      <w:r w:rsidR="006F505F" w:rsidRPr="004B06E8">
        <w:t xml:space="preserve">factor contributing to </w:t>
      </w:r>
      <w:r w:rsidR="00755FD9" w:rsidRPr="004B06E8">
        <w:t>these results</w:t>
      </w:r>
      <w:r w:rsidR="006F505F" w:rsidRPr="004B06E8">
        <w:t xml:space="preserve">. </w:t>
      </w:r>
      <w:r w:rsidRPr="004B06E8">
        <w:t>In his opinion, e</w:t>
      </w:r>
      <w:r w:rsidR="008F467B" w:rsidRPr="004B06E8">
        <w:t>xtension reform was mainly driven by external actors</w:t>
      </w:r>
      <w:r w:rsidR="002E7430">
        <w:t>. He noted that the latter</w:t>
      </w:r>
      <w:r w:rsidR="008F467B" w:rsidRPr="004B06E8">
        <w:t xml:space="preserve"> </w:t>
      </w:r>
      <w:r w:rsidR="009364E7" w:rsidRPr="004B06E8">
        <w:t xml:space="preserve"> </w:t>
      </w:r>
      <w:r w:rsidR="008F467B" w:rsidRPr="004B06E8">
        <w:t>were able to form a coalition with the Ministry of Finance</w:t>
      </w:r>
      <w:r w:rsidR="002E7430">
        <w:t xml:space="preserve"> while t</w:t>
      </w:r>
      <w:r w:rsidR="008F467B" w:rsidRPr="004B06E8">
        <w:t xml:space="preserve">he Ministry </w:t>
      </w:r>
      <w:r w:rsidR="004C097F" w:rsidRPr="004B06E8">
        <w:t>of Agriculture</w:t>
      </w:r>
      <w:r w:rsidR="008F467B" w:rsidRPr="004B06E8">
        <w:t>, Animal Industry and Fisheries</w:t>
      </w:r>
      <w:r w:rsidR="0086412C" w:rsidRPr="004B06E8">
        <w:t xml:space="preserve">, the most important organization that was needed to support the reform, </w:t>
      </w:r>
      <w:r w:rsidR="008F467B" w:rsidRPr="004B06E8">
        <w:t>was largely e</w:t>
      </w:r>
      <w:r w:rsidR="009364E7" w:rsidRPr="004B06E8">
        <w:t>xcluded from the reform process</w:t>
      </w:r>
      <w:r w:rsidR="0086412C" w:rsidRPr="004B06E8">
        <w:t xml:space="preserve">. </w:t>
      </w:r>
      <w:r w:rsidR="009364E7" w:rsidRPr="004B06E8">
        <w:t xml:space="preserve"> </w:t>
      </w:r>
    </w:p>
    <w:p w:rsidR="008F467B" w:rsidRPr="004B06E8" w:rsidRDefault="00501475" w:rsidP="00501475">
      <w:pPr>
        <w:widowControl w:val="0"/>
        <w:autoSpaceDE w:val="0"/>
        <w:autoSpaceDN w:val="0"/>
        <w:adjustRightInd w:val="0"/>
        <w:jc w:val="both"/>
      </w:pPr>
      <w:r w:rsidRPr="004B06E8">
        <w:t>He then presented the c</w:t>
      </w:r>
      <w:r w:rsidR="008F467B" w:rsidRPr="004B06E8">
        <w:t xml:space="preserve">hallenges </w:t>
      </w:r>
      <w:r w:rsidRPr="004B06E8">
        <w:t>identified d</w:t>
      </w:r>
      <w:r w:rsidR="008F467B" w:rsidRPr="004B06E8">
        <w:t xml:space="preserve">uring </w:t>
      </w:r>
      <w:r w:rsidRPr="004B06E8">
        <w:t>the i</w:t>
      </w:r>
      <w:r w:rsidR="008F467B" w:rsidRPr="004B06E8">
        <w:t>mplementation</w:t>
      </w:r>
      <w:r w:rsidR="00755FD9" w:rsidRPr="004B06E8">
        <w:t xml:space="preserve"> </w:t>
      </w:r>
      <w:r w:rsidRPr="004B06E8">
        <w:t>of NAADS</w:t>
      </w:r>
      <w:r w:rsidR="00A14142" w:rsidRPr="004B06E8">
        <w:t>, including</w:t>
      </w:r>
      <w:r w:rsidRPr="004B06E8">
        <w:t xml:space="preserve">: </w:t>
      </w:r>
    </w:p>
    <w:p w:rsidR="00465F26" w:rsidRPr="004B06E8" w:rsidRDefault="00465F26" w:rsidP="008B2526">
      <w:pPr>
        <w:widowControl w:val="0"/>
        <w:numPr>
          <w:ilvl w:val="0"/>
          <w:numId w:val="28"/>
        </w:numPr>
        <w:autoSpaceDE w:val="0"/>
        <w:autoSpaceDN w:val="0"/>
        <w:adjustRightInd w:val="0"/>
        <w:jc w:val="both"/>
      </w:pPr>
      <w:r w:rsidRPr="004B06E8">
        <w:t xml:space="preserve">Design related challenges: </w:t>
      </w:r>
      <w:r w:rsidR="00F57630">
        <w:t>t</w:t>
      </w:r>
      <w:r w:rsidRPr="004B06E8">
        <w:t xml:space="preserve">he assumptions that sufficient technical and managerial capacities exist in local governments, critical mass of private service providers exist, public extension staff would be laid off and retooled to private sector service provision, and </w:t>
      </w:r>
      <w:r w:rsidR="00F57630">
        <w:t xml:space="preserve">individual </w:t>
      </w:r>
      <w:r w:rsidRPr="004B06E8">
        <w:t xml:space="preserve">farmers </w:t>
      </w:r>
      <w:r w:rsidR="00F57630">
        <w:t xml:space="preserve">and </w:t>
      </w:r>
      <w:r w:rsidR="00F57630" w:rsidRPr="004B06E8">
        <w:t xml:space="preserve">farmer groups </w:t>
      </w:r>
      <w:r w:rsidRPr="004B06E8">
        <w:t>ha</w:t>
      </w:r>
      <w:r w:rsidR="002E7430">
        <w:t>ve</w:t>
      </w:r>
      <w:r w:rsidRPr="004B06E8">
        <w:t xml:space="preserve"> capacity to demand, co-fund and control the service, were not </w:t>
      </w:r>
      <w:r w:rsidR="00CE1168">
        <w:t>verified</w:t>
      </w:r>
      <w:r w:rsidRPr="004B06E8">
        <w:t xml:space="preserve">. </w:t>
      </w:r>
    </w:p>
    <w:p w:rsidR="008F467B" w:rsidRPr="004B06E8" w:rsidRDefault="008F467B" w:rsidP="008B2526">
      <w:pPr>
        <w:widowControl w:val="0"/>
        <w:numPr>
          <w:ilvl w:val="0"/>
          <w:numId w:val="28"/>
        </w:numPr>
        <w:autoSpaceDE w:val="0"/>
        <w:autoSpaceDN w:val="0"/>
        <w:adjustRightInd w:val="0"/>
        <w:jc w:val="both"/>
      </w:pPr>
      <w:r w:rsidRPr="004B06E8">
        <w:t>Implementation related</w:t>
      </w:r>
      <w:r w:rsidR="00465F26" w:rsidRPr="004B06E8">
        <w:t xml:space="preserve"> challenges</w:t>
      </w:r>
      <w:r w:rsidR="00CA1715" w:rsidRPr="004B06E8">
        <w:t xml:space="preserve">: </w:t>
      </w:r>
      <w:r w:rsidR="00F57630">
        <w:t>h</w:t>
      </w:r>
      <w:r w:rsidR="00A14142" w:rsidRPr="004B06E8">
        <w:t xml:space="preserve">armonization with other extension projects and programs </w:t>
      </w:r>
      <w:r w:rsidR="00CA1715" w:rsidRPr="004B06E8">
        <w:t>was difficult</w:t>
      </w:r>
    </w:p>
    <w:p w:rsidR="008F467B" w:rsidRPr="004B06E8" w:rsidRDefault="00465F26" w:rsidP="008B2526">
      <w:pPr>
        <w:widowControl w:val="0"/>
        <w:numPr>
          <w:ilvl w:val="0"/>
          <w:numId w:val="28"/>
        </w:numPr>
        <w:autoSpaceDE w:val="0"/>
        <w:autoSpaceDN w:val="0"/>
        <w:adjustRightInd w:val="0"/>
        <w:jc w:val="both"/>
      </w:pPr>
      <w:r w:rsidRPr="004B06E8">
        <w:t xml:space="preserve">Capacity </w:t>
      </w:r>
      <w:r w:rsidR="008F467B" w:rsidRPr="004B06E8">
        <w:t>related challenges</w:t>
      </w:r>
      <w:r w:rsidRPr="004B06E8">
        <w:t xml:space="preserve">: </w:t>
      </w:r>
      <w:r w:rsidR="00F57630">
        <w:t>i</w:t>
      </w:r>
      <w:r w:rsidR="008F467B" w:rsidRPr="004B06E8">
        <w:t xml:space="preserve">nadequate capacity at the NAADS Secretariat to take on the functions </w:t>
      </w:r>
      <w:r w:rsidR="001113A2" w:rsidRPr="004B06E8">
        <w:t>d</w:t>
      </w:r>
      <w:r w:rsidR="008F467B" w:rsidRPr="004B06E8">
        <w:t xml:space="preserve">ivested from the local governments; </w:t>
      </w:r>
      <w:r w:rsidR="001113A2" w:rsidRPr="004B06E8">
        <w:t>q</w:t>
      </w:r>
      <w:r w:rsidR="008F467B" w:rsidRPr="004B06E8">
        <w:t xml:space="preserve">uestionable commitment </w:t>
      </w:r>
      <w:r w:rsidR="001113A2" w:rsidRPr="004B06E8">
        <w:t xml:space="preserve">and ability </w:t>
      </w:r>
      <w:r w:rsidR="008F467B" w:rsidRPr="004B06E8">
        <w:t>of MAAIF to implement reform measures</w:t>
      </w:r>
      <w:r w:rsidR="001113A2" w:rsidRPr="004B06E8">
        <w:t xml:space="preserve">; </w:t>
      </w:r>
      <w:r w:rsidR="008F467B" w:rsidRPr="004B06E8">
        <w:t>need for a new organizational structure for transformation of MAAIF towards technical backup supp</w:t>
      </w:r>
      <w:r w:rsidR="001113A2" w:rsidRPr="004B06E8">
        <w:t xml:space="preserve">ort staffing for the districts; </w:t>
      </w:r>
    </w:p>
    <w:p w:rsidR="00056669" w:rsidRDefault="008F467B" w:rsidP="008B2526">
      <w:pPr>
        <w:widowControl w:val="0"/>
        <w:numPr>
          <w:ilvl w:val="0"/>
          <w:numId w:val="28"/>
        </w:numPr>
        <w:autoSpaceDE w:val="0"/>
        <w:autoSpaceDN w:val="0"/>
        <w:adjustRightInd w:val="0"/>
        <w:jc w:val="both"/>
      </w:pPr>
      <w:r w:rsidRPr="004B06E8">
        <w:t>Political challenges</w:t>
      </w:r>
      <w:r w:rsidR="00605770" w:rsidRPr="004B06E8">
        <w:t xml:space="preserve">: </w:t>
      </w:r>
      <w:r w:rsidR="00056669" w:rsidRPr="004B06E8">
        <w:t>political interference during implementation</w:t>
      </w:r>
      <w:r w:rsidR="008439BA">
        <w:t xml:space="preserve">, </w:t>
      </w:r>
      <w:r w:rsidR="00F57630" w:rsidRPr="004B06E8">
        <w:t>elite capture of the program</w:t>
      </w:r>
      <w:r w:rsidR="0096462B" w:rsidRPr="004B06E8">
        <w:t xml:space="preserve">, </w:t>
      </w:r>
      <w:r w:rsidR="00F57630">
        <w:t xml:space="preserve">no </w:t>
      </w:r>
      <w:r w:rsidR="0096462B" w:rsidRPr="004B06E8">
        <w:t>i</w:t>
      </w:r>
      <w:r w:rsidR="00056669" w:rsidRPr="004B06E8">
        <w:t>nstitutional compliance by other institutions with mandates that complement the reform</w:t>
      </w:r>
      <w:r w:rsidR="00F57630">
        <w:t xml:space="preserve">, </w:t>
      </w:r>
      <w:r w:rsidR="009971E0" w:rsidRPr="004B06E8">
        <w:t>t</w:t>
      </w:r>
      <w:r w:rsidRPr="004B06E8">
        <w:t>he reform program was implemented in a transitory political environment</w:t>
      </w:r>
      <w:r w:rsidR="009971E0" w:rsidRPr="004B06E8">
        <w:t xml:space="preserve">; </w:t>
      </w:r>
    </w:p>
    <w:p w:rsidR="008F467B" w:rsidRPr="004B06E8" w:rsidRDefault="00A65DFA" w:rsidP="00EB3E22">
      <w:pPr>
        <w:widowControl w:val="0"/>
        <w:autoSpaceDE w:val="0"/>
        <w:autoSpaceDN w:val="0"/>
        <w:adjustRightInd w:val="0"/>
        <w:jc w:val="both"/>
      </w:pPr>
      <w:r>
        <w:t>H</w:t>
      </w:r>
      <w:r w:rsidR="00EB3E22" w:rsidRPr="004B06E8">
        <w:t xml:space="preserve">e </w:t>
      </w:r>
      <w:r>
        <w:t xml:space="preserve">then </w:t>
      </w:r>
      <w:r w:rsidR="00591B01">
        <w:t xml:space="preserve">summarized </w:t>
      </w:r>
      <w:r w:rsidR="00EB3E22" w:rsidRPr="004B06E8">
        <w:t>the following lessons l</w:t>
      </w:r>
      <w:r w:rsidR="008F467B" w:rsidRPr="004B06E8">
        <w:t>earn</w:t>
      </w:r>
      <w:r w:rsidR="00591B01">
        <w:t>ed</w:t>
      </w:r>
      <w:r w:rsidR="00EB3E22" w:rsidRPr="004B06E8">
        <w:t xml:space="preserve"> from NAADS </w:t>
      </w:r>
      <w:r w:rsidR="0084739D" w:rsidRPr="004B06E8">
        <w:t xml:space="preserve">program </w:t>
      </w:r>
      <w:r w:rsidR="00EB3E22" w:rsidRPr="004B06E8">
        <w:t xml:space="preserve">experience: </w:t>
      </w:r>
    </w:p>
    <w:p w:rsidR="008F467B" w:rsidRPr="004B06E8" w:rsidRDefault="008F467B" w:rsidP="008B2526">
      <w:pPr>
        <w:widowControl w:val="0"/>
        <w:numPr>
          <w:ilvl w:val="0"/>
          <w:numId w:val="27"/>
        </w:numPr>
        <w:autoSpaceDE w:val="0"/>
        <w:autoSpaceDN w:val="0"/>
        <w:adjustRightInd w:val="0"/>
        <w:spacing w:before="0" w:after="0"/>
        <w:jc w:val="both"/>
      </w:pPr>
      <w:r w:rsidRPr="004B06E8">
        <w:t>A far reaching extension reform like NAADS needs to be slowly and incrementally implemented.</w:t>
      </w:r>
    </w:p>
    <w:p w:rsidR="008F467B" w:rsidRPr="004B06E8" w:rsidRDefault="008F467B" w:rsidP="008B2526">
      <w:pPr>
        <w:widowControl w:val="0"/>
        <w:numPr>
          <w:ilvl w:val="0"/>
          <w:numId w:val="27"/>
        </w:numPr>
        <w:autoSpaceDE w:val="0"/>
        <w:autoSpaceDN w:val="0"/>
        <w:adjustRightInd w:val="0"/>
        <w:spacing w:before="0" w:after="0"/>
        <w:jc w:val="both"/>
      </w:pPr>
      <w:r w:rsidRPr="004B06E8">
        <w:t>Such a reform needs to be approached from a system perspective where other complimenting components such as agricultural research and education are concurrently addressed.</w:t>
      </w:r>
    </w:p>
    <w:p w:rsidR="008F467B" w:rsidRPr="004B06E8" w:rsidRDefault="008F467B" w:rsidP="008B2526">
      <w:pPr>
        <w:widowControl w:val="0"/>
        <w:numPr>
          <w:ilvl w:val="0"/>
          <w:numId w:val="27"/>
        </w:numPr>
        <w:autoSpaceDE w:val="0"/>
        <w:autoSpaceDN w:val="0"/>
        <w:adjustRightInd w:val="0"/>
        <w:spacing w:before="0" w:after="0"/>
        <w:jc w:val="both"/>
      </w:pPr>
      <w:r w:rsidRPr="004B06E8">
        <w:t>Strengthening institutional capacities of key actors is a pre-requisite for successful reform.</w:t>
      </w:r>
    </w:p>
    <w:p w:rsidR="008F467B" w:rsidRPr="004B06E8" w:rsidRDefault="008F467B" w:rsidP="008B2526">
      <w:pPr>
        <w:widowControl w:val="0"/>
        <w:numPr>
          <w:ilvl w:val="0"/>
          <w:numId w:val="27"/>
        </w:numPr>
        <w:autoSpaceDE w:val="0"/>
        <w:autoSpaceDN w:val="0"/>
        <w:adjustRightInd w:val="0"/>
        <w:spacing w:before="0" w:after="0"/>
        <w:jc w:val="both"/>
      </w:pPr>
      <w:r w:rsidRPr="004B06E8">
        <w:t>For such a large socio-economic reform to succeed, building the necessary consensus, ownership, legitimacy and institutional coherence among key actors is essential.</w:t>
      </w:r>
    </w:p>
    <w:p w:rsidR="008F467B" w:rsidRPr="004B06E8" w:rsidRDefault="008F467B" w:rsidP="008B2526">
      <w:pPr>
        <w:widowControl w:val="0"/>
        <w:numPr>
          <w:ilvl w:val="0"/>
          <w:numId w:val="27"/>
        </w:numPr>
        <w:autoSpaceDE w:val="0"/>
        <w:autoSpaceDN w:val="0"/>
        <w:adjustRightInd w:val="0"/>
        <w:spacing w:before="0" w:after="0"/>
        <w:jc w:val="both"/>
      </w:pPr>
      <w:r w:rsidRPr="004B06E8">
        <w:t>Private sector service provision is possible but needs to be addressed from a more programmatic approach and from an institutional capacity strengthening perspective</w:t>
      </w:r>
    </w:p>
    <w:p w:rsidR="008F467B" w:rsidRPr="004B06E8" w:rsidRDefault="008F467B" w:rsidP="008B2526">
      <w:pPr>
        <w:widowControl w:val="0"/>
        <w:numPr>
          <w:ilvl w:val="0"/>
          <w:numId w:val="27"/>
        </w:numPr>
        <w:autoSpaceDE w:val="0"/>
        <w:autoSpaceDN w:val="0"/>
        <w:adjustRightInd w:val="0"/>
        <w:spacing w:before="0" w:after="0"/>
        <w:jc w:val="both"/>
      </w:pPr>
      <w:r w:rsidRPr="004B06E8">
        <w:t>Reform within existing institutions should be preferred to establishment of new institutions. The latter is time consuming and serves as a major source of resistance.</w:t>
      </w:r>
    </w:p>
    <w:p w:rsidR="008F467B" w:rsidRPr="004B06E8" w:rsidRDefault="008F467B" w:rsidP="004B06E8">
      <w:pPr>
        <w:widowControl w:val="0"/>
        <w:autoSpaceDE w:val="0"/>
        <w:autoSpaceDN w:val="0"/>
        <w:adjustRightInd w:val="0"/>
        <w:spacing w:before="0" w:after="0"/>
        <w:jc w:val="both"/>
        <w:rPr>
          <w:b/>
          <w:bCs/>
          <w:i/>
          <w:iCs/>
          <w:sz w:val="28"/>
          <w:szCs w:val="28"/>
          <w:lang w:eastAsia="fr-FR"/>
        </w:rPr>
      </w:pPr>
    </w:p>
    <w:p w:rsidR="00384D8C" w:rsidRDefault="001A2FEA" w:rsidP="00BD703B">
      <w:pPr>
        <w:pStyle w:val="Heading2"/>
        <w:spacing w:before="120" w:after="0"/>
        <w:rPr>
          <w:lang w:eastAsia="fr-FR"/>
        </w:rPr>
      </w:pPr>
      <w:bookmarkStart w:id="20" w:name="_Toc330911981"/>
      <w:r w:rsidRPr="009535CD">
        <w:rPr>
          <w:lang w:eastAsia="fr-FR"/>
        </w:rPr>
        <w:lastRenderedPageBreak/>
        <w:t xml:space="preserve">Transforming </w:t>
      </w:r>
      <w:r w:rsidR="00AD72FE" w:rsidRPr="009535CD">
        <w:rPr>
          <w:lang w:eastAsia="fr-FR"/>
        </w:rPr>
        <w:t xml:space="preserve">Extension Systems </w:t>
      </w:r>
      <w:r w:rsidR="00AD72FE">
        <w:rPr>
          <w:lang w:eastAsia="fr-FR"/>
        </w:rPr>
        <w:t>w</w:t>
      </w:r>
      <w:r w:rsidR="00AD72FE" w:rsidRPr="009535CD">
        <w:rPr>
          <w:lang w:eastAsia="fr-FR"/>
        </w:rPr>
        <w:t xml:space="preserve">ithin </w:t>
      </w:r>
      <w:r w:rsidR="00AD72FE">
        <w:rPr>
          <w:lang w:eastAsia="fr-FR"/>
        </w:rPr>
        <w:t>a</w:t>
      </w:r>
      <w:r w:rsidR="00AD72FE" w:rsidRPr="009535CD">
        <w:rPr>
          <w:lang w:eastAsia="fr-FR"/>
        </w:rPr>
        <w:t xml:space="preserve"> Rapidly Changing Global Economy: Experience </w:t>
      </w:r>
      <w:r w:rsidR="00AD72FE">
        <w:rPr>
          <w:lang w:eastAsia="fr-FR"/>
        </w:rPr>
        <w:t>o</w:t>
      </w:r>
      <w:r w:rsidR="00AD72FE" w:rsidRPr="009535CD">
        <w:rPr>
          <w:lang w:eastAsia="fr-FR"/>
        </w:rPr>
        <w:t xml:space="preserve">f </w:t>
      </w:r>
      <w:r w:rsidRPr="009535CD">
        <w:rPr>
          <w:lang w:eastAsia="fr-FR"/>
        </w:rPr>
        <w:t>ATMA</w:t>
      </w:r>
      <w:bookmarkEnd w:id="20"/>
    </w:p>
    <w:p w:rsidR="004A3000" w:rsidRDefault="004A3000" w:rsidP="00355984">
      <w:pPr>
        <w:spacing w:before="0" w:after="0"/>
      </w:pPr>
      <w:r w:rsidRPr="007F447B">
        <w:t>Burt Swanson, Professor Emeritus of Rural Development, University of Illinois at Urbana-Champaign, Modernizing Extension and Advisory Services Project Coordinator, Worldwide Extension Study</w:t>
      </w:r>
    </w:p>
    <w:p w:rsidR="007C745E" w:rsidRPr="004A3000" w:rsidRDefault="007C745E" w:rsidP="00355984">
      <w:pPr>
        <w:spacing w:before="0" w:after="0"/>
        <w:rPr>
          <w:lang w:eastAsia="fr-FR"/>
        </w:rPr>
      </w:pPr>
    </w:p>
    <w:p w:rsidR="0085300A" w:rsidRDefault="00A2216F" w:rsidP="007C745E">
      <w:pPr>
        <w:widowControl w:val="0"/>
        <w:tabs>
          <w:tab w:val="num" w:pos="1440"/>
        </w:tabs>
        <w:autoSpaceDE w:val="0"/>
        <w:autoSpaceDN w:val="0"/>
        <w:adjustRightInd w:val="0"/>
        <w:spacing w:before="0" w:after="0"/>
        <w:jc w:val="both"/>
      </w:pPr>
      <w:r w:rsidRPr="007C745E">
        <w:t xml:space="preserve">Swanson started by giving a broad outline of the traditional </w:t>
      </w:r>
      <w:r w:rsidR="00E84A21" w:rsidRPr="007C745E">
        <w:t>India’s extension system</w:t>
      </w:r>
      <w:r w:rsidR="0085300A" w:rsidRPr="007C745E">
        <w:t xml:space="preserve"> </w:t>
      </w:r>
      <w:r w:rsidRPr="007C745E">
        <w:t xml:space="preserve">noting that it </w:t>
      </w:r>
      <w:r w:rsidR="00E84A21" w:rsidRPr="007C745E">
        <w:t xml:space="preserve">operated </w:t>
      </w:r>
      <w:r w:rsidR="0085300A" w:rsidRPr="007C745E">
        <w:t xml:space="preserve">at the state level through the different agricultural departments (DOA, DAH, DOH, DOF, etc.) </w:t>
      </w:r>
      <w:r w:rsidR="00E84A21" w:rsidRPr="007C745E">
        <w:t>as separate, top-down technology transfer organizations</w:t>
      </w:r>
      <w:r w:rsidR="0085300A" w:rsidRPr="007C745E">
        <w:t xml:space="preserve"> </w:t>
      </w:r>
      <w:r w:rsidR="00976D75" w:rsidRPr="007C745E">
        <w:t>which served different groups of male farmers.</w:t>
      </w:r>
    </w:p>
    <w:p w:rsidR="007C745E" w:rsidRPr="007C745E" w:rsidRDefault="007C745E" w:rsidP="007C745E">
      <w:pPr>
        <w:widowControl w:val="0"/>
        <w:tabs>
          <w:tab w:val="num" w:pos="1440"/>
        </w:tabs>
        <w:autoSpaceDE w:val="0"/>
        <w:autoSpaceDN w:val="0"/>
        <w:adjustRightInd w:val="0"/>
        <w:spacing w:before="0" w:after="0"/>
        <w:jc w:val="both"/>
      </w:pPr>
    </w:p>
    <w:p w:rsidR="007E5452" w:rsidRDefault="00A2216F" w:rsidP="007E5452">
      <w:pPr>
        <w:widowControl w:val="0"/>
        <w:tabs>
          <w:tab w:val="num" w:pos="1440"/>
        </w:tabs>
        <w:autoSpaceDE w:val="0"/>
        <w:autoSpaceDN w:val="0"/>
        <w:adjustRightInd w:val="0"/>
        <w:spacing w:before="0" w:after="0"/>
        <w:jc w:val="both"/>
      </w:pPr>
      <w:r>
        <w:t xml:space="preserve">Swanson </w:t>
      </w:r>
      <w:r w:rsidR="001F32A6">
        <w:t xml:space="preserve">then </w:t>
      </w:r>
      <w:r w:rsidR="007E5452">
        <w:t>presented the o</w:t>
      </w:r>
      <w:r w:rsidR="007E5452" w:rsidRPr="00976D75">
        <w:t xml:space="preserve">rganizational structure of Agricultural Technology Management Agency (ATMA) </w:t>
      </w:r>
      <w:r w:rsidR="00CE1168">
        <w:t>indicating</w:t>
      </w:r>
      <w:r w:rsidR="007E5452">
        <w:t xml:space="preserve"> that it addressed the following k</w:t>
      </w:r>
      <w:r w:rsidR="007E5452" w:rsidRPr="001F32A6">
        <w:t xml:space="preserve">ey </w:t>
      </w:r>
      <w:r w:rsidR="007E5452">
        <w:t>i</w:t>
      </w:r>
      <w:r w:rsidR="007E5452" w:rsidRPr="001F32A6">
        <w:t xml:space="preserve">nstitutional </w:t>
      </w:r>
      <w:r w:rsidR="007E5452">
        <w:t xml:space="preserve">problems: </w:t>
      </w:r>
    </w:p>
    <w:p w:rsidR="007E5452" w:rsidRDefault="007E5452" w:rsidP="008B2526">
      <w:pPr>
        <w:widowControl w:val="0"/>
        <w:numPr>
          <w:ilvl w:val="0"/>
          <w:numId w:val="26"/>
        </w:numPr>
        <w:autoSpaceDE w:val="0"/>
        <w:autoSpaceDN w:val="0"/>
        <w:adjustRightInd w:val="0"/>
        <w:spacing w:before="0" w:after="0"/>
        <w:jc w:val="both"/>
      </w:pPr>
      <w:r>
        <w:t>H</w:t>
      </w:r>
      <w:r w:rsidR="0085300A" w:rsidRPr="00976D75">
        <w:t>ow to integrate line departments, as well as to link advisory service providers with research and the private sector</w:t>
      </w:r>
      <w:r>
        <w:t>;</w:t>
      </w:r>
    </w:p>
    <w:p w:rsidR="007E5452" w:rsidRDefault="007E5452" w:rsidP="008B2526">
      <w:pPr>
        <w:widowControl w:val="0"/>
        <w:numPr>
          <w:ilvl w:val="0"/>
          <w:numId w:val="26"/>
        </w:numPr>
        <w:autoSpaceDE w:val="0"/>
        <w:autoSpaceDN w:val="0"/>
        <w:adjustRightInd w:val="0"/>
        <w:spacing w:before="0" w:after="0"/>
        <w:jc w:val="both"/>
      </w:pPr>
      <w:r>
        <w:t>H</w:t>
      </w:r>
      <w:r w:rsidR="0085300A" w:rsidRPr="00976D75">
        <w:t>ow to transform the extension system from being so “top-down” to being more “bottom-up” and “farmer-driven”</w:t>
      </w:r>
      <w:r>
        <w:t>;</w:t>
      </w:r>
    </w:p>
    <w:p w:rsidR="00160EC2" w:rsidRDefault="007E5452" w:rsidP="008B2526">
      <w:pPr>
        <w:widowControl w:val="0"/>
        <w:numPr>
          <w:ilvl w:val="0"/>
          <w:numId w:val="26"/>
        </w:numPr>
        <w:autoSpaceDE w:val="0"/>
        <w:autoSpaceDN w:val="0"/>
        <w:adjustRightInd w:val="0"/>
        <w:spacing w:before="0" w:after="0"/>
        <w:jc w:val="both"/>
      </w:pPr>
      <w:r w:rsidRPr="00976D75">
        <w:t>How</w:t>
      </w:r>
      <w:r w:rsidR="0085300A" w:rsidRPr="00976D75">
        <w:t xml:space="preserve"> to refocus the extension system so</w:t>
      </w:r>
      <w:r>
        <w:t xml:space="preserve"> that</w:t>
      </w:r>
      <w:r w:rsidR="0085300A" w:rsidRPr="00976D75">
        <w:t xml:space="preserve"> </w:t>
      </w:r>
      <w:r w:rsidR="00160EC2">
        <w:t>it becomes more “market-driven”.</w:t>
      </w:r>
    </w:p>
    <w:p w:rsidR="00160EC2" w:rsidRDefault="00160EC2" w:rsidP="00160EC2">
      <w:pPr>
        <w:widowControl w:val="0"/>
        <w:autoSpaceDE w:val="0"/>
        <w:autoSpaceDN w:val="0"/>
        <w:adjustRightInd w:val="0"/>
        <w:spacing w:before="0" w:after="0"/>
        <w:ind w:left="720"/>
        <w:jc w:val="both"/>
      </w:pPr>
    </w:p>
    <w:p w:rsidR="008F467B" w:rsidRPr="0046487B" w:rsidRDefault="00160EC2" w:rsidP="00160EC2">
      <w:pPr>
        <w:widowControl w:val="0"/>
        <w:tabs>
          <w:tab w:val="num" w:pos="1440"/>
        </w:tabs>
        <w:autoSpaceDE w:val="0"/>
        <w:autoSpaceDN w:val="0"/>
        <w:adjustRightInd w:val="0"/>
        <w:spacing w:before="0" w:after="0"/>
        <w:jc w:val="both"/>
      </w:pPr>
      <w:r>
        <w:t xml:space="preserve">He explained that ATMA operates </w:t>
      </w:r>
      <w:r w:rsidR="0046487B" w:rsidRPr="0046487B">
        <w:t xml:space="preserve">under the direction and oversight of the ATMA Governing Board that included representatives of all categories of farmers within the district, including women farmers. In addition, each ATMA governing </w:t>
      </w:r>
      <w:r w:rsidR="00976D75" w:rsidRPr="0046487B">
        <w:t>board</w:t>
      </w:r>
      <w:r w:rsidR="0046487B" w:rsidRPr="0046487B">
        <w:t xml:space="preserve"> has to include one rotating representative from each of the following organizations within each district: (1) input supply firms, (2) NGOs, (3) rural banks, and (4) any other organizations actively involved in agricultural development activities within the district.</w:t>
      </w:r>
    </w:p>
    <w:p w:rsidR="00160EC2" w:rsidRDefault="00160EC2" w:rsidP="00160EC2">
      <w:pPr>
        <w:widowControl w:val="0"/>
        <w:autoSpaceDE w:val="0"/>
        <w:autoSpaceDN w:val="0"/>
        <w:adjustRightInd w:val="0"/>
        <w:jc w:val="both"/>
      </w:pPr>
      <w:r>
        <w:t>He added that a</w:t>
      </w:r>
      <w:r w:rsidR="00976D75" w:rsidRPr="00976D75">
        <w:t xml:space="preserve">t the village level, different socio-economic groups of men &amp; women farmers </w:t>
      </w:r>
      <w:r w:rsidR="00976D75">
        <w:t>are</w:t>
      </w:r>
      <w:r w:rsidR="00976D75" w:rsidRPr="00976D75">
        <w:t xml:space="preserve"> organized into Farmer Interest Groups (FIGs) and Self-Help Groups (SHGs)</w:t>
      </w:r>
      <w:r w:rsidR="00976D75">
        <w:t>. T</w:t>
      </w:r>
      <w:r w:rsidR="0046487B" w:rsidRPr="00567F57">
        <w:t xml:space="preserve">heir leaders serve on the Farmer Advisory Committees (FACs) </w:t>
      </w:r>
      <w:r w:rsidR="00976D75" w:rsidRPr="00567F57">
        <w:t xml:space="preserve">and </w:t>
      </w:r>
      <w:r w:rsidR="00567F57" w:rsidRPr="00567F57">
        <w:t>Block Technology Team (BTT)</w:t>
      </w:r>
      <w:r w:rsidR="00567F57">
        <w:t xml:space="preserve"> </w:t>
      </w:r>
      <w:r w:rsidR="0046487B" w:rsidRPr="00567F57">
        <w:t xml:space="preserve">at the </w:t>
      </w:r>
      <w:r>
        <w:t>higher level which is the b</w:t>
      </w:r>
      <w:r w:rsidR="0046487B" w:rsidRPr="00567F57">
        <w:t xml:space="preserve">lock. Many of these FAC leaders also served on the ATMA governing board on a rotating basis. </w:t>
      </w:r>
      <w:r>
        <w:t>B</w:t>
      </w:r>
      <w:r w:rsidR="0046487B" w:rsidRPr="00567F57">
        <w:t xml:space="preserve">oth the FACs and Governing </w:t>
      </w:r>
      <w:r w:rsidR="00FD11C1" w:rsidRPr="00567F57">
        <w:t>Boards became</w:t>
      </w:r>
      <w:r w:rsidR="0046487B" w:rsidRPr="00567F57">
        <w:t xml:space="preserve"> increasingly “bottom-up” in orientation as farmer representatives on these </w:t>
      </w:r>
    </w:p>
    <w:p w:rsidR="008F467B" w:rsidRDefault="00160EC2" w:rsidP="00384D8C">
      <w:pPr>
        <w:widowControl w:val="0"/>
        <w:autoSpaceDE w:val="0"/>
        <w:autoSpaceDN w:val="0"/>
        <w:adjustRightInd w:val="0"/>
        <w:jc w:val="both"/>
      </w:pPr>
      <w:r>
        <w:t>As for the impact of ATMA, Swanson indicated that u</w:t>
      </w:r>
      <w:r w:rsidR="006E0912" w:rsidRPr="006E0912">
        <w:t xml:space="preserve">nder </w:t>
      </w:r>
      <w:r>
        <w:t xml:space="preserve">World Bank </w:t>
      </w:r>
      <w:r w:rsidRPr="00160EC2">
        <w:t>National Agricultural Technology Project</w:t>
      </w:r>
      <w:r>
        <w:t xml:space="preserve"> (</w:t>
      </w:r>
      <w:r w:rsidR="006E0912" w:rsidRPr="006E0912">
        <w:t>NATP</w:t>
      </w:r>
      <w:r>
        <w:t>)</w:t>
      </w:r>
      <w:r w:rsidR="006E0912" w:rsidRPr="006E0912">
        <w:t>, over 10,000 groups were organized by NGOs and then ATMA extension workers trained &amp; linked each group to market</w:t>
      </w:r>
      <w:r w:rsidR="006E0912">
        <w:t xml:space="preserve">. </w:t>
      </w:r>
      <w:r w:rsidR="000A5E48">
        <w:t>Also, a</w:t>
      </w:r>
      <w:r w:rsidRPr="006E0912">
        <w:t xml:space="preserve">n additional 17,000 producer groups were organized </w:t>
      </w:r>
      <w:r>
        <w:t xml:space="preserve">under </w:t>
      </w:r>
      <w:r w:rsidR="006E0912">
        <w:t xml:space="preserve">the </w:t>
      </w:r>
      <w:r>
        <w:t xml:space="preserve">World Bank </w:t>
      </w:r>
      <w:hyperlink r:id="rId12" w:history="1">
        <w:r w:rsidRPr="00160EC2">
          <w:t>Diversified Agricultural Support Project</w:t>
        </w:r>
      </w:hyperlink>
      <w:r>
        <w:t xml:space="preserve"> (</w:t>
      </w:r>
      <w:r w:rsidR="006E0912">
        <w:t>D</w:t>
      </w:r>
      <w:r w:rsidR="006E0912" w:rsidRPr="006E0912">
        <w:t>ASP</w:t>
      </w:r>
      <w:r>
        <w:t xml:space="preserve">). He </w:t>
      </w:r>
      <w:r w:rsidR="000A5E48">
        <w:t>also illustrated positive impact</w:t>
      </w:r>
      <w:r w:rsidR="007F76FA">
        <w:t>s</w:t>
      </w:r>
      <w:r w:rsidR="000A5E48">
        <w:t xml:space="preserve"> </w:t>
      </w:r>
      <w:r w:rsidR="00DE38E8">
        <w:t xml:space="preserve">with </w:t>
      </w:r>
      <w:r w:rsidR="000A5E48">
        <w:t xml:space="preserve">figures on </w:t>
      </w:r>
      <w:r w:rsidR="00DC36A0">
        <w:t>a</w:t>
      </w:r>
      <w:r w:rsidR="008F467B" w:rsidRPr="00DC36A0">
        <w:t xml:space="preserve">verage </w:t>
      </w:r>
      <w:r w:rsidR="00DC36A0" w:rsidRPr="00DC36A0">
        <w:t xml:space="preserve">increase </w:t>
      </w:r>
      <w:r w:rsidR="008F467B" w:rsidRPr="00DC36A0">
        <w:t>in</w:t>
      </w:r>
      <w:r w:rsidR="00DC36A0" w:rsidRPr="00DC36A0">
        <w:t xml:space="preserve"> yields, rural employment and farm income </w:t>
      </w:r>
      <w:r w:rsidR="008F467B" w:rsidRPr="00DC36A0">
        <w:t>in 28 project districts affecting 7 million farm households between 1999</w:t>
      </w:r>
      <w:r w:rsidR="009D375E">
        <w:t xml:space="preserve"> and </w:t>
      </w:r>
      <w:r w:rsidR="008F467B" w:rsidRPr="00DC36A0">
        <w:t>2003</w:t>
      </w:r>
      <w:r w:rsidR="00DC36A0" w:rsidRPr="00DC36A0">
        <w:t xml:space="preserve">. </w:t>
      </w:r>
    </w:p>
    <w:p w:rsidR="00DC36A0" w:rsidRPr="00DC36A0" w:rsidRDefault="00DC36A0" w:rsidP="00384D8C">
      <w:pPr>
        <w:widowControl w:val="0"/>
        <w:autoSpaceDE w:val="0"/>
        <w:autoSpaceDN w:val="0"/>
        <w:adjustRightInd w:val="0"/>
        <w:jc w:val="both"/>
      </w:pPr>
      <w:r>
        <w:t xml:space="preserve">In closing, Swanson restated the same lessons learned from his first presentation, </w:t>
      </w:r>
      <w:r w:rsidR="003027BF">
        <w:t>namely</w:t>
      </w:r>
      <w:r>
        <w:t xml:space="preserve">: </w:t>
      </w:r>
    </w:p>
    <w:p w:rsidR="00DC36A0" w:rsidRPr="00DC36A0" w:rsidRDefault="00DC36A0" w:rsidP="008B2526">
      <w:pPr>
        <w:widowControl w:val="0"/>
        <w:numPr>
          <w:ilvl w:val="0"/>
          <w:numId w:val="25"/>
        </w:numPr>
        <w:autoSpaceDE w:val="0"/>
        <w:autoSpaceDN w:val="0"/>
        <w:adjustRightInd w:val="0"/>
        <w:spacing w:before="0" w:after="0"/>
        <w:jc w:val="both"/>
      </w:pPr>
      <w:r w:rsidRPr="00DC36A0">
        <w:t>To make these institutional changes, public extension systems must become more decentralized, farmer-led and market-driven.</w:t>
      </w:r>
    </w:p>
    <w:p w:rsidR="00DC36A0" w:rsidRDefault="00DC36A0" w:rsidP="008B2526">
      <w:pPr>
        <w:widowControl w:val="0"/>
        <w:numPr>
          <w:ilvl w:val="0"/>
          <w:numId w:val="25"/>
        </w:numPr>
        <w:autoSpaceDE w:val="0"/>
        <w:autoSpaceDN w:val="0"/>
        <w:adjustRightInd w:val="0"/>
        <w:spacing w:before="0" w:after="0"/>
        <w:jc w:val="both"/>
      </w:pPr>
      <w:r w:rsidRPr="00DC36A0">
        <w:t xml:space="preserve">To make this transformation, strategic investments in public extension will be needed </w:t>
      </w:r>
    </w:p>
    <w:p w:rsidR="00A9157C" w:rsidRPr="00DC36A0" w:rsidRDefault="00A9157C" w:rsidP="008B2526">
      <w:pPr>
        <w:widowControl w:val="0"/>
        <w:numPr>
          <w:ilvl w:val="0"/>
          <w:numId w:val="25"/>
        </w:numPr>
        <w:autoSpaceDE w:val="0"/>
        <w:autoSpaceDN w:val="0"/>
        <w:adjustRightInd w:val="0"/>
        <w:spacing w:before="0" w:after="0"/>
        <w:jc w:val="both"/>
      </w:pPr>
      <w:r w:rsidRPr="00DC36A0">
        <w:lastRenderedPageBreak/>
        <w:t>Public extension should give higher priority to process innovations that will enable small-farm households to increase their household income</w:t>
      </w:r>
    </w:p>
    <w:p w:rsidR="00A9157C" w:rsidRPr="00DC36A0" w:rsidRDefault="00A9157C" w:rsidP="008B2526">
      <w:pPr>
        <w:widowControl w:val="0"/>
        <w:numPr>
          <w:ilvl w:val="0"/>
          <w:numId w:val="25"/>
        </w:numPr>
        <w:autoSpaceDE w:val="0"/>
        <w:autoSpaceDN w:val="0"/>
        <w:adjustRightInd w:val="0"/>
        <w:spacing w:before="0" w:after="0"/>
        <w:jc w:val="both"/>
      </w:pPr>
      <w:r w:rsidRPr="00DC36A0">
        <w:t>Public extension must also give high priority to natural resource management (NRM) practices</w:t>
      </w:r>
    </w:p>
    <w:p w:rsidR="008F467B" w:rsidRPr="00DC36A0" w:rsidRDefault="00DC36A0" w:rsidP="008B2526">
      <w:pPr>
        <w:widowControl w:val="0"/>
        <w:numPr>
          <w:ilvl w:val="0"/>
          <w:numId w:val="25"/>
        </w:numPr>
        <w:autoSpaceDE w:val="0"/>
        <w:autoSpaceDN w:val="0"/>
        <w:adjustRightInd w:val="0"/>
        <w:spacing w:before="0" w:after="0"/>
        <w:jc w:val="both"/>
      </w:pPr>
      <w:r w:rsidRPr="00DC36A0">
        <w:t xml:space="preserve">In addition, public extension systems must become financially sustainable </w:t>
      </w:r>
    </w:p>
    <w:p w:rsidR="00CE1168" w:rsidRDefault="00CE1168" w:rsidP="00B15F3D">
      <w:pPr>
        <w:pStyle w:val="Heading2"/>
        <w:spacing w:before="0" w:after="0"/>
        <w:rPr>
          <w:lang w:eastAsia="fr-FR"/>
        </w:rPr>
      </w:pPr>
    </w:p>
    <w:p w:rsidR="00384D8C" w:rsidRDefault="001A2FEA" w:rsidP="00BD703B">
      <w:pPr>
        <w:pStyle w:val="Heading2"/>
        <w:spacing w:before="120" w:after="0"/>
        <w:rPr>
          <w:lang w:eastAsia="fr-FR"/>
        </w:rPr>
      </w:pPr>
      <w:bookmarkStart w:id="21" w:name="_Toc330911982"/>
      <w:r w:rsidRPr="009535CD">
        <w:rPr>
          <w:lang w:eastAsia="fr-FR"/>
        </w:rPr>
        <w:t xml:space="preserve">Capacity </w:t>
      </w:r>
      <w:r w:rsidR="00AD72FE" w:rsidRPr="009535CD">
        <w:rPr>
          <w:lang w:eastAsia="fr-FR"/>
        </w:rPr>
        <w:t xml:space="preserve">Strengthening </w:t>
      </w:r>
      <w:r w:rsidR="00AD72FE">
        <w:rPr>
          <w:lang w:eastAsia="fr-FR"/>
        </w:rPr>
        <w:t>f</w:t>
      </w:r>
      <w:r w:rsidR="00AD72FE" w:rsidRPr="009535CD">
        <w:rPr>
          <w:lang w:eastAsia="fr-FR"/>
        </w:rPr>
        <w:t xml:space="preserve">or </w:t>
      </w:r>
      <w:r w:rsidR="00AD72FE">
        <w:rPr>
          <w:lang w:eastAsia="fr-FR"/>
        </w:rPr>
        <w:t>a</w:t>
      </w:r>
      <w:r w:rsidR="00AD72FE" w:rsidRPr="009535CD">
        <w:rPr>
          <w:lang w:eastAsia="fr-FR"/>
        </w:rPr>
        <w:t xml:space="preserve"> Responsive </w:t>
      </w:r>
      <w:r w:rsidR="00AD72FE">
        <w:rPr>
          <w:lang w:eastAsia="fr-FR"/>
        </w:rPr>
        <w:t>a</w:t>
      </w:r>
      <w:r w:rsidR="00AD72FE" w:rsidRPr="009535CD">
        <w:rPr>
          <w:lang w:eastAsia="fr-FR"/>
        </w:rPr>
        <w:t>nd Innovative Extension System</w:t>
      </w:r>
      <w:bookmarkEnd w:id="21"/>
    </w:p>
    <w:p w:rsidR="00B15F3D" w:rsidRPr="00B15F3D" w:rsidRDefault="00B15F3D" w:rsidP="00B15F3D">
      <w:pPr>
        <w:spacing w:before="0" w:after="0"/>
        <w:rPr>
          <w:lang w:eastAsia="fr-FR"/>
        </w:rPr>
      </w:pPr>
      <w:r>
        <w:t>Catherine Ragasa</w:t>
      </w:r>
      <w:r w:rsidRPr="00B21E1D">
        <w:t xml:space="preserve">, </w:t>
      </w:r>
      <w:r>
        <w:t>P</w:t>
      </w:r>
      <w:r w:rsidRPr="0037775A">
        <w:t xml:space="preserve">ostdoctoral </w:t>
      </w:r>
      <w:r>
        <w:t>F</w:t>
      </w:r>
      <w:r w:rsidRPr="0037775A">
        <w:t xml:space="preserve">ellow, </w:t>
      </w:r>
      <w:r w:rsidRPr="00B21E1D">
        <w:t>Development Strategy and Governance Division, IFPRI</w:t>
      </w:r>
    </w:p>
    <w:p w:rsidR="00AD671D" w:rsidRPr="004B06E8" w:rsidRDefault="00AD671D" w:rsidP="00AD671D">
      <w:pPr>
        <w:jc w:val="both"/>
      </w:pPr>
      <w:r w:rsidRPr="004B06E8">
        <w:t>The extension and education instit</w:t>
      </w:r>
      <w:r w:rsidRPr="004B06E8">
        <w:t>u</w:t>
      </w:r>
      <w:r w:rsidRPr="004B06E8">
        <w:t>tions are of particular need to be transformed to support the rapidly-changing agriculture sector. Capacity strengthening of people i</w:t>
      </w:r>
      <w:r w:rsidRPr="004B06E8">
        <w:t>n</w:t>
      </w:r>
      <w:r w:rsidRPr="004B06E8">
        <w:t>volved in extension should cover technology transfer, advisory service, non-formal education, and facil</w:t>
      </w:r>
      <w:r w:rsidRPr="004B06E8">
        <w:t>i</w:t>
      </w:r>
      <w:r w:rsidRPr="004B06E8">
        <w:t>tation services.</w:t>
      </w:r>
    </w:p>
    <w:p w:rsidR="00F16A21" w:rsidRPr="004B06E8" w:rsidRDefault="00126344" w:rsidP="00F16A21">
      <w:pPr>
        <w:widowControl w:val="0"/>
        <w:autoSpaceDE w:val="0"/>
        <w:autoSpaceDN w:val="0"/>
        <w:adjustRightInd w:val="0"/>
        <w:jc w:val="both"/>
      </w:pPr>
      <w:r w:rsidRPr="004B06E8">
        <w:t>Capacities strengthening are needed in all the different components and actors involved in the sy</w:t>
      </w:r>
      <w:r w:rsidRPr="004B06E8">
        <w:t>s</w:t>
      </w:r>
      <w:r w:rsidRPr="004B06E8">
        <w:t xml:space="preserve">tem </w:t>
      </w:r>
      <w:r w:rsidR="00AD671D" w:rsidRPr="004B06E8">
        <w:t>includ</w:t>
      </w:r>
      <w:r w:rsidRPr="004B06E8">
        <w:t>ing</w:t>
      </w:r>
      <w:r w:rsidR="0050241F" w:rsidRPr="004B06E8">
        <w:t xml:space="preserve"> e</w:t>
      </w:r>
      <w:r w:rsidR="008F467B" w:rsidRPr="004B06E8">
        <w:t>xtension agents or frontline field workers</w:t>
      </w:r>
      <w:r w:rsidR="0050241F" w:rsidRPr="004B06E8">
        <w:t>, s</w:t>
      </w:r>
      <w:r w:rsidR="008F467B" w:rsidRPr="004B06E8">
        <w:t>ubject-matter specialists and trainers</w:t>
      </w:r>
      <w:r w:rsidR="0050241F" w:rsidRPr="004B06E8">
        <w:t>, i</w:t>
      </w:r>
      <w:r w:rsidR="008F467B" w:rsidRPr="004B06E8">
        <w:t xml:space="preserve">nstitutional coordination </w:t>
      </w:r>
      <w:r w:rsidRPr="004B06E8">
        <w:t xml:space="preserve">at </w:t>
      </w:r>
      <w:r w:rsidR="008F467B" w:rsidRPr="004B06E8">
        <w:t>national and regional levels</w:t>
      </w:r>
      <w:r w:rsidR="0050241F" w:rsidRPr="004B06E8">
        <w:t>. Ragasa added that c</w:t>
      </w:r>
      <w:r w:rsidR="00F16A21" w:rsidRPr="004B06E8">
        <w:t>apacities strengthening also extend to links to agricultural systems such as agr</w:t>
      </w:r>
      <w:r w:rsidR="00F16A21" w:rsidRPr="004B06E8">
        <w:t>i</w:t>
      </w:r>
      <w:r w:rsidR="00F16A21" w:rsidRPr="004B06E8">
        <w:t xml:space="preserve">cultural education and training institutions, agricultural research, farmers and their organizations, </w:t>
      </w:r>
      <w:r w:rsidR="00347E5C" w:rsidRPr="004B06E8">
        <w:t>i</w:t>
      </w:r>
      <w:r w:rsidR="00F16A21" w:rsidRPr="004B06E8">
        <w:t>nput and output markets</w:t>
      </w:r>
      <w:r w:rsidR="0050241F" w:rsidRPr="004B06E8">
        <w:t>.</w:t>
      </w:r>
    </w:p>
    <w:p w:rsidR="00F16A21" w:rsidRPr="004B06E8" w:rsidRDefault="008F38F1" w:rsidP="00F16A21">
      <w:r w:rsidRPr="004B06E8">
        <w:t>Ragasa underlined that w</w:t>
      </w:r>
      <w:r w:rsidR="00F16A21" w:rsidRPr="004B06E8">
        <w:t xml:space="preserve">hile there is a growing </w:t>
      </w:r>
      <w:r w:rsidR="004F0F8F">
        <w:t xml:space="preserve">acknowledgment </w:t>
      </w:r>
      <w:r w:rsidR="004F0F8F" w:rsidRPr="004B06E8">
        <w:t>on</w:t>
      </w:r>
      <w:r w:rsidR="00F16A21" w:rsidRPr="004B06E8">
        <w:t xml:space="preserve"> the need to strengthen the capacity of the extension systems, the latter is facing key issues that can be grouped into four major aspects:</w:t>
      </w:r>
    </w:p>
    <w:p w:rsidR="00F253E1" w:rsidRPr="004B06E8" w:rsidRDefault="00F253E1" w:rsidP="008B2526">
      <w:pPr>
        <w:numPr>
          <w:ilvl w:val="0"/>
          <w:numId w:val="24"/>
        </w:numPr>
        <w:spacing w:before="0" w:after="0"/>
        <w:ind w:left="706" w:hanging="288"/>
        <w:rPr>
          <w:lang w:eastAsia="fr-FR"/>
        </w:rPr>
      </w:pPr>
      <w:r w:rsidRPr="004B06E8">
        <w:rPr>
          <w:lang w:eastAsia="fr-FR"/>
        </w:rPr>
        <w:t>Long-term investment: Capacity strengthening is often expensive and requires long-term investments, both in terms of financial resources and effort</w:t>
      </w:r>
      <w:r w:rsidR="0093757D" w:rsidRPr="004B06E8">
        <w:rPr>
          <w:lang w:eastAsia="fr-FR"/>
        </w:rPr>
        <w:t>;</w:t>
      </w:r>
    </w:p>
    <w:p w:rsidR="0093757D" w:rsidRPr="004B06E8" w:rsidRDefault="0093757D" w:rsidP="008B2526">
      <w:pPr>
        <w:numPr>
          <w:ilvl w:val="0"/>
          <w:numId w:val="24"/>
        </w:numPr>
        <w:spacing w:before="0" w:after="0"/>
        <w:ind w:left="706" w:hanging="288"/>
        <w:rPr>
          <w:lang w:eastAsia="fr-FR"/>
        </w:rPr>
      </w:pPr>
      <w:r w:rsidRPr="004B06E8">
        <w:rPr>
          <w:lang w:eastAsia="fr-FR"/>
        </w:rPr>
        <w:t>Cost effectiveness: Widely dispersed farmers is not easy to cover and reach;</w:t>
      </w:r>
    </w:p>
    <w:p w:rsidR="00F253E1" w:rsidRPr="004B06E8" w:rsidRDefault="0093757D" w:rsidP="008B2526">
      <w:pPr>
        <w:numPr>
          <w:ilvl w:val="0"/>
          <w:numId w:val="24"/>
        </w:numPr>
        <w:spacing w:before="0" w:after="0"/>
        <w:ind w:left="706" w:hanging="288"/>
        <w:rPr>
          <w:lang w:eastAsia="fr-FR"/>
        </w:rPr>
      </w:pPr>
      <w:r w:rsidRPr="004B06E8">
        <w:rPr>
          <w:lang w:eastAsia="fr-FR"/>
        </w:rPr>
        <w:t xml:space="preserve"> Incentive system: Skills upgrading and training without providing motivation and enabling environment for extension agents and subject matter specialists often do not work;</w:t>
      </w:r>
    </w:p>
    <w:p w:rsidR="0093757D" w:rsidRPr="004B06E8" w:rsidRDefault="0093757D" w:rsidP="008B2526">
      <w:pPr>
        <w:numPr>
          <w:ilvl w:val="0"/>
          <w:numId w:val="24"/>
        </w:numPr>
        <w:spacing w:before="0" w:after="0"/>
        <w:ind w:left="706" w:hanging="288"/>
        <w:rPr>
          <w:lang w:eastAsia="fr-FR"/>
        </w:rPr>
      </w:pPr>
      <w:r w:rsidRPr="004B06E8">
        <w:rPr>
          <w:lang w:eastAsia="fr-FR"/>
        </w:rPr>
        <w:t>Prioritization and focus: What type of training and skills needed by various actors in the extension system is often a subject of debate;</w:t>
      </w:r>
    </w:p>
    <w:p w:rsidR="0093757D" w:rsidRPr="004B06E8" w:rsidRDefault="00F253E1" w:rsidP="008B2526">
      <w:pPr>
        <w:numPr>
          <w:ilvl w:val="0"/>
          <w:numId w:val="24"/>
        </w:numPr>
        <w:spacing w:before="0" w:after="0"/>
        <w:ind w:left="706" w:hanging="288"/>
        <w:rPr>
          <w:lang w:eastAsia="fr-FR"/>
        </w:rPr>
      </w:pPr>
      <w:r w:rsidRPr="004B06E8">
        <w:rPr>
          <w:lang w:eastAsia="fr-FR"/>
        </w:rPr>
        <w:t xml:space="preserve"> </w:t>
      </w:r>
      <w:r w:rsidR="0093757D" w:rsidRPr="004B06E8">
        <w:rPr>
          <w:lang w:eastAsia="fr-FR"/>
        </w:rPr>
        <w:t>Linkages: While there is a consensus that linkages are needed among extension, it is not often straightforward how to do it and what is constraining the different actors. A challenge is how to provide effective incentive for linkages and collaboration.</w:t>
      </w:r>
    </w:p>
    <w:p w:rsidR="000F1B74" w:rsidRPr="004B06E8" w:rsidRDefault="008F38F1" w:rsidP="00DE6A29">
      <w:pPr>
        <w:jc w:val="both"/>
      </w:pPr>
      <w:r w:rsidRPr="004B06E8">
        <w:t xml:space="preserve">She </w:t>
      </w:r>
      <w:r w:rsidR="00DE6A29" w:rsidRPr="004B06E8">
        <w:t>then provided examples of programs and countr</w:t>
      </w:r>
      <w:r w:rsidR="000B4DAF">
        <w:t xml:space="preserve">ies </w:t>
      </w:r>
      <w:r w:rsidR="00DE6A29" w:rsidRPr="004B06E8">
        <w:t>exper</w:t>
      </w:r>
      <w:r w:rsidR="00DE6A29" w:rsidRPr="004B06E8">
        <w:t>i</w:t>
      </w:r>
      <w:r w:rsidR="00DE6A29" w:rsidRPr="004B06E8">
        <w:t xml:space="preserve">ences that </w:t>
      </w:r>
      <w:r w:rsidR="00DC5608">
        <w:t xml:space="preserve">she believes would </w:t>
      </w:r>
      <w:r w:rsidR="00DE6A29" w:rsidRPr="004B06E8">
        <w:t>give light to these issues</w:t>
      </w:r>
      <w:r w:rsidR="00DC5608">
        <w:t>. They include</w:t>
      </w:r>
      <w:r w:rsidR="00DE6A29" w:rsidRPr="004B06E8">
        <w:t xml:space="preserve"> </w:t>
      </w:r>
      <w:proofErr w:type="spellStart"/>
      <w:r w:rsidR="00DE6A29" w:rsidRPr="004B06E8">
        <w:t>Sasakawa</w:t>
      </w:r>
      <w:proofErr w:type="spellEnd"/>
      <w:r w:rsidR="00DE6A29" w:rsidRPr="004B06E8">
        <w:t xml:space="preserve"> Africa Fund for Extension Education (SASAKAWA) in in sub-Saharan Africa, the </w:t>
      </w:r>
      <w:r w:rsidR="00DE6A29" w:rsidRPr="006E0912">
        <w:rPr>
          <w:color w:val="FF0000"/>
        </w:rPr>
        <w:t>SAFE</w:t>
      </w:r>
      <w:r w:rsidR="00DE6A29" w:rsidRPr="004B06E8">
        <w:t xml:space="preserve"> experience in Ghana, </w:t>
      </w:r>
      <w:r w:rsidR="000F1B74" w:rsidRPr="004B06E8">
        <w:t>efforts to strengthen extension system in Ethiopia, the US Cooperative Extension Service, the Ugand</w:t>
      </w:r>
      <w:r w:rsidRPr="004B06E8">
        <w:t xml:space="preserve">a NAADS program, and the India’s manage. </w:t>
      </w:r>
    </w:p>
    <w:p w:rsidR="008F38F1" w:rsidRDefault="008F38F1" w:rsidP="008F38F1">
      <w:pPr>
        <w:pStyle w:val="ListParagraph"/>
        <w:spacing w:after="0" w:line="240" w:lineRule="auto"/>
        <w:ind w:left="0"/>
        <w:rPr>
          <w:rFonts w:ascii="Times New Roman" w:hAnsi="Times New Roman"/>
          <w:sz w:val="24"/>
          <w:szCs w:val="24"/>
        </w:rPr>
      </w:pPr>
      <w:r w:rsidRPr="004B06E8">
        <w:rPr>
          <w:rFonts w:ascii="Times New Roman" w:hAnsi="Times New Roman"/>
          <w:sz w:val="24"/>
          <w:szCs w:val="24"/>
        </w:rPr>
        <w:lastRenderedPageBreak/>
        <w:t xml:space="preserve">She </w:t>
      </w:r>
      <w:r w:rsidR="000B4DAF">
        <w:rPr>
          <w:rFonts w:ascii="Times New Roman" w:hAnsi="Times New Roman"/>
          <w:sz w:val="24"/>
          <w:szCs w:val="24"/>
        </w:rPr>
        <w:t>drew on the lessons learned from other countries experiences</w:t>
      </w:r>
      <w:r w:rsidRPr="004B06E8">
        <w:rPr>
          <w:rFonts w:ascii="Times New Roman" w:hAnsi="Times New Roman"/>
          <w:sz w:val="24"/>
          <w:szCs w:val="24"/>
        </w:rPr>
        <w:t>, regardless of the institutional set-up</w:t>
      </w:r>
      <w:r w:rsidR="00D61DDB" w:rsidRPr="004B06E8">
        <w:rPr>
          <w:rFonts w:ascii="Times New Roman" w:hAnsi="Times New Roman"/>
          <w:sz w:val="24"/>
          <w:szCs w:val="24"/>
        </w:rPr>
        <w:t>, th</w:t>
      </w:r>
      <w:r w:rsidR="000B4DAF">
        <w:rPr>
          <w:rFonts w:ascii="Times New Roman" w:hAnsi="Times New Roman"/>
          <w:sz w:val="24"/>
          <w:szCs w:val="24"/>
        </w:rPr>
        <w:t xml:space="preserve">at may provide specific insights about </w:t>
      </w:r>
      <w:r w:rsidRPr="004B06E8">
        <w:rPr>
          <w:rFonts w:ascii="Times New Roman" w:hAnsi="Times New Roman"/>
          <w:sz w:val="24"/>
          <w:szCs w:val="24"/>
        </w:rPr>
        <w:t xml:space="preserve">the reform process of </w:t>
      </w:r>
      <w:r w:rsidR="000B4DAF">
        <w:rPr>
          <w:rFonts w:ascii="Times New Roman" w:hAnsi="Times New Roman"/>
          <w:sz w:val="24"/>
          <w:szCs w:val="24"/>
        </w:rPr>
        <w:t xml:space="preserve">the </w:t>
      </w:r>
      <w:r w:rsidR="000B4DAF" w:rsidRPr="004B06E8">
        <w:rPr>
          <w:rFonts w:ascii="Times New Roman" w:hAnsi="Times New Roman"/>
          <w:sz w:val="24"/>
          <w:szCs w:val="24"/>
        </w:rPr>
        <w:t>MINAGRI</w:t>
      </w:r>
      <w:r w:rsidRPr="004B06E8">
        <w:rPr>
          <w:rFonts w:ascii="Times New Roman" w:hAnsi="Times New Roman"/>
          <w:sz w:val="24"/>
          <w:szCs w:val="24"/>
        </w:rPr>
        <w:t xml:space="preserve"> and </w:t>
      </w:r>
      <w:r w:rsidR="000B4DAF">
        <w:rPr>
          <w:rFonts w:ascii="Times New Roman" w:hAnsi="Times New Roman"/>
          <w:sz w:val="24"/>
          <w:szCs w:val="24"/>
        </w:rPr>
        <w:t xml:space="preserve">the </w:t>
      </w:r>
      <w:r w:rsidRPr="004B06E8">
        <w:rPr>
          <w:rFonts w:ascii="Times New Roman" w:hAnsi="Times New Roman"/>
          <w:sz w:val="24"/>
          <w:szCs w:val="24"/>
        </w:rPr>
        <w:t>extension system</w:t>
      </w:r>
      <w:r w:rsidR="000B4DAF">
        <w:rPr>
          <w:rFonts w:ascii="Times New Roman" w:hAnsi="Times New Roman"/>
          <w:sz w:val="24"/>
          <w:szCs w:val="24"/>
        </w:rPr>
        <w:t xml:space="preserve"> in DRC</w:t>
      </w:r>
      <w:r w:rsidRPr="004B06E8">
        <w:rPr>
          <w:rFonts w:ascii="Times New Roman" w:hAnsi="Times New Roman"/>
          <w:sz w:val="24"/>
          <w:szCs w:val="24"/>
        </w:rPr>
        <w:t xml:space="preserve">: </w:t>
      </w:r>
    </w:p>
    <w:p w:rsidR="008F467B" w:rsidRPr="004B06E8" w:rsidRDefault="008F467B" w:rsidP="008B2526">
      <w:pPr>
        <w:numPr>
          <w:ilvl w:val="0"/>
          <w:numId w:val="24"/>
        </w:numPr>
        <w:spacing w:before="0" w:after="0"/>
        <w:ind w:left="706" w:hanging="288"/>
        <w:rPr>
          <w:lang w:eastAsia="fr-FR"/>
        </w:rPr>
      </w:pPr>
      <w:r w:rsidRPr="004B06E8">
        <w:rPr>
          <w:lang w:eastAsia="fr-FR"/>
        </w:rPr>
        <w:t>National coordination is critical, and thus capacity strengthening for this is important</w:t>
      </w:r>
    </w:p>
    <w:p w:rsidR="008F467B" w:rsidRPr="004B06E8" w:rsidRDefault="008F467B" w:rsidP="008B2526">
      <w:pPr>
        <w:numPr>
          <w:ilvl w:val="0"/>
          <w:numId w:val="24"/>
        </w:numPr>
        <w:spacing w:before="0" w:after="0"/>
        <w:ind w:left="706" w:hanging="288"/>
        <w:rPr>
          <w:lang w:eastAsia="fr-FR"/>
        </w:rPr>
      </w:pPr>
      <w:r w:rsidRPr="004B06E8">
        <w:rPr>
          <w:lang w:eastAsia="fr-FR"/>
        </w:rPr>
        <w:t>Clear vision and mandate, with clear targets, M&amp;E system, and effective incentive system – capacity strengthening for this is important</w:t>
      </w:r>
    </w:p>
    <w:p w:rsidR="008F467B" w:rsidRPr="004B06E8" w:rsidRDefault="008F467B" w:rsidP="008B2526">
      <w:pPr>
        <w:numPr>
          <w:ilvl w:val="0"/>
          <w:numId w:val="24"/>
        </w:numPr>
        <w:spacing w:before="0" w:after="0"/>
        <w:ind w:left="706" w:hanging="288"/>
        <w:rPr>
          <w:lang w:eastAsia="fr-FR"/>
        </w:rPr>
      </w:pPr>
      <w:r w:rsidRPr="004B06E8">
        <w:rPr>
          <w:lang w:eastAsia="fr-FR"/>
        </w:rPr>
        <w:t xml:space="preserve">Institutionalized training and strengthening the AET </w:t>
      </w:r>
      <w:r w:rsidR="008F38F1" w:rsidRPr="004B06E8">
        <w:rPr>
          <w:lang w:eastAsia="fr-FR"/>
        </w:rPr>
        <w:t>consisted in s</w:t>
      </w:r>
      <w:r w:rsidRPr="004B06E8">
        <w:rPr>
          <w:lang w:eastAsia="fr-FR"/>
        </w:rPr>
        <w:t>kills upgrading, incentives</w:t>
      </w:r>
      <w:r w:rsidR="008F38F1" w:rsidRPr="004B06E8">
        <w:rPr>
          <w:lang w:eastAsia="fr-FR"/>
        </w:rPr>
        <w:t xml:space="preserve"> and</w:t>
      </w:r>
      <w:r w:rsidRPr="004B06E8">
        <w:rPr>
          <w:lang w:eastAsia="fr-FR"/>
        </w:rPr>
        <w:t xml:space="preserve"> enabling environment for trainers and teachers</w:t>
      </w:r>
      <w:r w:rsidR="004B06E8" w:rsidRPr="004B06E8">
        <w:rPr>
          <w:lang w:eastAsia="fr-FR"/>
        </w:rPr>
        <w:t>, c</w:t>
      </w:r>
      <w:r w:rsidRPr="004B06E8">
        <w:rPr>
          <w:lang w:eastAsia="fr-FR"/>
        </w:rPr>
        <w:t>urriculum development that respond to market needs and national priorities</w:t>
      </w:r>
      <w:r w:rsidR="004B06E8" w:rsidRPr="004B06E8">
        <w:rPr>
          <w:lang w:eastAsia="fr-FR"/>
        </w:rPr>
        <w:t xml:space="preserve">, is crucial; </w:t>
      </w:r>
    </w:p>
    <w:p w:rsidR="008F467B" w:rsidRPr="004B06E8" w:rsidRDefault="008F467B" w:rsidP="008B2526">
      <w:pPr>
        <w:numPr>
          <w:ilvl w:val="0"/>
          <w:numId w:val="24"/>
        </w:numPr>
        <w:spacing w:before="0" w:after="0"/>
        <w:ind w:left="706" w:hanging="288"/>
        <w:rPr>
          <w:lang w:eastAsia="fr-FR"/>
        </w:rPr>
      </w:pPr>
      <w:r w:rsidRPr="004B06E8">
        <w:rPr>
          <w:lang w:eastAsia="fr-FR"/>
        </w:rPr>
        <w:t>Both technical and soft skills are needed for extension agents</w:t>
      </w:r>
    </w:p>
    <w:p w:rsidR="008F467B" w:rsidRPr="004B06E8" w:rsidRDefault="008F467B" w:rsidP="008B2526">
      <w:pPr>
        <w:numPr>
          <w:ilvl w:val="0"/>
          <w:numId w:val="24"/>
        </w:numPr>
        <w:spacing w:before="0" w:after="0"/>
        <w:ind w:left="706" w:hanging="288"/>
        <w:rPr>
          <w:lang w:eastAsia="fr-FR"/>
        </w:rPr>
      </w:pPr>
      <w:r w:rsidRPr="004B06E8">
        <w:rPr>
          <w:lang w:eastAsia="fr-FR"/>
        </w:rPr>
        <w:t>Linkages to research, education and training, and universities are key</w:t>
      </w:r>
    </w:p>
    <w:p w:rsidR="008F467B" w:rsidRPr="004B06E8" w:rsidRDefault="008F467B" w:rsidP="008B2526">
      <w:pPr>
        <w:numPr>
          <w:ilvl w:val="0"/>
          <w:numId w:val="24"/>
        </w:numPr>
        <w:spacing w:before="0" w:after="0"/>
        <w:ind w:left="706" w:hanging="288"/>
        <w:rPr>
          <w:lang w:eastAsia="fr-FR"/>
        </w:rPr>
      </w:pPr>
      <w:r w:rsidRPr="004B06E8">
        <w:rPr>
          <w:lang w:eastAsia="fr-FR"/>
        </w:rPr>
        <w:t>Capacity strengthening for FBOs for demand articulation, project/fund management and monitoring, and service provision</w:t>
      </w:r>
    </w:p>
    <w:p w:rsidR="00E35018" w:rsidRDefault="008F467B" w:rsidP="008B2526">
      <w:pPr>
        <w:numPr>
          <w:ilvl w:val="0"/>
          <w:numId w:val="24"/>
        </w:numPr>
        <w:spacing w:before="0" w:after="0"/>
        <w:ind w:left="706" w:hanging="288"/>
        <w:rPr>
          <w:lang w:eastAsia="fr-FR"/>
        </w:rPr>
      </w:pPr>
      <w:r w:rsidRPr="004B06E8">
        <w:rPr>
          <w:lang w:eastAsia="fr-FR"/>
        </w:rPr>
        <w:t xml:space="preserve">Commitment and sustained funding </w:t>
      </w:r>
    </w:p>
    <w:p w:rsidR="008F467B" w:rsidRPr="004B06E8" w:rsidRDefault="008F467B" w:rsidP="00E35018">
      <w:pPr>
        <w:spacing w:before="0" w:after="0"/>
        <w:ind w:left="706"/>
        <w:rPr>
          <w:lang w:eastAsia="fr-FR"/>
        </w:rPr>
      </w:pPr>
      <w:r w:rsidRPr="004B06E8">
        <w:rPr>
          <w:lang w:eastAsia="fr-FR"/>
        </w:rPr>
        <w:t xml:space="preserve"> </w:t>
      </w:r>
    </w:p>
    <w:p w:rsidR="00E35018" w:rsidRDefault="00164031" w:rsidP="00BD703B">
      <w:pPr>
        <w:pStyle w:val="Heading2"/>
        <w:spacing w:before="120" w:after="0"/>
        <w:rPr>
          <w:lang w:eastAsia="fr-FR"/>
        </w:rPr>
      </w:pPr>
      <w:bookmarkStart w:id="22" w:name="_Toc330911983"/>
      <w:r w:rsidRPr="009535CD">
        <w:rPr>
          <w:lang w:eastAsia="fr-FR"/>
        </w:rPr>
        <w:t xml:space="preserve">Pluralistic </w:t>
      </w:r>
      <w:r w:rsidR="00AD72FE" w:rsidRPr="009535CD">
        <w:rPr>
          <w:lang w:eastAsia="fr-FR"/>
        </w:rPr>
        <w:t>Extension Delivery System</w:t>
      </w:r>
      <w:bookmarkEnd w:id="22"/>
    </w:p>
    <w:p w:rsidR="005823A5" w:rsidRDefault="00E35018" w:rsidP="00BD703B">
      <w:pPr>
        <w:spacing w:before="0" w:after="0"/>
        <w:rPr>
          <w:lang w:eastAsia="fr-FR"/>
        </w:rPr>
      </w:pPr>
      <w:r w:rsidRPr="007C745E">
        <w:rPr>
          <w:lang w:eastAsia="fr-FR"/>
        </w:rPr>
        <w:t>Mary Kamau, Director, Extension and Training, Ministry of Agriculture, Kenya</w:t>
      </w:r>
      <w:r w:rsidR="00AD72FE" w:rsidRPr="009535CD">
        <w:rPr>
          <w:lang w:eastAsia="fr-FR"/>
        </w:rPr>
        <w:t xml:space="preserve"> </w:t>
      </w:r>
    </w:p>
    <w:p w:rsidR="00821769" w:rsidRDefault="00821769" w:rsidP="007C745E">
      <w:pPr>
        <w:rPr>
          <w:lang w:eastAsia="fr-FR"/>
        </w:rPr>
      </w:pPr>
      <w:r>
        <w:rPr>
          <w:lang w:eastAsia="fr-FR"/>
        </w:rPr>
        <w:t xml:space="preserve">She stated that </w:t>
      </w:r>
      <w:r w:rsidR="00C90EA5" w:rsidRPr="00C90EA5">
        <w:rPr>
          <w:lang w:eastAsia="fr-FR"/>
        </w:rPr>
        <w:t>Kenya</w:t>
      </w:r>
      <w:r>
        <w:rPr>
          <w:lang w:eastAsia="fr-FR"/>
        </w:rPr>
        <w:t xml:space="preserve"> </w:t>
      </w:r>
      <w:r w:rsidRPr="00C90EA5">
        <w:rPr>
          <w:lang w:eastAsia="fr-FR"/>
        </w:rPr>
        <w:t xml:space="preserve">Kenya’s agriculture is dominated by small scale farmers </w:t>
      </w:r>
      <w:r>
        <w:rPr>
          <w:lang w:eastAsia="fr-FR"/>
        </w:rPr>
        <w:t>with 75% of the total production</w:t>
      </w:r>
      <w:r w:rsidRPr="00C90EA5">
        <w:rPr>
          <w:lang w:eastAsia="fr-FR"/>
        </w:rPr>
        <w:t>.</w:t>
      </w:r>
      <w:r>
        <w:rPr>
          <w:lang w:eastAsia="fr-FR"/>
        </w:rPr>
        <w:t xml:space="preserve"> </w:t>
      </w:r>
      <w:r w:rsidR="00C90EA5" w:rsidRPr="00C90EA5">
        <w:rPr>
          <w:lang w:eastAsia="fr-FR"/>
        </w:rPr>
        <w:t xml:space="preserve">There are wide variations </w:t>
      </w:r>
      <w:r w:rsidRPr="00C90EA5">
        <w:rPr>
          <w:lang w:eastAsia="fr-FR"/>
        </w:rPr>
        <w:t xml:space="preserve">in management practices and husbandry skills </w:t>
      </w:r>
      <w:r w:rsidR="00C90EA5" w:rsidRPr="00C90EA5">
        <w:rPr>
          <w:lang w:eastAsia="fr-FR"/>
        </w:rPr>
        <w:t>among the small farmers</w:t>
      </w:r>
      <w:r>
        <w:rPr>
          <w:lang w:eastAsia="fr-FR"/>
        </w:rPr>
        <w:t xml:space="preserve">. Consequently, she said that </w:t>
      </w:r>
      <w:r w:rsidR="00C90EA5" w:rsidRPr="00C90EA5">
        <w:rPr>
          <w:lang w:eastAsia="fr-FR"/>
        </w:rPr>
        <w:t>provision of high quality extension services is very critical for improvement of smallholder productivity, farm incomes and hence poverty reduction benefits</w:t>
      </w:r>
      <w:r>
        <w:rPr>
          <w:lang w:eastAsia="fr-FR"/>
        </w:rPr>
        <w:t xml:space="preserve">. </w:t>
      </w:r>
    </w:p>
    <w:p w:rsidR="009B5AA1" w:rsidRDefault="00821769" w:rsidP="009B5AA1">
      <w:pPr>
        <w:rPr>
          <w:lang w:eastAsia="fr-FR"/>
        </w:rPr>
      </w:pPr>
      <w:r>
        <w:rPr>
          <w:lang w:eastAsia="fr-FR"/>
        </w:rPr>
        <w:t xml:space="preserve">In this respect, </w:t>
      </w:r>
      <w:r w:rsidR="00F22DCA">
        <w:rPr>
          <w:lang w:eastAsia="fr-FR"/>
        </w:rPr>
        <w:t xml:space="preserve">she noted that the </w:t>
      </w:r>
      <w:r w:rsidR="00C90EA5" w:rsidRPr="00C90EA5">
        <w:rPr>
          <w:lang w:eastAsia="fr-FR"/>
        </w:rPr>
        <w:t xml:space="preserve">Ministry of Agriculture in Kenya over the years has delivered extension through various </w:t>
      </w:r>
      <w:r w:rsidR="00F22DCA" w:rsidRPr="00C90EA5">
        <w:rPr>
          <w:lang w:eastAsia="fr-FR"/>
        </w:rPr>
        <w:t>channels</w:t>
      </w:r>
      <w:r w:rsidR="00F22DCA">
        <w:rPr>
          <w:lang w:eastAsia="fr-FR"/>
        </w:rPr>
        <w:t xml:space="preserve">; </w:t>
      </w:r>
      <w:r w:rsidR="009B5AA1">
        <w:rPr>
          <w:lang w:eastAsia="fr-FR"/>
        </w:rPr>
        <w:t>she also presented the conditions under which a delivery method would be e</w:t>
      </w:r>
      <w:r w:rsidR="00F22DCA">
        <w:rPr>
          <w:lang w:eastAsia="fr-FR"/>
        </w:rPr>
        <w:t>ffective</w:t>
      </w:r>
      <w:r w:rsidR="009B5AA1">
        <w:rPr>
          <w:lang w:eastAsia="fr-FR"/>
        </w:rPr>
        <w:t>.</w:t>
      </w:r>
    </w:p>
    <w:p w:rsidR="00F22DCA" w:rsidRDefault="00C90EA5" w:rsidP="008B2526">
      <w:pPr>
        <w:numPr>
          <w:ilvl w:val="0"/>
          <w:numId w:val="24"/>
        </w:numPr>
        <w:ind w:left="706" w:hanging="288"/>
        <w:rPr>
          <w:lang w:eastAsia="fr-FR"/>
        </w:rPr>
      </w:pPr>
      <w:r w:rsidRPr="00C90EA5">
        <w:rPr>
          <w:lang w:eastAsia="fr-FR"/>
        </w:rPr>
        <w:t>Farm Demonstration</w:t>
      </w:r>
      <w:r w:rsidR="009B5AA1">
        <w:rPr>
          <w:lang w:eastAsia="fr-FR"/>
        </w:rPr>
        <w:t xml:space="preserve">: </w:t>
      </w:r>
      <w:r w:rsidRPr="00C90EA5">
        <w:rPr>
          <w:lang w:eastAsia="fr-FR"/>
        </w:rPr>
        <w:t>most effective with farmer groups with low literacy capacity and who appreciate and learn faster and easily through observation</w:t>
      </w:r>
      <w:r w:rsidR="00F22DCA">
        <w:rPr>
          <w:lang w:eastAsia="fr-FR"/>
        </w:rPr>
        <w:t>; i</w:t>
      </w:r>
      <w:r w:rsidRPr="00C90EA5">
        <w:rPr>
          <w:lang w:eastAsia="fr-FR"/>
        </w:rPr>
        <w:t>t</w:t>
      </w:r>
      <w:r w:rsidR="00F22DCA">
        <w:rPr>
          <w:lang w:eastAsia="fr-FR"/>
        </w:rPr>
        <w:t xml:space="preserve"> is</w:t>
      </w:r>
      <w:r w:rsidRPr="00C90EA5">
        <w:rPr>
          <w:lang w:eastAsia="fr-FR"/>
        </w:rPr>
        <w:t xml:space="preserve"> favored by farmers since it</w:t>
      </w:r>
      <w:r w:rsidR="00F22DCA">
        <w:rPr>
          <w:lang w:eastAsia="fr-FR"/>
        </w:rPr>
        <w:t xml:space="preserve"> is</w:t>
      </w:r>
      <w:r w:rsidRPr="00C90EA5">
        <w:rPr>
          <w:lang w:eastAsia="fr-FR"/>
        </w:rPr>
        <w:t xml:space="preserve"> done on the farmers field</w:t>
      </w:r>
      <w:r w:rsidR="00F22DCA">
        <w:rPr>
          <w:lang w:eastAsia="fr-FR"/>
        </w:rPr>
        <w:t xml:space="preserve">; </w:t>
      </w:r>
    </w:p>
    <w:p w:rsidR="00C90EA5" w:rsidRPr="00C90EA5" w:rsidRDefault="00C90EA5" w:rsidP="008B2526">
      <w:pPr>
        <w:numPr>
          <w:ilvl w:val="0"/>
          <w:numId w:val="20"/>
        </w:numPr>
        <w:rPr>
          <w:lang w:eastAsia="fr-FR"/>
        </w:rPr>
      </w:pPr>
      <w:r w:rsidRPr="00C90EA5">
        <w:rPr>
          <w:lang w:eastAsia="fr-FR"/>
        </w:rPr>
        <w:t>Tours and visits</w:t>
      </w:r>
      <w:r w:rsidR="009B5AA1">
        <w:rPr>
          <w:lang w:eastAsia="fr-FR"/>
        </w:rPr>
        <w:t>:</w:t>
      </w:r>
      <w:r w:rsidRPr="00C90EA5">
        <w:rPr>
          <w:lang w:eastAsia="fr-FR"/>
        </w:rPr>
        <w:t xml:space="preserve"> </w:t>
      </w:r>
      <w:r w:rsidR="00F22DCA">
        <w:rPr>
          <w:lang w:eastAsia="fr-FR"/>
        </w:rPr>
        <w:t xml:space="preserve"> </w:t>
      </w:r>
      <w:r w:rsidRPr="00C90EA5">
        <w:rPr>
          <w:lang w:eastAsia="fr-FR"/>
        </w:rPr>
        <w:t>gives both staff and farmers an opportunity to visit a successful farmer/ trial sites and share experiences</w:t>
      </w:r>
      <w:r w:rsidR="00F22DCA">
        <w:rPr>
          <w:lang w:eastAsia="fr-FR"/>
        </w:rPr>
        <w:t>; t</w:t>
      </w:r>
      <w:r w:rsidRPr="00C90EA5">
        <w:rPr>
          <w:lang w:eastAsia="fr-FR"/>
        </w:rPr>
        <w:t xml:space="preserve">his works best with </w:t>
      </w:r>
      <w:r w:rsidR="00B553AE" w:rsidRPr="00C90EA5">
        <w:rPr>
          <w:lang w:eastAsia="fr-FR"/>
        </w:rPr>
        <w:t>organized farmer</w:t>
      </w:r>
      <w:r w:rsidRPr="00C90EA5">
        <w:rPr>
          <w:lang w:eastAsia="fr-FR"/>
        </w:rPr>
        <w:t xml:space="preserve"> groups to areas with similar </w:t>
      </w:r>
      <w:r w:rsidR="00B553AE" w:rsidRPr="00C90EA5">
        <w:rPr>
          <w:lang w:eastAsia="fr-FR"/>
        </w:rPr>
        <w:t>enterprises and</w:t>
      </w:r>
      <w:r w:rsidRPr="00C90EA5">
        <w:rPr>
          <w:lang w:eastAsia="fr-FR"/>
        </w:rPr>
        <w:t xml:space="preserve"> challenges</w:t>
      </w:r>
    </w:p>
    <w:p w:rsidR="002B489F" w:rsidRPr="00C90EA5" w:rsidRDefault="00C90EA5" w:rsidP="008B2526">
      <w:pPr>
        <w:numPr>
          <w:ilvl w:val="0"/>
          <w:numId w:val="20"/>
        </w:numPr>
        <w:rPr>
          <w:lang w:eastAsia="fr-FR"/>
        </w:rPr>
      </w:pPr>
      <w:r w:rsidRPr="00C90EA5">
        <w:rPr>
          <w:lang w:eastAsia="fr-FR"/>
        </w:rPr>
        <w:t>Farmers Field School</w:t>
      </w:r>
      <w:r w:rsidR="009B5AA1">
        <w:rPr>
          <w:lang w:eastAsia="fr-FR"/>
        </w:rPr>
        <w:t xml:space="preserve">: </w:t>
      </w:r>
      <w:r w:rsidR="00F22DCA">
        <w:rPr>
          <w:lang w:eastAsia="fr-FR"/>
        </w:rPr>
        <w:t xml:space="preserve">also </w:t>
      </w:r>
      <w:r w:rsidRPr="00C90EA5">
        <w:rPr>
          <w:lang w:eastAsia="fr-FR"/>
        </w:rPr>
        <w:t>favorable for farmer groups that have interest in a common enterprise</w:t>
      </w:r>
      <w:r w:rsidR="00F22DCA">
        <w:rPr>
          <w:lang w:eastAsia="fr-FR"/>
        </w:rPr>
        <w:t xml:space="preserve"> as t</w:t>
      </w:r>
      <w:r w:rsidRPr="00C90EA5">
        <w:rPr>
          <w:lang w:eastAsia="fr-FR"/>
        </w:rPr>
        <w:t xml:space="preserve">he group learns together throughout  the whole season or cycle </w:t>
      </w:r>
      <w:r w:rsidR="00F22DCA">
        <w:rPr>
          <w:lang w:eastAsia="fr-FR"/>
        </w:rPr>
        <w:t xml:space="preserve">of </w:t>
      </w:r>
      <w:r w:rsidRPr="00C90EA5">
        <w:rPr>
          <w:lang w:eastAsia="fr-FR"/>
        </w:rPr>
        <w:t>enterprise</w:t>
      </w:r>
      <w:r w:rsidR="00F22DCA">
        <w:rPr>
          <w:lang w:eastAsia="fr-FR"/>
        </w:rPr>
        <w:t xml:space="preserve">; </w:t>
      </w:r>
    </w:p>
    <w:p w:rsidR="002B489F" w:rsidRPr="00C90EA5" w:rsidRDefault="00C90EA5" w:rsidP="008B2526">
      <w:pPr>
        <w:numPr>
          <w:ilvl w:val="0"/>
          <w:numId w:val="20"/>
        </w:numPr>
        <w:rPr>
          <w:lang w:eastAsia="fr-FR"/>
        </w:rPr>
      </w:pPr>
      <w:r w:rsidRPr="00C90EA5">
        <w:rPr>
          <w:lang w:eastAsia="fr-FR"/>
        </w:rPr>
        <w:t>Individual Farm visits</w:t>
      </w:r>
      <w:r w:rsidR="009B5AA1">
        <w:rPr>
          <w:lang w:eastAsia="fr-FR"/>
        </w:rPr>
        <w:t xml:space="preserve">: </w:t>
      </w:r>
      <w:r w:rsidRPr="00C90EA5">
        <w:rPr>
          <w:lang w:eastAsia="fr-FR"/>
        </w:rPr>
        <w:t xml:space="preserve">appropriate for farmers who may not be members of any farmer groups and who require specific </w:t>
      </w:r>
      <w:r w:rsidR="00CE07B4" w:rsidRPr="00C90EA5">
        <w:rPr>
          <w:lang w:eastAsia="fr-FR"/>
        </w:rPr>
        <w:t>personalized</w:t>
      </w:r>
      <w:r w:rsidRPr="00C90EA5">
        <w:rPr>
          <w:lang w:eastAsia="fr-FR"/>
        </w:rPr>
        <w:t xml:space="preserve"> extension</w:t>
      </w:r>
      <w:r w:rsidR="00AB4A8E">
        <w:rPr>
          <w:lang w:eastAsia="fr-FR"/>
        </w:rPr>
        <w:t xml:space="preserve">; </w:t>
      </w:r>
      <w:r w:rsidRPr="00C90EA5">
        <w:rPr>
          <w:lang w:eastAsia="fr-FR"/>
        </w:rPr>
        <w:t xml:space="preserve"> </w:t>
      </w:r>
      <w:r w:rsidR="009B5AA1">
        <w:rPr>
          <w:lang w:eastAsia="fr-FR"/>
        </w:rPr>
        <w:t>h</w:t>
      </w:r>
      <w:r w:rsidRPr="00C90EA5">
        <w:rPr>
          <w:lang w:eastAsia="fr-FR"/>
        </w:rPr>
        <w:t>ighly skilled farmers who only require backstopping benefit more</w:t>
      </w:r>
      <w:r w:rsidR="00AB4A8E">
        <w:rPr>
          <w:lang w:eastAsia="fr-FR"/>
        </w:rPr>
        <w:t xml:space="preserve">; </w:t>
      </w:r>
      <w:r w:rsidRPr="00C90EA5">
        <w:rPr>
          <w:lang w:eastAsia="fr-FR"/>
        </w:rPr>
        <w:t xml:space="preserve"> </w:t>
      </w:r>
    </w:p>
    <w:p w:rsidR="002B489F" w:rsidRPr="00C90EA5" w:rsidRDefault="00C90EA5" w:rsidP="008B2526">
      <w:pPr>
        <w:numPr>
          <w:ilvl w:val="0"/>
          <w:numId w:val="20"/>
        </w:numPr>
        <w:rPr>
          <w:lang w:eastAsia="fr-FR"/>
        </w:rPr>
      </w:pPr>
      <w:r w:rsidRPr="00C90EA5">
        <w:rPr>
          <w:lang w:eastAsia="fr-FR"/>
        </w:rPr>
        <w:t>Agricultural shows and Fairs</w:t>
      </w:r>
      <w:r w:rsidR="009B5AA1">
        <w:rPr>
          <w:lang w:eastAsia="fr-FR"/>
        </w:rPr>
        <w:t xml:space="preserve">: </w:t>
      </w:r>
      <w:r w:rsidRPr="00C90EA5">
        <w:rPr>
          <w:lang w:eastAsia="fr-FR"/>
        </w:rPr>
        <w:t xml:space="preserve">good fora for exchange of information amongst farmers, processors, </w:t>
      </w:r>
      <w:r w:rsidR="00B553AE" w:rsidRPr="00C90EA5">
        <w:rPr>
          <w:lang w:eastAsia="fr-FR"/>
        </w:rPr>
        <w:t>agro dealers</w:t>
      </w:r>
      <w:r w:rsidRPr="00C90EA5">
        <w:rPr>
          <w:lang w:eastAsia="fr-FR"/>
        </w:rPr>
        <w:t>, marketers</w:t>
      </w:r>
      <w:r w:rsidR="00CE07B4">
        <w:rPr>
          <w:lang w:eastAsia="fr-FR"/>
        </w:rPr>
        <w:t>; i</w:t>
      </w:r>
      <w:r w:rsidRPr="00C90EA5">
        <w:rPr>
          <w:lang w:eastAsia="fr-FR"/>
        </w:rPr>
        <w:t>t plays a critical role in relaying policy decisions</w:t>
      </w:r>
      <w:r w:rsidR="00AB4A8E">
        <w:rPr>
          <w:lang w:eastAsia="fr-FR"/>
        </w:rPr>
        <w:t xml:space="preserve">; </w:t>
      </w:r>
    </w:p>
    <w:p w:rsidR="00AB4A8E" w:rsidRDefault="00C90EA5" w:rsidP="008B2526">
      <w:pPr>
        <w:numPr>
          <w:ilvl w:val="0"/>
          <w:numId w:val="20"/>
        </w:numPr>
        <w:rPr>
          <w:lang w:eastAsia="fr-FR"/>
        </w:rPr>
      </w:pPr>
      <w:r w:rsidRPr="00C90EA5">
        <w:rPr>
          <w:lang w:eastAsia="fr-FR"/>
        </w:rPr>
        <w:lastRenderedPageBreak/>
        <w:t xml:space="preserve">Use of mass media </w:t>
      </w:r>
      <w:r w:rsidR="00AB4A8E">
        <w:rPr>
          <w:lang w:eastAsia="fr-FR"/>
        </w:rPr>
        <w:t>such as r</w:t>
      </w:r>
      <w:r w:rsidRPr="00C90EA5">
        <w:rPr>
          <w:lang w:eastAsia="fr-FR"/>
        </w:rPr>
        <w:t>adio, TV</w:t>
      </w:r>
      <w:r w:rsidR="009B5AA1">
        <w:rPr>
          <w:lang w:eastAsia="fr-FR"/>
        </w:rPr>
        <w:t xml:space="preserve">: </w:t>
      </w:r>
      <w:r w:rsidRPr="00C90EA5">
        <w:rPr>
          <w:lang w:eastAsia="fr-FR"/>
        </w:rPr>
        <w:t>good for disseminating urgent key messages</w:t>
      </w:r>
      <w:r w:rsidR="00CE07B4">
        <w:rPr>
          <w:lang w:eastAsia="fr-FR"/>
        </w:rPr>
        <w:t>; it is e</w:t>
      </w:r>
      <w:r w:rsidRPr="00C90EA5">
        <w:rPr>
          <w:lang w:eastAsia="fr-FR"/>
        </w:rPr>
        <w:t>asy to communicate messages that do not need a lot of elaboration</w:t>
      </w:r>
    </w:p>
    <w:p w:rsidR="00A729ED" w:rsidRDefault="00C90EA5" w:rsidP="008B2526">
      <w:pPr>
        <w:numPr>
          <w:ilvl w:val="0"/>
          <w:numId w:val="20"/>
        </w:numPr>
        <w:rPr>
          <w:lang w:eastAsia="fr-FR"/>
        </w:rPr>
      </w:pPr>
      <w:r w:rsidRPr="00C90EA5">
        <w:rPr>
          <w:lang w:eastAsia="fr-FR"/>
        </w:rPr>
        <w:t xml:space="preserve">Information desks and </w:t>
      </w:r>
      <w:r w:rsidR="00AB4A8E">
        <w:rPr>
          <w:lang w:eastAsia="fr-FR"/>
        </w:rPr>
        <w:t>p</w:t>
      </w:r>
      <w:r w:rsidRPr="00C90EA5">
        <w:rPr>
          <w:lang w:eastAsia="fr-FR"/>
        </w:rPr>
        <w:t>lant clinics</w:t>
      </w:r>
      <w:r w:rsidR="00AB4A8E">
        <w:rPr>
          <w:lang w:eastAsia="fr-FR"/>
        </w:rPr>
        <w:t xml:space="preserve"> </w:t>
      </w:r>
      <w:r w:rsidRPr="00C90EA5">
        <w:rPr>
          <w:lang w:eastAsia="fr-FR"/>
        </w:rPr>
        <w:t>apply where farmers congregate in large numbers such as during markets days</w:t>
      </w:r>
      <w:r w:rsidR="00A729ED">
        <w:rPr>
          <w:lang w:eastAsia="fr-FR"/>
        </w:rPr>
        <w:t xml:space="preserve"> or </w:t>
      </w:r>
      <w:r w:rsidRPr="00C90EA5">
        <w:rPr>
          <w:lang w:eastAsia="fr-FR"/>
        </w:rPr>
        <w:t>at watering points</w:t>
      </w:r>
      <w:r w:rsidR="00A729ED">
        <w:rPr>
          <w:lang w:eastAsia="fr-FR"/>
        </w:rPr>
        <w:t>.</w:t>
      </w:r>
    </w:p>
    <w:p w:rsidR="002B489F" w:rsidRPr="00C90EA5" w:rsidRDefault="00C90EA5" w:rsidP="008B2526">
      <w:pPr>
        <w:numPr>
          <w:ilvl w:val="0"/>
          <w:numId w:val="20"/>
        </w:numPr>
        <w:rPr>
          <w:lang w:eastAsia="fr-FR"/>
        </w:rPr>
      </w:pPr>
      <w:r w:rsidRPr="00C90EA5">
        <w:rPr>
          <w:lang w:eastAsia="fr-FR"/>
        </w:rPr>
        <w:t>Farmers field days</w:t>
      </w:r>
      <w:r w:rsidR="00AB4A8E">
        <w:rPr>
          <w:lang w:eastAsia="fr-FR"/>
        </w:rPr>
        <w:t xml:space="preserve"> </w:t>
      </w:r>
      <w:r w:rsidRPr="00C90EA5">
        <w:rPr>
          <w:lang w:eastAsia="fr-FR"/>
        </w:rPr>
        <w:t xml:space="preserve">are good fora for exchange of information amongst farmers, processors, </w:t>
      </w:r>
      <w:r w:rsidR="00B553AE" w:rsidRPr="00C90EA5">
        <w:rPr>
          <w:lang w:eastAsia="fr-FR"/>
        </w:rPr>
        <w:t>agro dealers</w:t>
      </w:r>
      <w:r w:rsidRPr="00C90EA5">
        <w:rPr>
          <w:lang w:eastAsia="fr-FR"/>
        </w:rPr>
        <w:t xml:space="preserve">, marketers </w:t>
      </w:r>
    </w:p>
    <w:p w:rsidR="00381AD7" w:rsidRDefault="00AB4A8E" w:rsidP="00381AD7">
      <w:pPr>
        <w:rPr>
          <w:lang w:eastAsia="fr-FR"/>
        </w:rPr>
      </w:pPr>
      <w:r>
        <w:rPr>
          <w:lang w:eastAsia="fr-FR"/>
        </w:rPr>
        <w:t xml:space="preserve">Following the presentation of the conditions within which </w:t>
      </w:r>
      <w:r w:rsidR="00381AD7">
        <w:rPr>
          <w:lang w:eastAsia="fr-FR"/>
        </w:rPr>
        <w:t xml:space="preserve">a </w:t>
      </w:r>
      <w:r>
        <w:rPr>
          <w:lang w:eastAsia="fr-FR"/>
        </w:rPr>
        <w:t xml:space="preserve">method is </w:t>
      </w:r>
      <w:r w:rsidR="009B2EB6">
        <w:rPr>
          <w:lang w:eastAsia="fr-FR"/>
        </w:rPr>
        <w:t>a</w:t>
      </w:r>
      <w:r>
        <w:rPr>
          <w:lang w:eastAsia="fr-FR"/>
        </w:rPr>
        <w:t xml:space="preserve">ppropriate, Kamau </w:t>
      </w:r>
      <w:r w:rsidR="00267A99">
        <w:rPr>
          <w:lang w:eastAsia="fr-FR"/>
        </w:rPr>
        <w:t xml:space="preserve">presented </w:t>
      </w:r>
      <w:r w:rsidR="00381AD7">
        <w:rPr>
          <w:lang w:eastAsia="fr-FR"/>
        </w:rPr>
        <w:t xml:space="preserve">examples of </w:t>
      </w:r>
      <w:r w:rsidR="00267A99">
        <w:rPr>
          <w:lang w:eastAsia="fr-FR"/>
        </w:rPr>
        <w:t>Kenya’s delivery method experience</w:t>
      </w:r>
      <w:r w:rsidR="00381AD7">
        <w:rPr>
          <w:lang w:eastAsia="fr-FR"/>
        </w:rPr>
        <w:t>:</w:t>
      </w:r>
    </w:p>
    <w:p w:rsidR="00C90EA5" w:rsidRPr="00C90EA5" w:rsidRDefault="00C90EA5" w:rsidP="008B2526">
      <w:pPr>
        <w:numPr>
          <w:ilvl w:val="0"/>
          <w:numId w:val="22"/>
        </w:numPr>
        <w:rPr>
          <w:lang w:eastAsia="fr-FR"/>
        </w:rPr>
      </w:pPr>
      <w:r w:rsidRPr="00381AD7">
        <w:rPr>
          <w:lang w:val="en-GB" w:eastAsia="fr-FR"/>
        </w:rPr>
        <w:t>NASEP advocates for a value chain approach to extension, recommending extension systems that promotes</w:t>
      </w:r>
      <w:r w:rsidR="00267A99" w:rsidRPr="00381AD7">
        <w:rPr>
          <w:lang w:val="en-GB" w:eastAsia="fr-FR"/>
        </w:rPr>
        <w:t xml:space="preserve"> </w:t>
      </w:r>
      <w:r w:rsidRPr="00381AD7">
        <w:rPr>
          <w:lang w:val="en-GB" w:eastAsia="fr-FR"/>
        </w:rPr>
        <w:t>empowerment of beneficiaries,</w:t>
      </w:r>
      <w:r w:rsidR="00267A99" w:rsidRPr="00381AD7">
        <w:rPr>
          <w:lang w:val="en-GB" w:eastAsia="fr-FR"/>
        </w:rPr>
        <w:t xml:space="preserve"> </w:t>
      </w:r>
      <w:r w:rsidRPr="00381AD7">
        <w:rPr>
          <w:lang w:val="en-GB" w:eastAsia="fr-FR"/>
        </w:rPr>
        <w:t>partnerships among the stakeholders in the value chain.</w:t>
      </w:r>
      <w:r w:rsidR="00381AD7" w:rsidRPr="00381AD7">
        <w:rPr>
          <w:lang w:val="en-GB" w:eastAsia="fr-FR"/>
        </w:rPr>
        <w:t xml:space="preserve"> </w:t>
      </w:r>
      <w:r w:rsidRPr="00381AD7">
        <w:rPr>
          <w:lang w:val="en-GB" w:eastAsia="fr-FR"/>
        </w:rPr>
        <w:t xml:space="preserve"> It also advocates moving towards a commercially-oriented, private sector-delivered extension. This can only be achieved using a variety of delivery methods.</w:t>
      </w:r>
      <w:r w:rsidRPr="00381AD7">
        <w:rPr>
          <w:b/>
          <w:bCs/>
          <w:lang w:val="en-GB" w:eastAsia="fr-FR"/>
        </w:rPr>
        <w:t xml:space="preserve"> </w:t>
      </w:r>
    </w:p>
    <w:p w:rsidR="002B489F" w:rsidRPr="00381AD7" w:rsidRDefault="00C90EA5" w:rsidP="008B2526">
      <w:pPr>
        <w:numPr>
          <w:ilvl w:val="0"/>
          <w:numId w:val="21"/>
        </w:numPr>
        <w:rPr>
          <w:lang w:eastAsia="fr-FR"/>
        </w:rPr>
      </w:pPr>
      <w:r w:rsidRPr="00C90EA5">
        <w:rPr>
          <w:lang w:val="en-GB" w:eastAsia="fr-FR"/>
        </w:rPr>
        <w:t>Some project train</w:t>
      </w:r>
      <w:r w:rsidR="00381AD7">
        <w:rPr>
          <w:lang w:val="en-GB" w:eastAsia="fr-FR"/>
        </w:rPr>
        <w:t>ed</w:t>
      </w:r>
      <w:r w:rsidRPr="00C90EA5">
        <w:rPr>
          <w:lang w:val="en-GB" w:eastAsia="fr-FR"/>
        </w:rPr>
        <w:t xml:space="preserve"> selected farmers to become Farmer Trainers (FTs) and equipped them with </w:t>
      </w:r>
      <w:r w:rsidR="00381AD7" w:rsidRPr="00C90EA5">
        <w:rPr>
          <w:lang w:val="en-GB" w:eastAsia="fr-FR"/>
        </w:rPr>
        <w:t>start-up</w:t>
      </w:r>
      <w:r w:rsidRPr="00C90EA5">
        <w:rPr>
          <w:lang w:val="en-GB" w:eastAsia="fr-FR"/>
        </w:rPr>
        <w:t xml:space="preserve"> kits for their work- the method reached relatively few clients </w:t>
      </w:r>
    </w:p>
    <w:p w:rsidR="000B4DAF" w:rsidRPr="000B4DAF" w:rsidRDefault="00381AD7" w:rsidP="00A74A8B">
      <w:pPr>
        <w:pStyle w:val="ListParagraph"/>
        <w:spacing w:after="0" w:line="240" w:lineRule="auto"/>
        <w:ind w:left="0"/>
        <w:rPr>
          <w:rFonts w:ascii="Times New Roman" w:eastAsia="Times New Roman" w:hAnsi="Times New Roman"/>
          <w:sz w:val="24"/>
          <w:szCs w:val="24"/>
          <w:lang w:eastAsia="fr-FR"/>
        </w:rPr>
      </w:pPr>
      <w:r w:rsidRPr="000B4DAF">
        <w:rPr>
          <w:rFonts w:ascii="Times New Roman" w:eastAsia="Times New Roman" w:hAnsi="Times New Roman"/>
          <w:sz w:val="24"/>
          <w:szCs w:val="24"/>
          <w:lang w:eastAsia="fr-FR"/>
        </w:rPr>
        <w:t>In closing, she presented the following lessons learn</w:t>
      </w:r>
      <w:r w:rsidR="000B4DAF" w:rsidRPr="000B4DAF">
        <w:rPr>
          <w:rFonts w:ascii="Times New Roman" w:eastAsia="Times New Roman" w:hAnsi="Times New Roman"/>
          <w:sz w:val="24"/>
          <w:szCs w:val="24"/>
          <w:lang w:eastAsia="fr-FR"/>
        </w:rPr>
        <w:t>ed</w:t>
      </w:r>
      <w:r w:rsidRPr="000B4DAF">
        <w:rPr>
          <w:rFonts w:ascii="Times New Roman" w:eastAsia="Times New Roman" w:hAnsi="Times New Roman"/>
          <w:sz w:val="24"/>
          <w:szCs w:val="24"/>
          <w:lang w:eastAsia="fr-FR"/>
        </w:rPr>
        <w:t xml:space="preserve"> from </w:t>
      </w:r>
      <w:r w:rsidR="00CD1D40" w:rsidRPr="000B4DAF">
        <w:rPr>
          <w:rFonts w:ascii="Times New Roman" w:eastAsia="Times New Roman" w:hAnsi="Times New Roman"/>
          <w:sz w:val="24"/>
          <w:szCs w:val="24"/>
          <w:lang w:eastAsia="fr-FR"/>
        </w:rPr>
        <w:t>Kenya’s</w:t>
      </w:r>
      <w:r w:rsidRPr="000B4DAF">
        <w:rPr>
          <w:rFonts w:ascii="Times New Roman" w:eastAsia="Times New Roman" w:hAnsi="Times New Roman"/>
          <w:sz w:val="24"/>
          <w:szCs w:val="24"/>
          <w:lang w:eastAsia="fr-FR"/>
        </w:rPr>
        <w:t xml:space="preserve"> experience</w:t>
      </w:r>
      <w:r w:rsidR="000B4DAF" w:rsidRPr="000B4DAF">
        <w:rPr>
          <w:rFonts w:ascii="Times New Roman" w:eastAsia="Times New Roman" w:hAnsi="Times New Roman"/>
          <w:sz w:val="24"/>
          <w:szCs w:val="24"/>
          <w:lang w:eastAsia="fr-FR"/>
        </w:rPr>
        <w:t>:</w:t>
      </w:r>
    </w:p>
    <w:p w:rsidR="002B489F" w:rsidRPr="00C90EA5" w:rsidRDefault="00C90EA5" w:rsidP="008B2526">
      <w:pPr>
        <w:numPr>
          <w:ilvl w:val="0"/>
          <w:numId w:val="21"/>
        </w:numPr>
        <w:spacing w:before="0" w:after="0"/>
        <w:rPr>
          <w:lang w:eastAsia="fr-FR"/>
        </w:rPr>
      </w:pPr>
      <w:r w:rsidRPr="00C90EA5">
        <w:rPr>
          <w:lang w:val="en-GB" w:eastAsia="fr-FR"/>
        </w:rPr>
        <w:t>Farmer field days method is ranked highly and is effective as it brings stakeholders along the value chain together</w:t>
      </w:r>
      <w:r w:rsidR="00332179">
        <w:rPr>
          <w:lang w:val="en-GB" w:eastAsia="fr-FR"/>
        </w:rPr>
        <w:t xml:space="preserve">, with </w:t>
      </w:r>
      <w:r w:rsidRPr="00C90EA5">
        <w:rPr>
          <w:lang w:val="en-GB" w:eastAsia="fr-FR"/>
        </w:rPr>
        <w:t>high attendance</w:t>
      </w:r>
      <w:r w:rsidR="00332179">
        <w:rPr>
          <w:lang w:val="en-GB" w:eastAsia="fr-FR"/>
        </w:rPr>
        <w:t xml:space="preserve"> </w:t>
      </w:r>
      <w:r w:rsidR="00CD1D40">
        <w:rPr>
          <w:lang w:val="en-GB" w:eastAsia="fr-FR"/>
        </w:rPr>
        <w:t xml:space="preserve">it </w:t>
      </w:r>
      <w:r w:rsidR="00CD1D40" w:rsidRPr="00C90EA5">
        <w:rPr>
          <w:lang w:val="en-GB" w:eastAsia="fr-FR"/>
        </w:rPr>
        <w:t>brings</w:t>
      </w:r>
      <w:r w:rsidRPr="00C90EA5">
        <w:rPr>
          <w:lang w:val="en-GB" w:eastAsia="fr-FR"/>
        </w:rPr>
        <w:t xml:space="preserve"> down the cost per participant.</w:t>
      </w:r>
    </w:p>
    <w:p w:rsidR="002B489F" w:rsidRPr="00C90EA5" w:rsidRDefault="00C90EA5" w:rsidP="008B2526">
      <w:pPr>
        <w:numPr>
          <w:ilvl w:val="0"/>
          <w:numId w:val="21"/>
        </w:numPr>
        <w:spacing w:before="0" w:after="0"/>
        <w:rPr>
          <w:lang w:eastAsia="fr-FR"/>
        </w:rPr>
      </w:pPr>
      <w:r w:rsidRPr="00C90EA5">
        <w:rPr>
          <w:lang w:val="en-GB" w:eastAsia="fr-FR"/>
        </w:rPr>
        <w:t xml:space="preserve">The information desks/ plant clinics have a good potential to reach large numbers of clients and at a low cost and may in the future cater for a great deal of the information flow to clients. </w:t>
      </w:r>
    </w:p>
    <w:p w:rsidR="002B489F" w:rsidRPr="000344F7" w:rsidRDefault="00C90EA5" w:rsidP="008B2526">
      <w:pPr>
        <w:numPr>
          <w:ilvl w:val="0"/>
          <w:numId w:val="21"/>
        </w:numPr>
        <w:spacing w:before="0" w:after="0"/>
        <w:rPr>
          <w:lang w:eastAsia="fr-FR"/>
        </w:rPr>
      </w:pPr>
      <w:r w:rsidRPr="00C90EA5">
        <w:rPr>
          <w:lang w:val="en-GB" w:eastAsia="fr-FR"/>
        </w:rPr>
        <w:t>Individual farmers visits is popular with individuals interested in specific farm plan but may not be members of any group</w:t>
      </w:r>
    </w:p>
    <w:p w:rsidR="000344F7" w:rsidRPr="00C90EA5" w:rsidRDefault="000344F7" w:rsidP="000344F7">
      <w:pPr>
        <w:ind w:left="720"/>
        <w:rPr>
          <w:lang w:eastAsia="fr-FR"/>
        </w:rPr>
      </w:pPr>
    </w:p>
    <w:p w:rsidR="0059274B" w:rsidRDefault="005823A5" w:rsidP="00BD703B">
      <w:pPr>
        <w:pStyle w:val="Heading2"/>
        <w:spacing w:before="120" w:after="0"/>
        <w:rPr>
          <w:lang w:eastAsia="fr-FR"/>
        </w:rPr>
      </w:pPr>
      <w:bookmarkStart w:id="23" w:name="_Toc330911984"/>
      <w:r w:rsidRPr="009535CD">
        <w:rPr>
          <w:lang w:eastAsia="fr-FR"/>
        </w:rPr>
        <w:t xml:space="preserve">Formulating </w:t>
      </w:r>
      <w:r w:rsidR="00AD72FE">
        <w:rPr>
          <w:lang w:eastAsia="fr-FR"/>
        </w:rPr>
        <w:t>E</w:t>
      </w:r>
      <w:r w:rsidRPr="009535CD">
        <w:rPr>
          <w:lang w:eastAsia="fr-FR"/>
        </w:rPr>
        <w:t xml:space="preserve">xtension </w:t>
      </w:r>
      <w:r w:rsidR="00AD72FE">
        <w:rPr>
          <w:lang w:eastAsia="fr-FR"/>
        </w:rPr>
        <w:t>P</w:t>
      </w:r>
      <w:r w:rsidRPr="009535CD">
        <w:rPr>
          <w:lang w:eastAsia="fr-FR"/>
        </w:rPr>
        <w:t xml:space="preserve">olicy, Kenya’s </w:t>
      </w:r>
      <w:r w:rsidR="00AD72FE">
        <w:rPr>
          <w:lang w:eastAsia="fr-FR"/>
        </w:rPr>
        <w:t>E</w:t>
      </w:r>
      <w:r w:rsidRPr="009535CD">
        <w:rPr>
          <w:lang w:eastAsia="fr-FR"/>
        </w:rPr>
        <w:t>xperience</w:t>
      </w:r>
      <w:bookmarkEnd w:id="23"/>
    </w:p>
    <w:p w:rsidR="00164031" w:rsidRDefault="0059274B" w:rsidP="00BD703B">
      <w:pPr>
        <w:spacing w:before="0" w:after="0"/>
      </w:pPr>
      <w:r w:rsidRPr="007C745E">
        <w:t>Mary Kamau, Director, Extension and Training, Ministry of Agriculture, Kenya</w:t>
      </w:r>
    </w:p>
    <w:p w:rsidR="002B489F" w:rsidRPr="00BC2485" w:rsidRDefault="004F0F8F" w:rsidP="00C13473">
      <w:pPr>
        <w:rPr>
          <w:lang w:eastAsia="fr-FR"/>
        </w:rPr>
      </w:pPr>
      <w:r>
        <w:t xml:space="preserve">Kamau developed in this </w:t>
      </w:r>
      <w:r w:rsidR="002A4C95">
        <w:t>last presentation in this</w:t>
      </w:r>
      <w:r>
        <w:t xml:space="preserve"> </w:t>
      </w:r>
      <w:r w:rsidR="00C13473">
        <w:t xml:space="preserve">the experience of the </w:t>
      </w:r>
      <w:r>
        <w:t xml:space="preserve">Kenyan </w:t>
      </w:r>
      <w:r w:rsidR="00BC2485" w:rsidRPr="00C13473">
        <w:t>National Agricultural Sector Extension Policy</w:t>
      </w:r>
      <w:r w:rsidR="00BC2485" w:rsidRPr="00BC2485">
        <w:t xml:space="preserve"> (</w:t>
      </w:r>
      <w:r w:rsidR="00BC2485" w:rsidRPr="00C13473">
        <w:t>NASEP)</w:t>
      </w:r>
      <w:r w:rsidR="00C13473" w:rsidRPr="00C13473">
        <w:t xml:space="preserve"> </w:t>
      </w:r>
      <w:r w:rsidR="00C13473">
        <w:t>which was created by k</w:t>
      </w:r>
      <w:r w:rsidR="00BC2485" w:rsidRPr="00BC2485">
        <w:t xml:space="preserve">ey sector </w:t>
      </w:r>
      <w:r w:rsidR="00C13473">
        <w:t>m</w:t>
      </w:r>
      <w:r w:rsidR="00BC2485" w:rsidRPr="00BC2485">
        <w:t>inistries with the objective of making extension service delivery more effective and efficient.</w:t>
      </w:r>
      <w:r w:rsidR="00C13473">
        <w:t xml:space="preserve"> He noted that the NASEP has s</w:t>
      </w:r>
      <w:r w:rsidR="00BC2485" w:rsidRPr="00BC2485">
        <w:rPr>
          <w:lang w:eastAsia="fr-FR"/>
        </w:rPr>
        <w:t>trong focus on promotion of pluralistic and demand driven extension service</w:t>
      </w:r>
      <w:r w:rsidR="00C13473">
        <w:rPr>
          <w:lang w:eastAsia="fr-FR"/>
        </w:rPr>
        <w:t>. It a</w:t>
      </w:r>
      <w:r w:rsidR="00C13473" w:rsidRPr="00BC2485">
        <w:rPr>
          <w:lang w:eastAsia="fr-FR"/>
        </w:rPr>
        <w:t>ddresses funding</w:t>
      </w:r>
      <w:r w:rsidR="00BC2485" w:rsidRPr="00BC2485">
        <w:rPr>
          <w:lang w:eastAsia="fr-FR"/>
        </w:rPr>
        <w:t xml:space="preserve"> modalities and regulation of extension services</w:t>
      </w:r>
      <w:r w:rsidR="00C13473">
        <w:rPr>
          <w:lang w:eastAsia="fr-FR"/>
        </w:rPr>
        <w:t xml:space="preserve">. She also </w:t>
      </w:r>
      <w:r>
        <w:rPr>
          <w:lang w:eastAsia="fr-FR"/>
        </w:rPr>
        <w:t xml:space="preserve">mentioned </w:t>
      </w:r>
      <w:r w:rsidR="00C13473">
        <w:rPr>
          <w:lang w:eastAsia="fr-FR"/>
        </w:rPr>
        <w:t>that a</w:t>
      </w:r>
      <w:r w:rsidR="00BC2485" w:rsidRPr="00BC2485">
        <w:rPr>
          <w:lang w:val="en-GB" w:eastAsia="fr-FR"/>
        </w:rPr>
        <w:t xml:space="preserve"> participatory M&amp;E and impact assessment framework is being developed</w:t>
      </w:r>
      <w:r w:rsidR="00C13473">
        <w:rPr>
          <w:lang w:val="en-GB" w:eastAsia="fr-FR"/>
        </w:rPr>
        <w:t xml:space="preserve">.  </w:t>
      </w:r>
    </w:p>
    <w:p w:rsidR="00FC2531" w:rsidRPr="00BC2485" w:rsidRDefault="007E090D" w:rsidP="00FC2531">
      <w:pPr>
        <w:rPr>
          <w:lang w:eastAsia="fr-FR"/>
        </w:rPr>
      </w:pPr>
      <w:r>
        <w:rPr>
          <w:lang w:val="en-GB" w:eastAsia="fr-FR"/>
        </w:rPr>
        <w:t>Kamau</w:t>
      </w:r>
      <w:r w:rsidR="00C71C16">
        <w:rPr>
          <w:lang w:val="en-GB" w:eastAsia="fr-FR"/>
        </w:rPr>
        <w:t xml:space="preserve"> explained that t</w:t>
      </w:r>
      <w:r w:rsidR="00BC2485" w:rsidRPr="00BC2485">
        <w:rPr>
          <w:lang w:val="en-GB" w:eastAsia="fr-FR"/>
        </w:rPr>
        <w:t>he</w:t>
      </w:r>
      <w:r w:rsidR="00FC2531">
        <w:rPr>
          <w:lang w:val="en-GB" w:eastAsia="fr-FR"/>
        </w:rPr>
        <w:t xml:space="preserve"> preparation in 2001 of the </w:t>
      </w:r>
      <w:r w:rsidR="00FC2531" w:rsidRPr="00BC2485">
        <w:rPr>
          <w:lang w:val="en-GB" w:eastAsia="fr-FR"/>
        </w:rPr>
        <w:t xml:space="preserve">National Agricultural Extension Policy (NAEP) </w:t>
      </w:r>
      <w:r w:rsidR="00FC2531">
        <w:rPr>
          <w:lang w:val="en-GB" w:eastAsia="fr-FR"/>
        </w:rPr>
        <w:t xml:space="preserve">and the </w:t>
      </w:r>
      <w:r w:rsidR="00FC2531" w:rsidRPr="00BC2485">
        <w:rPr>
          <w:lang w:val="en-GB" w:eastAsia="fr-FR"/>
        </w:rPr>
        <w:t>framework for its implementation</w:t>
      </w:r>
      <w:r w:rsidR="00FC2531">
        <w:rPr>
          <w:lang w:val="en-GB" w:eastAsia="fr-FR"/>
        </w:rPr>
        <w:t xml:space="preserve"> involved </w:t>
      </w:r>
      <w:r w:rsidR="00BC2485" w:rsidRPr="00BC2485">
        <w:rPr>
          <w:lang w:val="en-GB" w:eastAsia="fr-FR"/>
        </w:rPr>
        <w:t xml:space="preserve">consultation with </w:t>
      </w:r>
      <w:r w:rsidR="00B553AE" w:rsidRPr="00BC2485">
        <w:rPr>
          <w:lang w:val="en-GB" w:eastAsia="fr-FR"/>
        </w:rPr>
        <w:t>stakeholders</w:t>
      </w:r>
      <w:r w:rsidR="00FC2531">
        <w:rPr>
          <w:lang w:val="en-GB" w:eastAsia="fr-FR"/>
        </w:rPr>
        <w:t xml:space="preserve"> </w:t>
      </w:r>
      <w:r w:rsidR="00FC2531" w:rsidRPr="00BC2485">
        <w:rPr>
          <w:lang w:val="en-GB" w:eastAsia="fr-FR"/>
        </w:rPr>
        <w:t>in public, private and the civil society.</w:t>
      </w:r>
      <w:r w:rsidR="00FC2531">
        <w:rPr>
          <w:lang w:val="en-GB" w:eastAsia="fr-FR"/>
        </w:rPr>
        <w:t xml:space="preserve"> </w:t>
      </w:r>
      <w:r w:rsidR="004F0F8F">
        <w:rPr>
          <w:lang w:val="en-GB" w:eastAsia="fr-FR"/>
        </w:rPr>
        <w:t>T</w:t>
      </w:r>
      <w:r w:rsidR="00C71C16">
        <w:rPr>
          <w:lang w:val="en-GB" w:eastAsia="fr-FR"/>
        </w:rPr>
        <w:t xml:space="preserve">he policy was reviewed to bring it </w:t>
      </w:r>
      <w:r w:rsidR="00BC2485" w:rsidRPr="00BC2485">
        <w:rPr>
          <w:lang w:val="en-GB" w:eastAsia="fr-FR"/>
        </w:rPr>
        <w:t xml:space="preserve">in line with the recent national and </w:t>
      </w:r>
      <w:r w:rsidR="00A91F24" w:rsidRPr="00BC2485">
        <w:rPr>
          <w:lang w:val="en-GB" w:eastAsia="fr-FR"/>
        </w:rPr>
        <w:t>sectorial</w:t>
      </w:r>
      <w:r w:rsidR="00BC2485" w:rsidRPr="00BC2485">
        <w:rPr>
          <w:lang w:val="en-GB" w:eastAsia="fr-FR"/>
        </w:rPr>
        <w:t xml:space="preserve"> policy development. It also emphasized the need for the policy to make it more encompassing in terms of ownership by all </w:t>
      </w:r>
      <w:r>
        <w:rPr>
          <w:lang w:val="en-GB" w:eastAsia="fr-FR"/>
        </w:rPr>
        <w:t xml:space="preserve">key actors. </w:t>
      </w:r>
    </w:p>
    <w:p w:rsidR="002B489F" w:rsidRPr="00BC2485" w:rsidRDefault="007E090D" w:rsidP="00D24977">
      <w:pPr>
        <w:rPr>
          <w:lang w:eastAsia="fr-FR"/>
        </w:rPr>
      </w:pPr>
      <w:r>
        <w:rPr>
          <w:lang w:eastAsia="fr-FR"/>
        </w:rPr>
        <w:lastRenderedPageBreak/>
        <w:t>Regarding the policy va</w:t>
      </w:r>
      <w:r w:rsidR="00BC2485" w:rsidRPr="00BC2485">
        <w:rPr>
          <w:lang w:eastAsia="fr-FR"/>
        </w:rPr>
        <w:t>lidation</w:t>
      </w:r>
      <w:r>
        <w:rPr>
          <w:lang w:eastAsia="fr-FR"/>
        </w:rPr>
        <w:t>, she indicated that t</w:t>
      </w:r>
      <w:r w:rsidR="00BC2485" w:rsidRPr="00BC2485">
        <w:rPr>
          <w:lang w:val="en-GB" w:eastAsia="fr-FR"/>
        </w:rPr>
        <w:t xml:space="preserve">he document was subjected to </w:t>
      </w:r>
      <w:r>
        <w:rPr>
          <w:lang w:val="en-GB" w:eastAsia="fr-FR"/>
        </w:rPr>
        <w:t>t</w:t>
      </w:r>
      <w:r w:rsidR="00BC2485" w:rsidRPr="00BC2485">
        <w:rPr>
          <w:lang w:val="en-GB" w:eastAsia="fr-FR"/>
        </w:rPr>
        <w:t xml:space="preserve">wo </w:t>
      </w:r>
      <w:r>
        <w:rPr>
          <w:lang w:val="en-GB" w:eastAsia="fr-FR"/>
        </w:rPr>
        <w:t>n</w:t>
      </w:r>
      <w:r w:rsidR="00BC2485" w:rsidRPr="00BC2485">
        <w:rPr>
          <w:lang w:val="en-GB" w:eastAsia="fr-FR"/>
        </w:rPr>
        <w:t xml:space="preserve">ational </w:t>
      </w:r>
      <w:r>
        <w:rPr>
          <w:lang w:val="en-GB" w:eastAsia="fr-FR"/>
        </w:rPr>
        <w:t>s</w:t>
      </w:r>
      <w:r w:rsidR="00BC2485" w:rsidRPr="00BC2485">
        <w:rPr>
          <w:lang w:val="en-GB" w:eastAsia="fr-FR"/>
        </w:rPr>
        <w:t xml:space="preserve">takeholder </w:t>
      </w:r>
      <w:r>
        <w:rPr>
          <w:lang w:val="en-GB" w:eastAsia="fr-FR"/>
        </w:rPr>
        <w:t>w</w:t>
      </w:r>
      <w:r w:rsidR="00BC2485" w:rsidRPr="00BC2485">
        <w:rPr>
          <w:lang w:val="en-GB" w:eastAsia="fr-FR"/>
        </w:rPr>
        <w:t xml:space="preserve">orkshops with participants drawn </w:t>
      </w:r>
      <w:r w:rsidR="00D30750" w:rsidRPr="00BC2485">
        <w:rPr>
          <w:lang w:val="en-GB" w:eastAsia="fr-FR"/>
        </w:rPr>
        <w:t>from</w:t>
      </w:r>
      <w:r w:rsidR="00D30750">
        <w:rPr>
          <w:lang w:val="en-GB" w:eastAsia="fr-FR"/>
        </w:rPr>
        <w:t xml:space="preserve"> </w:t>
      </w:r>
      <w:r w:rsidR="00D30750" w:rsidRPr="00BC2485">
        <w:rPr>
          <w:lang w:val="en-GB" w:eastAsia="fr-FR"/>
        </w:rPr>
        <w:t>government</w:t>
      </w:r>
      <w:r w:rsidR="00BC2485" w:rsidRPr="00BC2485">
        <w:rPr>
          <w:lang w:val="en-GB" w:eastAsia="fr-FR"/>
        </w:rPr>
        <w:t>, commodity parastatals, universities, colleges and research</w:t>
      </w:r>
      <w:r w:rsidR="00D30750" w:rsidRPr="00BC2485">
        <w:rPr>
          <w:lang w:val="en-GB" w:eastAsia="fr-FR"/>
        </w:rPr>
        <w:t xml:space="preserve">, </w:t>
      </w:r>
      <w:r w:rsidR="00D30750">
        <w:rPr>
          <w:lang w:val="en-GB" w:eastAsia="fr-FR"/>
        </w:rPr>
        <w:t>producers</w:t>
      </w:r>
      <w:r w:rsidR="00BC2485" w:rsidRPr="00BC2485">
        <w:rPr>
          <w:lang w:val="en-GB" w:eastAsia="fr-FR"/>
        </w:rPr>
        <w:t>, processors and export</w:t>
      </w:r>
      <w:r>
        <w:rPr>
          <w:lang w:val="en-GB" w:eastAsia="fr-FR"/>
        </w:rPr>
        <w:t>er,</w:t>
      </w:r>
      <w:r w:rsidR="00D24977">
        <w:rPr>
          <w:lang w:val="en-GB" w:eastAsia="fr-FR"/>
        </w:rPr>
        <w:t xml:space="preserve"> in</w:t>
      </w:r>
      <w:r w:rsidR="00BC2485" w:rsidRPr="00BC2485">
        <w:rPr>
          <w:lang w:val="en-GB" w:eastAsia="fr-FR"/>
        </w:rPr>
        <w:t>dividual farmers</w:t>
      </w:r>
      <w:r w:rsidR="00D24977">
        <w:rPr>
          <w:lang w:val="en-GB" w:eastAsia="fr-FR"/>
        </w:rPr>
        <w:t xml:space="preserve">, </w:t>
      </w:r>
      <w:r w:rsidR="00BC2485" w:rsidRPr="00BC2485">
        <w:rPr>
          <w:lang w:val="en-GB" w:eastAsia="fr-FR"/>
        </w:rPr>
        <w:t xml:space="preserve">NGOs and Development Partners.  </w:t>
      </w:r>
    </w:p>
    <w:p w:rsidR="002B489F" w:rsidRPr="00BC2485" w:rsidRDefault="00D24977" w:rsidP="00110094">
      <w:pPr>
        <w:rPr>
          <w:lang w:eastAsia="fr-FR"/>
        </w:rPr>
      </w:pPr>
      <w:r>
        <w:rPr>
          <w:lang w:val="en-GB" w:eastAsia="fr-FR"/>
        </w:rPr>
        <w:t>As far as the implementation of the policy, she pointed out that</w:t>
      </w:r>
      <w:r w:rsidR="00D30750">
        <w:rPr>
          <w:lang w:val="en-GB" w:eastAsia="fr-FR"/>
        </w:rPr>
        <w:t xml:space="preserve"> harmonized</w:t>
      </w:r>
      <w:r>
        <w:rPr>
          <w:lang w:val="en-GB" w:eastAsia="fr-FR"/>
        </w:rPr>
        <w:t xml:space="preserve"> </w:t>
      </w:r>
      <w:r w:rsidR="00D30750" w:rsidRPr="00BC2485">
        <w:rPr>
          <w:lang w:val="en-GB" w:eastAsia="fr-FR"/>
        </w:rPr>
        <w:t>extension programmes/projects</w:t>
      </w:r>
      <w:r w:rsidR="00D30750">
        <w:rPr>
          <w:lang w:val="en-GB" w:eastAsia="fr-FR"/>
        </w:rPr>
        <w:t xml:space="preserve"> are under implementation; the policy e</w:t>
      </w:r>
      <w:r w:rsidR="00D30750" w:rsidRPr="00BC2485">
        <w:rPr>
          <w:lang w:val="en-GB" w:eastAsia="fr-FR"/>
        </w:rPr>
        <w:t>mbraces</w:t>
      </w:r>
      <w:r w:rsidR="00BC2485" w:rsidRPr="00BC2485">
        <w:rPr>
          <w:lang w:val="en-GB" w:eastAsia="fr-FR"/>
        </w:rPr>
        <w:t xml:space="preserve"> pluralism </w:t>
      </w:r>
      <w:r w:rsidR="00D30750">
        <w:rPr>
          <w:lang w:val="en-GB" w:eastAsia="fr-FR"/>
        </w:rPr>
        <w:t xml:space="preserve">and use of ICT </w:t>
      </w:r>
      <w:r w:rsidR="00BC2485" w:rsidRPr="00BC2485">
        <w:rPr>
          <w:lang w:val="en-GB" w:eastAsia="fr-FR"/>
        </w:rPr>
        <w:t>in extension services delivery</w:t>
      </w:r>
      <w:r w:rsidR="00110094">
        <w:rPr>
          <w:lang w:val="en-GB" w:eastAsia="fr-FR"/>
        </w:rPr>
        <w:t xml:space="preserve">. </w:t>
      </w:r>
      <w:r w:rsidR="004F0F8F">
        <w:rPr>
          <w:lang w:val="en-GB" w:eastAsia="fr-FR"/>
        </w:rPr>
        <w:t>T</w:t>
      </w:r>
      <w:r w:rsidR="00D30750">
        <w:rPr>
          <w:lang w:val="en-GB" w:eastAsia="fr-FR"/>
        </w:rPr>
        <w:t xml:space="preserve">he policy </w:t>
      </w:r>
      <w:r w:rsidR="00110094">
        <w:rPr>
          <w:lang w:val="en-GB" w:eastAsia="fr-FR"/>
        </w:rPr>
        <w:t>p</w:t>
      </w:r>
      <w:r w:rsidR="00BC2485" w:rsidRPr="00BC2485">
        <w:rPr>
          <w:lang w:val="en-GB" w:eastAsia="fr-FR"/>
        </w:rPr>
        <w:t>romot</w:t>
      </w:r>
      <w:r w:rsidR="00110094">
        <w:rPr>
          <w:lang w:val="en-GB" w:eastAsia="fr-FR"/>
        </w:rPr>
        <w:t>es</w:t>
      </w:r>
      <w:r w:rsidR="00BC2485" w:rsidRPr="00BC2485">
        <w:rPr>
          <w:lang w:val="en-GB" w:eastAsia="fr-FR"/>
        </w:rPr>
        <w:t xml:space="preserve"> transparency and accountability in resource utilization to the client</w:t>
      </w:r>
      <w:r w:rsidR="00110094">
        <w:rPr>
          <w:lang w:val="en-GB" w:eastAsia="fr-FR"/>
        </w:rPr>
        <w:t xml:space="preserve">. It facilitates decentralization </w:t>
      </w:r>
      <w:r w:rsidR="00110094" w:rsidRPr="00BC2485">
        <w:rPr>
          <w:lang w:val="en-GB" w:eastAsia="fr-FR"/>
        </w:rPr>
        <w:t>of decision making processes</w:t>
      </w:r>
      <w:r w:rsidR="00110094">
        <w:rPr>
          <w:lang w:val="en-GB" w:eastAsia="fr-FR"/>
        </w:rPr>
        <w:t xml:space="preserve">, </w:t>
      </w:r>
      <w:r w:rsidR="00BC2485" w:rsidRPr="00BC2485">
        <w:rPr>
          <w:lang w:val="en-GB" w:eastAsia="fr-FR"/>
        </w:rPr>
        <w:t>strengthening of research-extension-client linkages and feedback mechanism</w:t>
      </w:r>
      <w:r w:rsidR="00110094">
        <w:rPr>
          <w:lang w:val="en-GB" w:eastAsia="fr-FR"/>
        </w:rPr>
        <w:t>, g</w:t>
      </w:r>
      <w:r w:rsidR="00BC2485" w:rsidRPr="00BC2485">
        <w:rPr>
          <w:lang w:val="en-GB" w:eastAsia="fr-FR"/>
        </w:rPr>
        <w:t>ender balance in service and mainstreaming in training.</w:t>
      </w:r>
      <w:r w:rsidR="00110094">
        <w:rPr>
          <w:lang w:val="en-GB" w:eastAsia="fr-FR"/>
        </w:rPr>
        <w:t xml:space="preserve"> </w:t>
      </w:r>
    </w:p>
    <w:p w:rsidR="003B4BFB" w:rsidRPr="00BC2485" w:rsidRDefault="00110094" w:rsidP="003B4BFB">
      <w:pPr>
        <w:rPr>
          <w:lang w:eastAsia="fr-FR"/>
        </w:rPr>
      </w:pPr>
      <w:r>
        <w:rPr>
          <w:lang w:eastAsia="fr-FR"/>
        </w:rPr>
        <w:t>Kamau further indicated that</w:t>
      </w:r>
      <w:r w:rsidR="003B4BFB">
        <w:rPr>
          <w:lang w:eastAsia="fr-FR"/>
        </w:rPr>
        <w:t xml:space="preserve"> o</w:t>
      </w:r>
      <w:r w:rsidR="003B4BFB" w:rsidRPr="00BC2485">
        <w:rPr>
          <w:lang w:eastAsia="fr-FR"/>
        </w:rPr>
        <w:t>verall implementation of the policy is monitored by the Agric</w:t>
      </w:r>
      <w:r w:rsidR="004F0F8F">
        <w:rPr>
          <w:lang w:eastAsia="fr-FR"/>
        </w:rPr>
        <w:t>ultural</w:t>
      </w:r>
      <w:r w:rsidR="003B4BFB" w:rsidRPr="00BC2485">
        <w:rPr>
          <w:lang w:eastAsia="fr-FR"/>
        </w:rPr>
        <w:t xml:space="preserve"> Sector Coordination Unit</w:t>
      </w:r>
      <w:r w:rsidR="003B4BFB">
        <w:rPr>
          <w:lang w:eastAsia="fr-FR"/>
        </w:rPr>
        <w:t xml:space="preserve"> (ASCU)</w:t>
      </w:r>
      <w:r w:rsidR="004F0F8F">
        <w:rPr>
          <w:lang w:eastAsia="fr-FR"/>
        </w:rPr>
        <w:t>;</w:t>
      </w:r>
      <w:r w:rsidR="003B4BFB">
        <w:rPr>
          <w:lang w:eastAsia="fr-FR"/>
        </w:rPr>
        <w:t xml:space="preserve"> p</w:t>
      </w:r>
      <w:r w:rsidR="003B4BFB" w:rsidRPr="00BC2485">
        <w:rPr>
          <w:lang w:eastAsia="fr-FR"/>
        </w:rPr>
        <w:t>rogress is reported to the Inter-ministerial Coordinating Committee</w:t>
      </w:r>
      <w:r w:rsidR="003B4BFB">
        <w:rPr>
          <w:lang w:eastAsia="fr-FR"/>
        </w:rPr>
        <w:t xml:space="preserve">. </w:t>
      </w:r>
      <w:r w:rsidR="004F0F8F">
        <w:rPr>
          <w:lang w:eastAsia="fr-FR"/>
        </w:rPr>
        <w:t>All</w:t>
      </w:r>
      <w:r w:rsidR="003B4BFB" w:rsidRPr="00BC2485">
        <w:rPr>
          <w:lang w:eastAsia="fr-FR"/>
        </w:rPr>
        <w:t xml:space="preserve"> extension staff </w:t>
      </w:r>
      <w:r w:rsidR="00D84C5C" w:rsidRPr="00BC2485">
        <w:rPr>
          <w:lang w:eastAsia="fr-FR"/>
        </w:rPr>
        <w:t>is</w:t>
      </w:r>
      <w:r w:rsidR="003B4BFB" w:rsidRPr="00BC2485">
        <w:rPr>
          <w:lang w:eastAsia="fr-FR"/>
        </w:rPr>
        <w:t xml:space="preserve"> under Performance Appraisal System (PAS)</w:t>
      </w:r>
      <w:r w:rsidR="00D84C5C">
        <w:rPr>
          <w:lang w:eastAsia="fr-FR"/>
        </w:rPr>
        <w:t xml:space="preserve"> which </w:t>
      </w:r>
      <w:r w:rsidR="00D84C5C" w:rsidRPr="00BC2485">
        <w:rPr>
          <w:lang w:eastAsia="fr-FR"/>
        </w:rPr>
        <w:t>integrates work planning, target setting, performance reporting and feedback.</w:t>
      </w:r>
    </w:p>
    <w:p w:rsidR="00BC2485" w:rsidRPr="00D84C5C" w:rsidRDefault="00D84C5C" w:rsidP="00FD11C1">
      <w:pPr>
        <w:spacing w:before="0" w:after="0"/>
        <w:rPr>
          <w:lang w:eastAsia="fr-FR"/>
        </w:rPr>
      </w:pPr>
      <w:r w:rsidRPr="00D84C5C">
        <w:rPr>
          <w:lang w:eastAsia="fr-FR"/>
        </w:rPr>
        <w:t>In closing, Kamau draw the following l</w:t>
      </w:r>
      <w:r w:rsidR="00BC2485" w:rsidRPr="00D84C5C">
        <w:rPr>
          <w:lang w:eastAsia="fr-FR"/>
        </w:rPr>
        <w:t>essons</w:t>
      </w:r>
      <w:r w:rsidRPr="00D84C5C">
        <w:rPr>
          <w:lang w:eastAsia="fr-FR"/>
        </w:rPr>
        <w:t xml:space="preserve"> for the i</w:t>
      </w:r>
      <w:r w:rsidR="00BC2485" w:rsidRPr="00D84C5C">
        <w:rPr>
          <w:lang w:eastAsia="fr-FR"/>
        </w:rPr>
        <w:t xml:space="preserve">mplementation and </w:t>
      </w:r>
      <w:r w:rsidRPr="00D84C5C">
        <w:rPr>
          <w:lang w:eastAsia="fr-FR"/>
        </w:rPr>
        <w:t>m</w:t>
      </w:r>
      <w:r w:rsidR="00BC2485" w:rsidRPr="00D84C5C">
        <w:rPr>
          <w:lang w:eastAsia="fr-FR"/>
        </w:rPr>
        <w:t>onitoring</w:t>
      </w:r>
      <w:r w:rsidRPr="00D84C5C">
        <w:rPr>
          <w:lang w:eastAsia="fr-FR"/>
        </w:rPr>
        <w:t xml:space="preserve"> of extension policy in DRC: </w:t>
      </w:r>
    </w:p>
    <w:p w:rsidR="00BC2485" w:rsidRPr="00BC2485" w:rsidRDefault="00D84C5C" w:rsidP="008B2526">
      <w:pPr>
        <w:numPr>
          <w:ilvl w:val="0"/>
          <w:numId w:val="23"/>
        </w:numPr>
        <w:spacing w:before="0" w:after="0"/>
        <w:rPr>
          <w:lang w:eastAsia="fr-FR"/>
        </w:rPr>
      </w:pPr>
      <w:r>
        <w:rPr>
          <w:lang w:eastAsia="fr-FR"/>
        </w:rPr>
        <w:t>A</w:t>
      </w:r>
      <w:r w:rsidR="00BC2485" w:rsidRPr="00BC2485">
        <w:rPr>
          <w:lang w:eastAsia="fr-FR"/>
        </w:rPr>
        <w:t xml:space="preserve">dequate resources </w:t>
      </w:r>
      <w:r>
        <w:rPr>
          <w:lang w:eastAsia="fr-FR"/>
        </w:rPr>
        <w:t xml:space="preserve">is required for a policy to produce </w:t>
      </w:r>
      <w:r w:rsidR="00BC2485" w:rsidRPr="00BC2485">
        <w:rPr>
          <w:lang w:eastAsia="fr-FR"/>
        </w:rPr>
        <w:t>effect</w:t>
      </w:r>
    </w:p>
    <w:p w:rsidR="00BC2485" w:rsidRPr="00BC2485" w:rsidRDefault="00D84C5C" w:rsidP="008B2526">
      <w:pPr>
        <w:numPr>
          <w:ilvl w:val="0"/>
          <w:numId w:val="23"/>
        </w:numPr>
        <w:spacing w:before="0" w:after="0"/>
        <w:rPr>
          <w:lang w:eastAsia="fr-FR"/>
        </w:rPr>
      </w:pPr>
      <w:r>
        <w:rPr>
          <w:lang w:eastAsia="fr-FR"/>
        </w:rPr>
        <w:t>There will be r</w:t>
      </w:r>
      <w:r w:rsidR="00BC2485" w:rsidRPr="00BC2485">
        <w:rPr>
          <w:lang w:eastAsia="fr-FR"/>
        </w:rPr>
        <w:t>esistance by non-change agents in the system</w:t>
      </w:r>
    </w:p>
    <w:p w:rsidR="00BC2485" w:rsidRPr="00BC2485" w:rsidRDefault="00D84C5C" w:rsidP="008B2526">
      <w:pPr>
        <w:numPr>
          <w:ilvl w:val="0"/>
          <w:numId w:val="23"/>
        </w:numPr>
        <w:spacing w:before="0" w:after="0"/>
        <w:rPr>
          <w:lang w:eastAsia="fr-FR"/>
        </w:rPr>
      </w:pPr>
      <w:r>
        <w:rPr>
          <w:lang w:eastAsia="fr-FR"/>
        </w:rPr>
        <w:t xml:space="preserve">Policy needs gradual </w:t>
      </w:r>
      <w:r w:rsidR="00BC2485" w:rsidRPr="00BC2485">
        <w:rPr>
          <w:lang w:eastAsia="fr-FR"/>
        </w:rPr>
        <w:t>implement</w:t>
      </w:r>
      <w:r>
        <w:rPr>
          <w:lang w:eastAsia="fr-FR"/>
        </w:rPr>
        <w:t>ation</w:t>
      </w:r>
      <w:r w:rsidR="00BC2485" w:rsidRPr="00BC2485">
        <w:rPr>
          <w:lang w:eastAsia="fr-FR"/>
        </w:rPr>
        <w:t xml:space="preserve"> </w:t>
      </w:r>
    </w:p>
    <w:p w:rsidR="00BC2485" w:rsidRPr="00BC2485" w:rsidRDefault="00BC2485" w:rsidP="008B2526">
      <w:pPr>
        <w:numPr>
          <w:ilvl w:val="0"/>
          <w:numId w:val="23"/>
        </w:numPr>
        <w:spacing w:before="0" w:after="0"/>
        <w:rPr>
          <w:lang w:eastAsia="fr-FR"/>
        </w:rPr>
      </w:pPr>
      <w:r w:rsidRPr="00BC2485">
        <w:rPr>
          <w:lang w:eastAsia="fr-FR"/>
        </w:rPr>
        <w:t>Wide consultation is necessary to ensure it</w:t>
      </w:r>
      <w:r>
        <w:rPr>
          <w:lang w:eastAsia="fr-FR"/>
        </w:rPr>
        <w:t xml:space="preserve"> i</w:t>
      </w:r>
      <w:r w:rsidRPr="00BC2485">
        <w:rPr>
          <w:lang w:eastAsia="fr-FR"/>
        </w:rPr>
        <w:t>s supported by all stakeholders</w:t>
      </w:r>
    </w:p>
    <w:p w:rsidR="00BC2485" w:rsidRPr="00BC2485" w:rsidRDefault="00BC2485" w:rsidP="008B2526">
      <w:pPr>
        <w:numPr>
          <w:ilvl w:val="0"/>
          <w:numId w:val="23"/>
        </w:numPr>
        <w:spacing w:before="0" w:after="0"/>
        <w:rPr>
          <w:lang w:eastAsia="fr-FR"/>
        </w:rPr>
      </w:pPr>
      <w:r w:rsidRPr="00BC2485">
        <w:rPr>
          <w:lang w:eastAsia="fr-FR"/>
        </w:rPr>
        <w:t>It takes long and bureaucratic since it has to pass through parliament</w:t>
      </w:r>
    </w:p>
    <w:p w:rsidR="00147B96" w:rsidRDefault="00147B96" w:rsidP="008B2526">
      <w:pPr>
        <w:numPr>
          <w:ilvl w:val="0"/>
          <w:numId w:val="23"/>
        </w:numPr>
        <w:spacing w:before="0" w:after="0"/>
        <w:rPr>
          <w:lang w:eastAsia="fr-FR"/>
        </w:rPr>
      </w:pPr>
      <w:r>
        <w:rPr>
          <w:lang w:eastAsia="fr-FR"/>
        </w:rPr>
        <w:t>Coordination under</w:t>
      </w:r>
      <w:r w:rsidR="00BC2485" w:rsidRPr="00BC2485">
        <w:rPr>
          <w:lang w:eastAsia="fr-FR"/>
        </w:rPr>
        <w:t xml:space="preserve"> one body </w:t>
      </w:r>
      <w:r w:rsidR="00D84C5C">
        <w:rPr>
          <w:lang w:eastAsia="fr-FR"/>
        </w:rPr>
        <w:t xml:space="preserve">such as </w:t>
      </w:r>
      <w:r w:rsidR="00BC2485" w:rsidRPr="00BC2485">
        <w:rPr>
          <w:lang w:eastAsia="fr-FR"/>
        </w:rPr>
        <w:t>ASCU</w:t>
      </w:r>
      <w:r>
        <w:rPr>
          <w:lang w:eastAsia="fr-FR"/>
        </w:rPr>
        <w:t xml:space="preserve"> is preferable</w:t>
      </w:r>
      <w:r w:rsidR="00BC2485" w:rsidRPr="00BC2485">
        <w:rPr>
          <w:lang w:eastAsia="fr-FR"/>
        </w:rPr>
        <w:t xml:space="preserve">. </w:t>
      </w:r>
    </w:p>
    <w:p w:rsidR="00C0568A" w:rsidRDefault="00C0568A" w:rsidP="008B2526">
      <w:pPr>
        <w:numPr>
          <w:ilvl w:val="0"/>
          <w:numId w:val="23"/>
        </w:numPr>
        <w:spacing w:before="0" w:after="0"/>
        <w:rPr>
          <w:lang w:eastAsia="fr-FR"/>
        </w:rPr>
      </w:pPr>
    </w:p>
    <w:p w:rsidR="00DA00D6" w:rsidRPr="00C0568A" w:rsidRDefault="00C0568A" w:rsidP="00BD703B">
      <w:pPr>
        <w:pStyle w:val="Heading2"/>
        <w:spacing w:before="120" w:after="120"/>
        <w:rPr>
          <w:lang w:eastAsia="fr-FR"/>
        </w:rPr>
      </w:pPr>
      <w:bookmarkStart w:id="24" w:name="_Toc330911985"/>
      <w:r w:rsidRPr="00C0568A">
        <w:rPr>
          <w:lang w:eastAsia="fr-FR"/>
        </w:rPr>
        <w:t xml:space="preserve">Reform options for DRC - </w:t>
      </w:r>
      <w:r w:rsidR="004849CD" w:rsidRPr="00C0568A">
        <w:rPr>
          <w:lang w:eastAsia="fr-FR"/>
        </w:rPr>
        <w:t>Working Groups</w:t>
      </w:r>
      <w:bookmarkEnd w:id="24"/>
    </w:p>
    <w:p w:rsidR="00E41D2E" w:rsidRPr="00492753" w:rsidRDefault="00C65DF7" w:rsidP="00650C3A">
      <w:pPr>
        <w:spacing w:before="0" w:after="0"/>
        <w:rPr>
          <w:lang w:eastAsia="fr-FR"/>
        </w:rPr>
      </w:pPr>
      <w:r>
        <w:rPr>
          <w:lang w:eastAsia="fr-FR"/>
        </w:rPr>
        <w:t xml:space="preserve">Following the plenary session, </w:t>
      </w:r>
      <w:r w:rsidR="00DA00D6" w:rsidRPr="00492753">
        <w:rPr>
          <w:lang w:eastAsia="fr-FR"/>
        </w:rPr>
        <w:t xml:space="preserve">participants were </w:t>
      </w:r>
      <w:r>
        <w:rPr>
          <w:lang w:eastAsia="fr-FR"/>
        </w:rPr>
        <w:t xml:space="preserve">invited to participate in one of the four breakout session.  </w:t>
      </w:r>
      <w:r w:rsidRPr="00C65DF7">
        <w:rPr>
          <w:lang w:eastAsia="fr-FR"/>
        </w:rPr>
        <w:t xml:space="preserve">These sessions provided an opportunity for participants to bring their various experiences into the discussion to identify constraints and </w:t>
      </w:r>
      <w:r w:rsidR="00DA00D6" w:rsidRPr="00492753">
        <w:rPr>
          <w:lang w:eastAsia="fr-FR"/>
        </w:rPr>
        <w:t>suggest solutions</w:t>
      </w:r>
      <w:r>
        <w:rPr>
          <w:lang w:eastAsia="fr-FR"/>
        </w:rPr>
        <w:t xml:space="preserve"> on (1) i</w:t>
      </w:r>
      <w:r w:rsidR="00E41D2E" w:rsidRPr="00492753">
        <w:rPr>
          <w:lang w:eastAsia="fr-FR"/>
        </w:rPr>
        <w:t>nstitutional set-up</w:t>
      </w:r>
      <w:r>
        <w:rPr>
          <w:lang w:eastAsia="fr-FR"/>
        </w:rPr>
        <w:t>, (2) f</w:t>
      </w:r>
      <w:r w:rsidR="00E41D2E" w:rsidRPr="00492753">
        <w:rPr>
          <w:lang w:eastAsia="fr-FR"/>
        </w:rPr>
        <w:t xml:space="preserve">unding </w:t>
      </w:r>
      <w:r>
        <w:rPr>
          <w:lang w:eastAsia="fr-FR"/>
        </w:rPr>
        <w:t>m</w:t>
      </w:r>
      <w:r w:rsidR="00E41D2E" w:rsidRPr="00492753">
        <w:rPr>
          <w:lang w:eastAsia="fr-FR"/>
        </w:rPr>
        <w:t>echanism</w:t>
      </w:r>
      <w:r w:rsidR="00C0568A">
        <w:rPr>
          <w:lang w:eastAsia="fr-FR"/>
        </w:rPr>
        <w:t xml:space="preserve">, </w:t>
      </w:r>
      <w:proofErr w:type="gramStart"/>
      <w:r w:rsidR="00C0568A">
        <w:rPr>
          <w:lang w:eastAsia="fr-FR"/>
        </w:rPr>
        <w:t xml:space="preserve">(3) </w:t>
      </w:r>
      <w:r>
        <w:rPr>
          <w:lang w:eastAsia="fr-FR"/>
        </w:rPr>
        <w:t>c</w:t>
      </w:r>
      <w:r w:rsidR="00E41D2E" w:rsidRPr="00492753">
        <w:rPr>
          <w:lang w:eastAsia="fr-FR"/>
        </w:rPr>
        <w:t>apacity strengthening of extension service providers</w:t>
      </w:r>
      <w:r w:rsidR="00650C3A">
        <w:rPr>
          <w:lang w:eastAsia="fr-FR"/>
        </w:rPr>
        <w:t>,</w:t>
      </w:r>
      <w:r w:rsidR="00C0568A">
        <w:rPr>
          <w:lang w:eastAsia="fr-FR"/>
        </w:rPr>
        <w:t xml:space="preserve"> and </w:t>
      </w:r>
      <w:r w:rsidR="00650C3A">
        <w:rPr>
          <w:lang w:eastAsia="fr-FR"/>
        </w:rPr>
        <w:t>(4) d</w:t>
      </w:r>
      <w:r w:rsidR="00E41D2E" w:rsidRPr="00492753">
        <w:rPr>
          <w:lang w:eastAsia="fr-FR"/>
        </w:rPr>
        <w:t>elivery method and tools</w:t>
      </w:r>
      <w:proofErr w:type="gramEnd"/>
      <w:r w:rsidR="00C0568A">
        <w:rPr>
          <w:lang w:eastAsia="fr-FR"/>
        </w:rPr>
        <w:t>.</w:t>
      </w:r>
    </w:p>
    <w:p w:rsidR="00310928" w:rsidRPr="00C0568A" w:rsidRDefault="004849CD" w:rsidP="00C0568A">
      <w:pPr>
        <w:pStyle w:val="Heading3"/>
        <w:rPr>
          <w:lang w:eastAsia="fr-FR"/>
        </w:rPr>
      </w:pPr>
      <w:bookmarkStart w:id="25" w:name="_Toc330911986"/>
      <w:proofErr w:type="gramStart"/>
      <w:r w:rsidRPr="00C0568A">
        <w:rPr>
          <w:lang w:eastAsia="fr-FR"/>
        </w:rPr>
        <w:t xml:space="preserve">Working Group </w:t>
      </w:r>
      <w:r w:rsidR="00DA00D6" w:rsidRPr="00C0568A">
        <w:rPr>
          <w:lang w:eastAsia="fr-FR"/>
        </w:rPr>
        <w:t>1.</w:t>
      </w:r>
      <w:proofErr w:type="gramEnd"/>
      <w:r w:rsidR="00DA00D6" w:rsidRPr="00C0568A">
        <w:rPr>
          <w:lang w:eastAsia="fr-FR"/>
        </w:rPr>
        <w:t xml:space="preserve"> </w:t>
      </w:r>
      <w:r w:rsidR="00F32BA5" w:rsidRPr="00C0568A">
        <w:rPr>
          <w:lang w:eastAsia="fr-FR"/>
        </w:rPr>
        <w:t>Institutional set-up</w:t>
      </w:r>
      <w:bookmarkEnd w:id="25"/>
      <w:r w:rsidR="00F32BA5" w:rsidRPr="00C0568A">
        <w:rPr>
          <w:lang w:eastAsia="fr-FR"/>
        </w:rPr>
        <w:t xml:space="preserve"> </w:t>
      </w:r>
    </w:p>
    <w:p w:rsidR="000D0833" w:rsidRPr="00492753" w:rsidRDefault="007656FC" w:rsidP="000D0833">
      <w:pPr>
        <w:rPr>
          <w:lang w:eastAsia="fr-FR"/>
        </w:rPr>
      </w:pPr>
      <w:r w:rsidRPr="00492753">
        <w:rPr>
          <w:lang w:eastAsia="fr-FR"/>
        </w:rPr>
        <w:t xml:space="preserve">The working group </w:t>
      </w:r>
      <w:r w:rsidR="00687E34" w:rsidRPr="00492753">
        <w:rPr>
          <w:lang w:eastAsia="fr-FR"/>
        </w:rPr>
        <w:t xml:space="preserve">1 </w:t>
      </w:r>
      <w:r w:rsidRPr="00492753">
        <w:rPr>
          <w:lang w:eastAsia="fr-FR"/>
        </w:rPr>
        <w:t xml:space="preserve">started by listing the structures </w:t>
      </w:r>
      <w:r w:rsidR="002169A2" w:rsidRPr="00492753">
        <w:rPr>
          <w:lang w:eastAsia="fr-FR"/>
        </w:rPr>
        <w:t xml:space="preserve">forming </w:t>
      </w:r>
      <w:r w:rsidRPr="00492753">
        <w:rPr>
          <w:lang w:eastAsia="fr-FR"/>
        </w:rPr>
        <w:t xml:space="preserve">the </w:t>
      </w:r>
      <w:r w:rsidR="000D0833" w:rsidRPr="00492753">
        <w:rPr>
          <w:lang w:eastAsia="fr-FR"/>
        </w:rPr>
        <w:t>national extension system:</w:t>
      </w:r>
    </w:p>
    <w:p w:rsidR="000D0833" w:rsidRPr="007C745E" w:rsidRDefault="000D0833" w:rsidP="007C745E">
      <w:pPr>
        <w:numPr>
          <w:ilvl w:val="0"/>
          <w:numId w:val="23"/>
        </w:numPr>
        <w:spacing w:before="0" w:after="0"/>
        <w:rPr>
          <w:lang w:eastAsia="fr-FR"/>
        </w:rPr>
      </w:pPr>
      <w:r w:rsidRPr="007C745E">
        <w:rPr>
          <w:lang w:eastAsia="fr-FR"/>
        </w:rPr>
        <w:t>SNV</w:t>
      </w:r>
    </w:p>
    <w:p w:rsidR="000D0833" w:rsidRPr="007C745E" w:rsidRDefault="006D5AD7" w:rsidP="007C745E">
      <w:pPr>
        <w:numPr>
          <w:ilvl w:val="0"/>
          <w:numId w:val="23"/>
        </w:numPr>
        <w:spacing w:before="0" w:after="0"/>
        <w:rPr>
          <w:lang w:eastAsia="fr-FR"/>
        </w:rPr>
      </w:pPr>
      <w:r w:rsidRPr="007C745E">
        <w:rPr>
          <w:lang w:eastAsia="fr-FR"/>
        </w:rPr>
        <w:t xml:space="preserve">Technical </w:t>
      </w:r>
      <w:r w:rsidR="000D0833" w:rsidRPr="007C745E">
        <w:rPr>
          <w:lang w:eastAsia="fr-FR"/>
        </w:rPr>
        <w:t>support structures</w:t>
      </w:r>
    </w:p>
    <w:p w:rsidR="000D0833" w:rsidRPr="007C745E" w:rsidRDefault="000D0833" w:rsidP="007C745E">
      <w:pPr>
        <w:numPr>
          <w:ilvl w:val="0"/>
          <w:numId w:val="23"/>
        </w:numPr>
        <w:spacing w:before="0" w:after="0"/>
        <w:rPr>
          <w:lang w:eastAsia="fr-FR"/>
        </w:rPr>
      </w:pPr>
      <w:r w:rsidRPr="007C745E">
        <w:rPr>
          <w:lang w:eastAsia="fr-FR"/>
        </w:rPr>
        <w:t xml:space="preserve">Management structures </w:t>
      </w:r>
    </w:p>
    <w:p w:rsidR="00687E34" w:rsidRPr="007C745E" w:rsidRDefault="000D0833" w:rsidP="007C745E">
      <w:pPr>
        <w:numPr>
          <w:ilvl w:val="0"/>
          <w:numId w:val="23"/>
        </w:numPr>
        <w:spacing w:before="0" w:after="0"/>
        <w:rPr>
          <w:lang w:eastAsia="fr-FR"/>
        </w:rPr>
      </w:pPr>
      <w:r w:rsidRPr="007C745E">
        <w:rPr>
          <w:lang w:eastAsia="fr-FR"/>
        </w:rPr>
        <w:t>Peasant organizations</w:t>
      </w:r>
    </w:p>
    <w:p w:rsidR="000D0833" w:rsidRPr="00492753" w:rsidRDefault="00687E34" w:rsidP="00687E34">
      <w:pPr>
        <w:rPr>
          <w:lang w:eastAsia="fr-FR"/>
        </w:rPr>
      </w:pPr>
      <w:r w:rsidRPr="00492753">
        <w:rPr>
          <w:lang w:eastAsia="fr-FR"/>
        </w:rPr>
        <w:t xml:space="preserve">The </w:t>
      </w:r>
      <w:r w:rsidR="0043377C" w:rsidRPr="00492753">
        <w:rPr>
          <w:lang w:eastAsia="fr-FR"/>
        </w:rPr>
        <w:t xml:space="preserve">working </w:t>
      </w:r>
      <w:r w:rsidRPr="00492753">
        <w:rPr>
          <w:lang w:eastAsia="fr-FR"/>
        </w:rPr>
        <w:t>group</w:t>
      </w:r>
      <w:r w:rsidR="0043377C" w:rsidRPr="00492753">
        <w:rPr>
          <w:lang w:eastAsia="fr-FR"/>
        </w:rPr>
        <w:t xml:space="preserve"> 1</w:t>
      </w:r>
      <w:r w:rsidR="004B079B" w:rsidRPr="00492753">
        <w:rPr>
          <w:lang w:eastAsia="fr-FR"/>
        </w:rPr>
        <w:t xml:space="preserve"> </w:t>
      </w:r>
      <w:r w:rsidRPr="00492753">
        <w:rPr>
          <w:lang w:eastAsia="fr-FR"/>
        </w:rPr>
        <w:t xml:space="preserve">identified the following institutional related constraints: </w:t>
      </w:r>
    </w:p>
    <w:p w:rsidR="000D0833" w:rsidRPr="00645371" w:rsidRDefault="000D0833" w:rsidP="00645371">
      <w:pPr>
        <w:numPr>
          <w:ilvl w:val="0"/>
          <w:numId w:val="23"/>
        </w:numPr>
        <w:spacing w:before="0" w:after="0"/>
        <w:rPr>
          <w:lang w:eastAsia="fr-FR"/>
        </w:rPr>
      </w:pPr>
      <w:r w:rsidRPr="00645371">
        <w:rPr>
          <w:lang w:eastAsia="fr-FR"/>
        </w:rPr>
        <w:t>The SNV ac</w:t>
      </w:r>
      <w:r w:rsidR="00464A8C" w:rsidRPr="00645371">
        <w:rPr>
          <w:lang w:eastAsia="fr-FR"/>
        </w:rPr>
        <w:t>tivities in decree</w:t>
      </w:r>
      <w:r w:rsidRPr="00645371">
        <w:rPr>
          <w:lang w:eastAsia="fr-FR"/>
        </w:rPr>
        <w:t xml:space="preserve"> </w:t>
      </w:r>
      <w:r w:rsidR="00687E34" w:rsidRPr="00645371">
        <w:rPr>
          <w:lang w:eastAsia="fr-FR"/>
        </w:rPr>
        <w:t xml:space="preserve">place </w:t>
      </w:r>
      <w:r w:rsidRPr="00645371">
        <w:rPr>
          <w:lang w:eastAsia="fr-FR"/>
        </w:rPr>
        <w:t>since 19</w:t>
      </w:r>
      <w:r w:rsidR="00464A8C" w:rsidRPr="00645371">
        <w:rPr>
          <w:lang w:eastAsia="fr-FR"/>
        </w:rPr>
        <w:t>8</w:t>
      </w:r>
      <w:r w:rsidRPr="00645371">
        <w:rPr>
          <w:lang w:eastAsia="fr-FR"/>
        </w:rPr>
        <w:t>8</w:t>
      </w:r>
      <w:r w:rsidR="00687E34" w:rsidRPr="00645371">
        <w:rPr>
          <w:lang w:eastAsia="fr-FR"/>
        </w:rPr>
        <w:t xml:space="preserve"> but </w:t>
      </w:r>
      <w:r w:rsidR="00464A8C" w:rsidRPr="00645371">
        <w:rPr>
          <w:lang w:eastAsia="fr-FR"/>
        </w:rPr>
        <w:t>no positive impact has been observed</w:t>
      </w:r>
    </w:p>
    <w:p w:rsidR="000D0833" w:rsidRPr="007C745E" w:rsidRDefault="000D0833" w:rsidP="007C745E">
      <w:pPr>
        <w:numPr>
          <w:ilvl w:val="0"/>
          <w:numId w:val="23"/>
        </w:numPr>
        <w:spacing w:before="0" w:after="0"/>
        <w:rPr>
          <w:lang w:eastAsia="fr-FR"/>
        </w:rPr>
      </w:pPr>
      <w:r w:rsidRPr="007C745E">
        <w:rPr>
          <w:lang w:eastAsia="fr-FR"/>
        </w:rPr>
        <w:t>Lack of vision and realistic policy</w:t>
      </w:r>
    </w:p>
    <w:p w:rsidR="000D0833" w:rsidRPr="007C745E" w:rsidRDefault="000D0833" w:rsidP="007C745E">
      <w:pPr>
        <w:numPr>
          <w:ilvl w:val="0"/>
          <w:numId w:val="23"/>
        </w:numPr>
        <w:spacing w:before="0" w:after="0"/>
        <w:rPr>
          <w:lang w:eastAsia="fr-FR"/>
        </w:rPr>
      </w:pPr>
      <w:r w:rsidRPr="007C745E">
        <w:rPr>
          <w:lang w:eastAsia="fr-FR"/>
        </w:rPr>
        <w:lastRenderedPageBreak/>
        <w:t>Lack of resources</w:t>
      </w:r>
    </w:p>
    <w:p w:rsidR="000D0833" w:rsidRPr="007C745E" w:rsidRDefault="000D0833" w:rsidP="007C745E">
      <w:pPr>
        <w:numPr>
          <w:ilvl w:val="0"/>
          <w:numId w:val="23"/>
        </w:numPr>
        <w:spacing w:before="0" w:after="0"/>
        <w:rPr>
          <w:lang w:eastAsia="fr-FR"/>
        </w:rPr>
      </w:pPr>
      <w:r w:rsidRPr="007C745E">
        <w:rPr>
          <w:lang w:eastAsia="fr-FR"/>
        </w:rPr>
        <w:t>Multipl</w:t>
      </w:r>
      <w:r w:rsidR="00814E29" w:rsidRPr="007C745E">
        <w:rPr>
          <w:lang w:eastAsia="fr-FR"/>
        </w:rPr>
        <w:t>e</w:t>
      </w:r>
      <w:r w:rsidRPr="007C745E">
        <w:rPr>
          <w:lang w:eastAsia="fr-FR"/>
        </w:rPr>
        <w:t xml:space="preserve"> actors </w:t>
      </w:r>
      <w:r w:rsidR="00814E29" w:rsidRPr="007C745E">
        <w:rPr>
          <w:lang w:eastAsia="fr-FR"/>
        </w:rPr>
        <w:t xml:space="preserve">with incoherent </w:t>
      </w:r>
      <w:r w:rsidRPr="007C745E">
        <w:rPr>
          <w:lang w:eastAsia="fr-FR"/>
        </w:rPr>
        <w:t>approaches</w:t>
      </w:r>
    </w:p>
    <w:p w:rsidR="000D0833" w:rsidRPr="00492753" w:rsidRDefault="00687E34" w:rsidP="000D0833">
      <w:pPr>
        <w:rPr>
          <w:lang w:eastAsia="fr-FR"/>
        </w:rPr>
      </w:pPr>
      <w:r w:rsidRPr="00492753">
        <w:rPr>
          <w:lang w:eastAsia="fr-FR"/>
        </w:rPr>
        <w:t xml:space="preserve">The working group 1 made the following recommendations for the government:  </w:t>
      </w:r>
    </w:p>
    <w:p w:rsidR="000D0833" w:rsidRPr="00645371" w:rsidRDefault="000D0833" w:rsidP="00645371">
      <w:pPr>
        <w:numPr>
          <w:ilvl w:val="0"/>
          <w:numId w:val="23"/>
        </w:numPr>
        <w:spacing w:before="0" w:after="0"/>
        <w:rPr>
          <w:lang w:eastAsia="fr-FR"/>
        </w:rPr>
      </w:pPr>
      <w:r w:rsidRPr="00645371">
        <w:rPr>
          <w:lang w:eastAsia="fr-FR"/>
        </w:rPr>
        <w:t xml:space="preserve">Resize the institutional </w:t>
      </w:r>
      <w:r w:rsidR="002D73A7" w:rsidRPr="00645371">
        <w:rPr>
          <w:lang w:eastAsia="fr-FR"/>
        </w:rPr>
        <w:t xml:space="preserve">and legal </w:t>
      </w:r>
      <w:r w:rsidRPr="00645371">
        <w:rPr>
          <w:lang w:eastAsia="fr-FR"/>
        </w:rPr>
        <w:t>framework</w:t>
      </w:r>
    </w:p>
    <w:p w:rsidR="000D0833" w:rsidRPr="00645371" w:rsidRDefault="000D0833" w:rsidP="00645371">
      <w:pPr>
        <w:numPr>
          <w:ilvl w:val="0"/>
          <w:numId w:val="23"/>
        </w:numPr>
        <w:spacing w:before="0" w:after="0"/>
        <w:rPr>
          <w:lang w:eastAsia="fr-FR"/>
        </w:rPr>
      </w:pPr>
      <w:r w:rsidRPr="00645371">
        <w:rPr>
          <w:lang w:eastAsia="fr-FR"/>
        </w:rPr>
        <w:t xml:space="preserve">Reinstate a new vision based on the public-private partnership, decentralization </w:t>
      </w:r>
      <w:r w:rsidR="00687E34" w:rsidRPr="00645371">
        <w:rPr>
          <w:lang w:eastAsia="fr-FR"/>
        </w:rPr>
        <w:t xml:space="preserve">where </w:t>
      </w:r>
      <w:r w:rsidRPr="00645371">
        <w:rPr>
          <w:lang w:eastAsia="fr-FR"/>
        </w:rPr>
        <w:t>the State plays its regulation</w:t>
      </w:r>
      <w:r w:rsidR="0079307B" w:rsidRPr="00645371">
        <w:rPr>
          <w:lang w:eastAsia="fr-FR"/>
        </w:rPr>
        <w:t xml:space="preserve"> function</w:t>
      </w:r>
    </w:p>
    <w:p w:rsidR="000D0833" w:rsidRPr="00645371" w:rsidRDefault="002D73A7" w:rsidP="00645371">
      <w:pPr>
        <w:numPr>
          <w:ilvl w:val="0"/>
          <w:numId w:val="23"/>
        </w:numPr>
        <w:spacing w:before="0" w:after="0"/>
        <w:rPr>
          <w:lang w:eastAsia="fr-FR"/>
        </w:rPr>
      </w:pPr>
      <w:r w:rsidRPr="00645371">
        <w:rPr>
          <w:lang w:eastAsia="fr-FR"/>
        </w:rPr>
        <w:t xml:space="preserve">Involvement of researchers, subject-matter specialists and trainees from both public and private organizations </w:t>
      </w:r>
    </w:p>
    <w:p w:rsidR="000D0833" w:rsidRPr="00492753" w:rsidRDefault="00687E34" w:rsidP="000D0833">
      <w:pPr>
        <w:rPr>
          <w:lang w:eastAsia="fr-FR"/>
        </w:rPr>
      </w:pPr>
      <w:r w:rsidRPr="00492753">
        <w:rPr>
          <w:lang w:eastAsia="fr-FR"/>
        </w:rPr>
        <w:t>Regarding c</w:t>
      </w:r>
      <w:r w:rsidR="000D0833" w:rsidRPr="00492753">
        <w:rPr>
          <w:lang w:eastAsia="fr-FR"/>
        </w:rPr>
        <w:t>oncrete actions</w:t>
      </w:r>
      <w:r w:rsidRPr="00492753">
        <w:rPr>
          <w:lang w:eastAsia="fr-FR"/>
        </w:rPr>
        <w:t>, the working group1 suggested the following:</w:t>
      </w:r>
      <w:r w:rsidR="000D0833" w:rsidRPr="00492753">
        <w:rPr>
          <w:lang w:eastAsia="fr-FR"/>
        </w:rPr>
        <w:t xml:space="preserve"> </w:t>
      </w:r>
    </w:p>
    <w:p w:rsidR="000D0833" w:rsidRPr="00645371" w:rsidRDefault="000D0833" w:rsidP="00645371">
      <w:pPr>
        <w:numPr>
          <w:ilvl w:val="0"/>
          <w:numId w:val="23"/>
        </w:numPr>
        <w:spacing w:before="0" w:after="0"/>
        <w:rPr>
          <w:lang w:eastAsia="fr-FR"/>
        </w:rPr>
      </w:pPr>
      <w:r w:rsidRPr="00645371">
        <w:rPr>
          <w:lang w:eastAsia="fr-FR"/>
        </w:rPr>
        <w:t xml:space="preserve">Organize </w:t>
      </w:r>
      <w:r w:rsidR="00F51D61" w:rsidRPr="00645371">
        <w:rPr>
          <w:lang w:eastAsia="fr-FR"/>
        </w:rPr>
        <w:t xml:space="preserve">decentralized </w:t>
      </w:r>
      <w:r w:rsidRPr="00645371">
        <w:rPr>
          <w:lang w:eastAsia="fr-FR"/>
        </w:rPr>
        <w:t xml:space="preserve">fora of all stakeholders in the </w:t>
      </w:r>
      <w:r w:rsidR="00F31254" w:rsidRPr="00645371">
        <w:rPr>
          <w:lang w:eastAsia="fr-FR"/>
        </w:rPr>
        <w:t xml:space="preserve">extension </w:t>
      </w:r>
      <w:r w:rsidRPr="00645371">
        <w:rPr>
          <w:lang w:eastAsia="fr-FR"/>
        </w:rPr>
        <w:t>system</w:t>
      </w:r>
    </w:p>
    <w:p w:rsidR="000D0833" w:rsidRPr="00645371" w:rsidRDefault="00DB1FC8" w:rsidP="00645371">
      <w:pPr>
        <w:numPr>
          <w:ilvl w:val="0"/>
          <w:numId w:val="23"/>
        </w:numPr>
        <w:spacing w:before="0" w:after="0"/>
        <w:rPr>
          <w:lang w:eastAsia="fr-FR"/>
        </w:rPr>
      </w:pPr>
      <w:r w:rsidRPr="00645371">
        <w:rPr>
          <w:lang w:eastAsia="fr-FR"/>
        </w:rPr>
        <w:t xml:space="preserve">Development </w:t>
      </w:r>
      <w:r w:rsidR="000D0833" w:rsidRPr="00645371">
        <w:rPr>
          <w:lang w:eastAsia="fr-FR"/>
        </w:rPr>
        <w:t xml:space="preserve">of </w:t>
      </w:r>
      <w:r w:rsidR="00F31254" w:rsidRPr="00645371">
        <w:rPr>
          <w:lang w:eastAsia="fr-FR"/>
        </w:rPr>
        <w:t xml:space="preserve">value chain approach within </w:t>
      </w:r>
      <w:r w:rsidR="00C21BED" w:rsidRPr="00645371">
        <w:rPr>
          <w:lang w:eastAsia="fr-FR"/>
        </w:rPr>
        <w:t xml:space="preserve">the </w:t>
      </w:r>
      <w:r w:rsidR="000D0833" w:rsidRPr="00645371">
        <w:rPr>
          <w:lang w:eastAsia="fr-FR"/>
        </w:rPr>
        <w:t>community dynamics</w:t>
      </w:r>
    </w:p>
    <w:p w:rsidR="000D0833" w:rsidRPr="00645371" w:rsidRDefault="000D0833" w:rsidP="00645371">
      <w:pPr>
        <w:numPr>
          <w:ilvl w:val="0"/>
          <w:numId w:val="23"/>
        </w:numPr>
        <w:spacing w:before="0" w:after="0"/>
        <w:rPr>
          <w:lang w:eastAsia="fr-FR"/>
        </w:rPr>
      </w:pPr>
      <w:r w:rsidRPr="00645371">
        <w:rPr>
          <w:lang w:eastAsia="fr-FR"/>
        </w:rPr>
        <w:t xml:space="preserve">Enhance capacity </w:t>
      </w:r>
      <w:r w:rsidR="008F5253" w:rsidRPr="00645371">
        <w:rPr>
          <w:lang w:eastAsia="fr-FR"/>
        </w:rPr>
        <w:t>of both</w:t>
      </w:r>
      <w:r w:rsidR="00C21BED" w:rsidRPr="00645371">
        <w:rPr>
          <w:lang w:eastAsia="fr-FR"/>
        </w:rPr>
        <w:t xml:space="preserve"> </w:t>
      </w:r>
      <w:r w:rsidRPr="00645371">
        <w:rPr>
          <w:lang w:eastAsia="fr-FR"/>
        </w:rPr>
        <w:t>public</w:t>
      </w:r>
      <w:r w:rsidR="00C21BED" w:rsidRPr="00645371">
        <w:rPr>
          <w:lang w:eastAsia="fr-FR"/>
        </w:rPr>
        <w:t xml:space="preserve"> and </w:t>
      </w:r>
      <w:r w:rsidRPr="00645371">
        <w:rPr>
          <w:lang w:eastAsia="fr-FR"/>
        </w:rPr>
        <w:t xml:space="preserve">private actors </w:t>
      </w:r>
    </w:p>
    <w:p w:rsidR="000D0833" w:rsidRPr="00645371" w:rsidRDefault="00C21BED" w:rsidP="00645371">
      <w:pPr>
        <w:numPr>
          <w:ilvl w:val="0"/>
          <w:numId w:val="23"/>
        </w:numPr>
        <w:spacing w:before="0" w:after="0"/>
        <w:rPr>
          <w:lang w:eastAsia="fr-FR"/>
        </w:rPr>
      </w:pPr>
      <w:r w:rsidRPr="00645371">
        <w:rPr>
          <w:lang w:eastAsia="fr-FR"/>
        </w:rPr>
        <w:t>Adequate f</w:t>
      </w:r>
      <w:r w:rsidR="000D0833" w:rsidRPr="00645371">
        <w:rPr>
          <w:lang w:eastAsia="fr-FR"/>
        </w:rPr>
        <w:t>unding for the structures of the extension</w:t>
      </w:r>
    </w:p>
    <w:p w:rsidR="00310928" w:rsidRDefault="006943FF" w:rsidP="00C0568A">
      <w:pPr>
        <w:pStyle w:val="Heading3"/>
        <w:rPr>
          <w:lang w:eastAsia="fr-FR"/>
        </w:rPr>
      </w:pPr>
      <w:bookmarkStart w:id="26" w:name="_Toc330911987"/>
      <w:proofErr w:type="gramStart"/>
      <w:r w:rsidRPr="00B21E1D">
        <w:rPr>
          <w:lang w:eastAsia="fr-FR"/>
        </w:rPr>
        <w:t xml:space="preserve">Working Group </w:t>
      </w:r>
      <w:r w:rsidR="00B6455C" w:rsidRPr="00B21E1D">
        <w:rPr>
          <w:lang w:eastAsia="fr-FR"/>
        </w:rPr>
        <w:t>2.</w:t>
      </w:r>
      <w:proofErr w:type="gramEnd"/>
      <w:r w:rsidR="00B6455C" w:rsidRPr="00B21E1D">
        <w:rPr>
          <w:lang w:eastAsia="fr-FR"/>
        </w:rPr>
        <w:t xml:space="preserve"> </w:t>
      </w:r>
      <w:r w:rsidR="00204344">
        <w:rPr>
          <w:lang w:eastAsia="fr-FR"/>
        </w:rPr>
        <w:t>Funding Mechanism</w:t>
      </w:r>
      <w:bookmarkEnd w:id="26"/>
      <w:r w:rsidR="00204344">
        <w:rPr>
          <w:lang w:eastAsia="fr-FR"/>
        </w:rPr>
        <w:t xml:space="preserve"> </w:t>
      </w:r>
    </w:p>
    <w:p w:rsidR="0043377C" w:rsidRPr="00492753" w:rsidRDefault="0043377C" w:rsidP="0043377C">
      <w:pPr>
        <w:rPr>
          <w:lang w:eastAsia="fr-FR"/>
        </w:rPr>
      </w:pPr>
      <w:r w:rsidRPr="00492753">
        <w:rPr>
          <w:lang w:eastAsia="fr-FR"/>
        </w:rPr>
        <w:t xml:space="preserve">The working group 2 identified the following funding related constraints: </w:t>
      </w:r>
    </w:p>
    <w:p w:rsidR="000D0833" w:rsidRPr="00645371" w:rsidRDefault="00740AC5" w:rsidP="00645371">
      <w:pPr>
        <w:numPr>
          <w:ilvl w:val="0"/>
          <w:numId w:val="23"/>
        </w:numPr>
        <w:spacing w:before="0" w:after="0"/>
        <w:rPr>
          <w:lang w:eastAsia="fr-FR"/>
        </w:rPr>
      </w:pPr>
      <w:r w:rsidRPr="00645371">
        <w:rPr>
          <w:lang w:eastAsia="fr-FR"/>
        </w:rPr>
        <w:t xml:space="preserve">Low </w:t>
      </w:r>
      <w:r w:rsidR="000D0833" w:rsidRPr="00645371">
        <w:rPr>
          <w:lang w:eastAsia="fr-FR"/>
        </w:rPr>
        <w:t>national budget allocated to agriculture</w:t>
      </w:r>
    </w:p>
    <w:p w:rsidR="000D0833" w:rsidRPr="00645371" w:rsidRDefault="000D0833" w:rsidP="00645371">
      <w:pPr>
        <w:numPr>
          <w:ilvl w:val="0"/>
          <w:numId w:val="23"/>
        </w:numPr>
        <w:spacing w:before="0" w:after="0"/>
        <w:rPr>
          <w:lang w:eastAsia="fr-FR"/>
        </w:rPr>
      </w:pPr>
      <w:r w:rsidRPr="00645371">
        <w:rPr>
          <w:lang w:eastAsia="fr-FR"/>
        </w:rPr>
        <w:t>Inconsistency in the national policy of agricultural extension</w:t>
      </w:r>
    </w:p>
    <w:p w:rsidR="000D0833" w:rsidRPr="00645371" w:rsidRDefault="000D0833" w:rsidP="00645371">
      <w:pPr>
        <w:numPr>
          <w:ilvl w:val="0"/>
          <w:numId w:val="23"/>
        </w:numPr>
        <w:spacing w:before="0" w:after="0"/>
        <w:rPr>
          <w:lang w:eastAsia="fr-FR"/>
        </w:rPr>
      </w:pPr>
      <w:r w:rsidRPr="00645371">
        <w:rPr>
          <w:lang w:eastAsia="fr-FR"/>
        </w:rPr>
        <w:t>Weak</w:t>
      </w:r>
      <w:r w:rsidR="008F5253" w:rsidRPr="00645371">
        <w:rPr>
          <w:lang w:eastAsia="fr-FR"/>
        </w:rPr>
        <w:t xml:space="preserve"> contribution of farmers organizations</w:t>
      </w:r>
    </w:p>
    <w:p w:rsidR="000D0833" w:rsidRPr="00645371" w:rsidRDefault="000D0833" w:rsidP="00645371">
      <w:pPr>
        <w:numPr>
          <w:ilvl w:val="0"/>
          <w:numId w:val="23"/>
        </w:numPr>
        <w:spacing w:before="0" w:after="0"/>
        <w:rPr>
          <w:lang w:eastAsia="fr-FR"/>
        </w:rPr>
      </w:pPr>
      <w:r w:rsidRPr="00645371">
        <w:rPr>
          <w:lang w:eastAsia="fr-FR"/>
        </w:rPr>
        <w:t xml:space="preserve">Lack of financial institutions </w:t>
      </w:r>
      <w:r w:rsidR="008F5253" w:rsidRPr="00645371">
        <w:rPr>
          <w:lang w:eastAsia="fr-FR"/>
        </w:rPr>
        <w:t xml:space="preserve">for agricultural credit </w:t>
      </w:r>
      <w:r w:rsidRPr="00645371">
        <w:rPr>
          <w:lang w:eastAsia="fr-FR"/>
        </w:rPr>
        <w:t>(banks)</w:t>
      </w:r>
    </w:p>
    <w:p w:rsidR="0043377C" w:rsidRPr="00492753" w:rsidRDefault="0043377C" w:rsidP="0043377C">
      <w:pPr>
        <w:rPr>
          <w:lang w:eastAsia="fr-FR"/>
        </w:rPr>
      </w:pPr>
      <w:r w:rsidRPr="00492753">
        <w:rPr>
          <w:lang w:eastAsia="fr-FR"/>
        </w:rPr>
        <w:t>The working group 2 made the following recommendations</w:t>
      </w:r>
      <w:r w:rsidR="00650C3A">
        <w:rPr>
          <w:lang w:eastAsia="fr-FR"/>
        </w:rPr>
        <w:t>:</w:t>
      </w:r>
    </w:p>
    <w:p w:rsidR="000D0833" w:rsidRPr="00645371" w:rsidRDefault="000D0833" w:rsidP="00645371">
      <w:pPr>
        <w:numPr>
          <w:ilvl w:val="0"/>
          <w:numId w:val="23"/>
        </w:numPr>
        <w:spacing w:before="0" w:after="0"/>
        <w:rPr>
          <w:lang w:eastAsia="fr-FR"/>
        </w:rPr>
      </w:pPr>
      <w:r w:rsidRPr="00645371">
        <w:rPr>
          <w:lang w:eastAsia="fr-FR"/>
        </w:rPr>
        <w:t>Increase the national budget allocated to agriculture</w:t>
      </w:r>
    </w:p>
    <w:p w:rsidR="000D0833" w:rsidRPr="00645371" w:rsidRDefault="000D3448" w:rsidP="00645371">
      <w:pPr>
        <w:numPr>
          <w:ilvl w:val="0"/>
          <w:numId w:val="23"/>
        </w:numPr>
        <w:spacing w:before="0" w:after="0"/>
        <w:rPr>
          <w:lang w:eastAsia="fr-FR"/>
        </w:rPr>
      </w:pPr>
      <w:r w:rsidRPr="00645371">
        <w:rPr>
          <w:lang w:eastAsia="fr-FR"/>
        </w:rPr>
        <w:t>O</w:t>
      </w:r>
      <w:r w:rsidR="000D0833" w:rsidRPr="00645371">
        <w:rPr>
          <w:lang w:eastAsia="fr-FR"/>
        </w:rPr>
        <w:t>perational</w:t>
      </w:r>
      <w:r w:rsidRPr="00645371">
        <w:rPr>
          <w:lang w:eastAsia="fr-FR"/>
        </w:rPr>
        <w:t>ize the National Agricultural Development Fund through the Agricultural Law recently promulgated</w:t>
      </w:r>
      <w:r w:rsidR="000D0833" w:rsidRPr="00645371">
        <w:rPr>
          <w:lang w:eastAsia="fr-FR"/>
        </w:rPr>
        <w:t xml:space="preserve"> </w:t>
      </w:r>
    </w:p>
    <w:p w:rsidR="008F5253" w:rsidRPr="00645371" w:rsidRDefault="00823CFD" w:rsidP="00645371">
      <w:pPr>
        <w:numPr>
          <w:ilvl w:val="0"/>
          <w:numId w:val="23"/>
        </w:numPr>
        <w:spacing w:before="0" w:after="0"/>
        <w:rPr>
          <w:lang w:eastAsia="fr-FR"/>
        </w:rPr>
      </w:pPr>
      <w:r w:rsidRPr="00645371">
        <w:rPr>
          <w:lang w:eastAsia="fr-FR"/>
        </w:rPr>
        <w:t xml:space="preserve">Import tax and duties levied on food </w:t>
      </w:r>
      <w:r w:rsidR="008F5253" w:rsidRPr="00645371">
        <w:rPr>
          <w:lang w:eastAsia="fr-FR"/>
        </w:rPr>
        <w:t>imports</w:t>
      </w:r>
      <w:r w:rsidR="00860389" w:rsidRPr="00645371">
        <w:rPr>
          <w:lang w:eastAsia="fr-FR"/>
        </w:rPr>
        <w:t xml:space="preserve"> </w:t>
      </w:r>
    </w:p>
    <w:p w:rsidR="000D0833" w:rsidRPr="00645371" w:rsidRDefault="008F5253" w:rsidP="00645371">
      <w:pPr>
        <w:numPr>
          <w:ilvl w:val="0"/>
          <w:numId w:val="23"/>
        </w:numPr>
        <w:spacing w:before="0" w:after="0"/>
        <w:rPr>
          <w:lang w:eastAsia="fr-FR"/>
        </w:rPr>
      </w:pPr>
      <w:r w:rsidRPr="00645371">
        <w:rPr>
          <w:lang w:eastAsia="fr-FR"/>
        </w:rPr>
        <w:t>Donors c</w:t>
      </w:r>
      <w:r w:rsidR="000D0833" w:rsidRPr="00645371">
        <w:rPr>
          <w:lang w:eastAsia="fr-FR"/>
        </w:rPr>
        <w:t xml:space="preserve">ontributions </w:t>
      </w:r>
    </w:p>
    <w:p w:rsidR="000D0833" w:rsidRPr="00645371" w:rsidRDefault="000D0833" w:rsidP="00645371">
      <w:pPr>
        <w:numPr>
          <w:ilvl w:val="0"/>
          <w:numId w:val="23"/>
        </w:numPr>
        <w:spacing w:before="0" w:after="0"/>
        <w:rPr>
          <w:lang w:eastAsia="fr-FR"/>
        </w:rPr>
      </w:pPr>
      <w:r w:rsidRPr="00645371">
        <w:rPr>
          <w:lang w:eastAsia="fr-FR"/>
        </w:rPr>
        <w:t>Encourage public-private partnership</w:t>
      </w:r>
    </w:p>
    <w:p w:rsidR="000D0833" w:rsidRPr="00645371" w:rsidRDefault="000D0833" w:rsidP="00645371">
      <w:pPr>
        <w:numPr>
          <w:ilvl w:val="0"/>
          <w:numId w:val="23"/>
        </w:numPr>
        <w:spacing w:before="0" w:after="0"/>
        <w:rPr>
          <w:lang w:eastAsia="fr-FR"/>
        </w:rPr>
      </w:pPr>
      <w:r w:rsidRPr="00645371">
        <w:rPr>
          <w:lang w:eastAsia="fr-FR"/>
        </w:rPr>
        <w:t xml:space="preserve">Allocate budgetary </w:t>
      </w:r>
      <w:r w:rsidR="00142C69" w:rsidRPr="00645371">
        <w:rPr>
          <w:lang w:eastAsia="fr-FR"/>
        </w:rPr>
        <w:t xml:space="preserve">resources </w:t>
      </w:r>
      <w:r w:rsidRPr="00645371">
        <w:rPr>
          <w:lang w:eastAsia="fr-FR"/>
        </w:rPr>
        <w:t>of the provinces and the E.T.D</w:t>
      </w:r>
    </w:p>
    <w:p w:rsidR="000D0833" w:rsidRPr="00645371" w:rsidRDefault="000D0833" w:rsidP="00645371">
      <w:pPr>
        <w:numPr>
          <w:ilvl w:val="0"/>
          <w:numId w:val="23"/>
        </w:numPr>
        <w:spacing w:before="0" w:after="0"/>
        <w:rPr>
          <w:lang w:eastAsia="fr-FR"/>
        </w:rPr>
      </w:pPr>
      <w:r w:rsidRPr="00645371">
        <w:rPr>
          <w:lang w:eastAsia="fr-FR"/>
        </w:rPr>
        <w:t xml:space="preserve">Promote funding </w:t>
      </w:r>
      <w:r w:rsidR="00860389" w:rsidRPr="00645371">
        <w:rPr>
          <w:lang w:eastAsia="fr-FR"/>
        </w:rPr>
        <w:t>from agricultural financial institutions</w:t>
      </w:r>
      <w:r w:rsidRPr="00645371">
        <w:rPr>
          <w:lang w:eastAsia="fr-FR"/>
        </w:rPr>
        <w:t xml:space="preserve"> </w:t>
      </w:r>
    </w:p>
    <w:p w:rsidR="000D0833" w:rsidRPr="00645371" w:rsidRDefault="000D0833" w:rsidP="00645371">
      <w:pPr>
        <w:numPr>
          <w:ilvl w:val="0"/>
          <w:numId w:val="23"/>
        </w:numPr>
        <w:spacing w:before="0" w:after="0"/>
        <w:rPr>
          <w:lang w:eastAsia="fr-FR"/>
        </w:rPr>
      </w:pPr>
      <w:r w:rsidRPr="00645371">
        <w:rPr>
          <w:lang w:eastAsia="fr-FR"/>
        </w:rPr>
        <w:t>Grant agricultural subsidies to farmers</w:t>
      </w:r>
    </w:p>
    <w:p w:rsidR="000D0833" w:rsidRPr="00492753" w:rsidRDefault="0043377C" w:rsidP="000D0833">
      <w:pPr>
        <w:rPr>
          <w:lang w:eastAsia="fr-FR"/>
        </w:rPr>
      </w:pPr>
      <w:r w:rsidRPr="00492753">
        <w:rPr>
          <w:lang w:eastAsia="fr-FR"/>
        </w:rPr>
        <w:t xml:space="preserve">The proposed actions </w:t>
      </w:r>
      <w:r w:rsidR="000D0833" w:rsidRPr="00492753">
        <w:rPr>
          <w:lang w:eastAsia="fr-FR"/>
        </w:rPr>
        <w:t>to be taken</w:t>
      </w:r>
      <w:r w:rsidRPr="00492753">
        <w:rPr>
          <w:lang w:eastAsia="fr-FR"/>
        </w:rPr>
        <w:t xml:space="preserve"> are: </w:t>
      </w:r>
    </w:p>
    <w:p w:rsidR="000D0833" w:rsidRPr="00645371" w:rsidRDefault="00AA5850" w:rsidP="00645371">
      <w:pPr>
        <w:numPr>
          <w:ilvl w:val="0"/>
          <w:numId w:val="23"/>
        </w:numPr>
        <w:spacing w:before="0" w:after="0"/>
        <w:rPr>
          <w:lang w:eastAsia="fr-FR"/>
        </w:rPr>
      </w:pPr>
      <w:r w:rsidRPr="00645371">
        <w:rPr>
          <w:lang w:eastAsia="fr-FR"/>
        </w:rPr>
        <w:t xml:space="preserve">Request </w:t>
      </w:r>
      <w:r w:rsidR="000D0833" w:rsidRPr="00645371">
        <w:rPr>
          <w:lang w:eastAsia="fr-FR"/>
        </w:rPr>
        <w:t xml:space="preserve">of the MINAGRI to Parliament </w:t>
      </w:r>
      <w:r w:rsidRPr="00645371">
        <w:rPr>
          <w:lang w:eastAsia="fr-FR"/>
        </w:rPr>
        <w:t xml:space="preserve">to </w:t>
      </w:r>
      <w:r w:rsidR="000D0833" w:rsidRPr="00645371">
        <w:rPr>
          <w:lang w:eastAsia="fr-FR"/>
        </w:rPr>
        <w:t>the increase national budget allocated to agriculture</w:t>
      </w:r>
    </w:p>
    <w:p w:rsidR="000D0833" w:rsidRPr="00645371" w:rsidRDefault="00EA3292" w:rsidP="00645371">
      <w:pPr>
        <w:numPr>
          <w:ilvl w:val="0"/>
          <w:numId w:val="23"/>
        </w:numPr>
        <w:spacing w:before="0" w:after="0"/>
        <w:rPr>
          <w:lang w:eastAsia="fr-FR"/>
        </w:rPr>
      </w:pPr>
      <w:r w:rsidRPr="00645371">
        <w:rPr>
          <w:lang w:eastAsia="fr-FR"/>
        </w:rPr>
        <w:t xml:space="preserve">Allocation of the </w:t>
      </w:r>
      <w:r w:rsidR="000D0833" w:rsidRPr="00645371">
        <w:rPr>
          <w:lang w:eastAsia="fr-FR"/>
        </w:rPr>
        <w:t>taxes levied on agricultural products</w:t>
      </w:r>
    </w:p>
    <w:p w:rsidR="000D0833" w:rsidRPr="00645371" w:rsidRDefault="000D0833" w:rsidP="00645371">
      <w:pPr>
        <w:numPr>
          <w:ilvl w:val="0"/>
          <w:numId w:val="23"/>
        </w:numPr>
        <w:spacing w:before="0" w:after="0"/>
        <w:rPr>
          <w:lang w:eastAsia="fr-FR"/>
        </w:rPr>
      </w:pPr>
      <w:r w:rsidRPr="00645371">
        <w:rPr>
          <w:lang w:eastAsia="fr-FR"/>
        </w:rPr>
        <w:t xml:space="preserve">Operationalize </w:t>
      </w:r>
      <w:r w:rsidR="00764308" w:rsidRPr="00645371">
        <w:rPr>
          <w:lang w:eastAsia="fr-FR"/>
        </w:rPr>
        <w:t>direct withhold of a portion of</w:t>
      </w:r>
      <w:r w:rsidRPr="00645371">
        <w:rPr>
          <w:lang w:eastAsia="fr-FR"/>
        </w:rPr>
        <w:t xml:space="preserve"> mining revenue for </w:t>
      </w:r>
      <w:r w:rsidR="002A15CA" w:rsidRPr="00645371">
        <w:rPr>
          <w:lang w:eastAsia="fr-FR"/>
        </w:rPr>
        <w:t xml:space="preserve">extension </w:t>
      </w:r>
      <w:r w:rsidRPr="00645371">
        <w:rPr>
          <w:lang w:eastAsia="fr-FR"/>
        </w:rPr>
        <w:t>funding</w:t>
      </w:r>
    </w:p>
    <w:p w:rsidR="00310928" w:rsidRDefault="006943FF" w:rsidP="00C0568A">
      <w:pPr>
        <w:pStyle w:val="Heading3"/>
        <w:rPr>
          <w:rFonts w:ascii="Times New Roman" w:hAnsi="Times New Roman"/>
        </w:rPr>
      </w:pPr>
      <w:bookmarkStart w:id="27" w:name="_Toc330911988"/>
      <w:proofErr w:type="gramStart"/>
      <w:r w:rsidRPr="00B21E1D">
        <w:lastRenderedPageBreak/>
        <w:t xml:space="preserve">Working Group </w:t>
      </w:r>
      <w:r w:rsidR="000D76DE" w:rsidRPr="00B21E1D">
        <w:t>3.</w:t>
      </w:r>
      <w:proofErr w:type="gramEnd"/>
      <w:r w:rsidR="000D76DE" w:rsidRPr="00B21E1D">
        <w:t xml:space="preserve"> </w:t>
      </w:r>
      <w:r w:rsidR="00204344" w:rsidRPr="00204344">
        <w:t xml:space="preserve">Capacity </w:t>
      </w:r>
      <w:r w:rsidR="004B079B">
        <w:t>S</w:t>
      </w:r>
      <w:r w:rsidR="00204344" w:rsidRPr="00204344">
        <w:t xml:space="preserve">trengthening of </w:t>
      </w:r>
      <w:r w:rsidR="004B079B">
        <w:t>E</w:t>
      </w:r>
      <w:r w:rsidR="00204344" w:rsidRPr="00204344">
        <w:t xml:space="preserve">xtension </w:t>
      </w:r>
      <w:r w:rsidR="004B079B">
        <w:t>S</w:t>
      </w:r>
      <w:r w:rsidR="00204344" w:rsidRPr="00204344">
        <w:t xml:space="preserve">ervice </w:t>
      </w:r>
      <w:r w:rsidR="004B079B">
        <w:t>P</w:t>
      </w:r>
      <w:r w:rsidR="00204344" w:rsidRPr="00204344">
        <w:t>roviders</w:t>
      </w:r>
      <w:bookmarkEnd w:id="27"/>
      <w:r w:rsidR="00204344">
        <w:rPr>
          <w:rFonts w:ascii="Times New Roman" w:hAnsi="Times New Roman"/>
        </w:rPr>
        <w:t xml:space="preserve"> </w:t>
      </w:r>
    </w:p>
    <w:p w:rsidR="000D0833" w:rsidRPr="00492753" w:rsidRDefault="004B079B" w:rsidP="000D0833">
      <w:pPr>
        <w:rPr>
          <w:lang w:eastAsia="fr-FR"/>
        </w:rPr>
      </w:pPr>
      <w:r w:rsidRPr="00492753">
        <w:rPr>
          <w:lang w:eastAsia="fr-FR"/>
        </w:rPr>
        <w:t xml:space="preserve">The working group 3 started by giving a background of the </w:t>
      </w:r>
      <w:r w:rsidR="00DE5BE3" w:rsidRPr="00492753">
        <w:rPr>
          <w:lang w:eastAsia="fr-FR"/>
        </w:rPr>
        <w:t>structure of</w:t>
      </w:r>
      <w:r w:rsidRPr="00492753">
        <w:rPr>
          <w:lang w:eastAsia="fr-FR"/>
        </w:rPr>
        <w:t xml:space="preserve"> the extension system, it is composed by the following: </w:t>
      </w:r>
    </w:p>
    <w:p w:rsidR="000D0833" w:rsidRPr="00645371" w:rsidRDefault="000D0833" w:rsidP="00645371">
      <w:pPr>
        <w:numPr>
          <w:ilvl w:val="0"/>
          <w:numId w:val="23"/>
        </w:numPr>
        <w:spacing w:before="0" w:after="0"/>
        <w:rPr>
          <w:lang w:eastAsia="fr-FR"/>
        </w:rPr>
      </w:pPr>
      <w:r w:rsidRPr="00645371">
        <w:rPr>
          <w:lang w:eastAsia="fr-FR"/>
        </w:rPr>
        <w:t>SNV</w:t>
      </w:r>
    </w:p>
    <w:p w:rsidR="000D0833" w:rsidRPr="00645371" w:rsidRDefault="00CF6571" w:rsidP="00645371">
      <w:pPr>
        <w:numPr>
          <w:ilvl w:val="0"/>
          <w:numId w:val="23"/>
        </w:numPr>
        <w:spacing w:before="0" w:after="0"/>
        <w:rPr>
          <w:lang w:eastAsia="fr-FR"/>
        </w:rPr>
      </w:pPr>
      <w:r w:rsidRPr="00645371">
        <w:rPr>
          <w:lang w:eastAsia="fr-FR"/>
        </w:rPr>
        <w:t>Technical support structure</w:t>
      </w:r>
      <w:r w:rsidR="000D0833" w:rsidRPr="00645371">
        <w:rPr>
          <w:lang w:eastAsia="fr-FR"/>
        </w:rPr>
        <w:t>: INERA, CRENK, SENASEM, PNR, SENAQWA, NSH, SNCOP, SENAMA, SENATA, SENATRA, ONC, INADES</w:t>
      </w:r>
    </w:p>
    <w:p w:rsidR="000D0833" w:rsidRPr="00645371" w:rsidRDefault="000870D2" w:rsidP="00645371">
      <w:pPr>
        <w:numPr>
          <w:ilvl w:val="0"/>
          <w:numId w:val="23"/>
        </w:numPr>
        <w:spacing w:before="0" w:after="0"/>
        <w:rPr>
          <w:lang w:eastAsia="fr-FR"/>
        </w:rPr>
      </w:pPr>
      <w:r w:rsidRPr="00645371">
        <w:rPr>
          <w:lang w:eastAsia="fr-FR"/>
        </w:rPr>
        <w:t>Supervision</w:t>
      </w:r>
      <w:r w:rsidR="00BB2114" w:rsidRPr="00645371">
        <w:rPr>
          <w:lang w:eastAsia="fr-FR"/>
        </w:rPr>
        <w:t xml:space="preserve">/management </w:t>
      </w:r>
      <w:r w:rsidRPr="00645371">
        <w:rPr>
          <w:lang w:eastAsia="fr-FR"/>
        </w:rPr>
        <w:t>s</w:t>
      </w:r>
      <w:r w:rsidR="000D0833" w:rsidRPr="00645371">
        <w:rPr>
          <w:lang w:eastAsia="fr-FR"/>
        </w:rPr>
        <w:t>tructure</w:t>
      </w:r>
      <w:r w:rsidR="00650C3A" w:rsidRPr="00645371">
        <w:rPr>
          <w:lang w:eastAsia="fr-FR"/>
        </w:rPr>
        <w:t xml:space="preserve">  </w:t>
      </w:r>
    </w:p>
    <w:p w:rsidR="000D0833" w:rsidRPr="00645371" w:rsidRDefault="000D0833" w:rsidP="00645371">
      <w:pPr>
        <w:numPr>
          <w:ilvl w:val="0"/>
          <w:numId w:val="23"/>
        </w:numPr>
        <w:spacing w:before="0" w:after="0"/>
        <w:rPr>
          <w:lang w:eastAsia="fr-FR"/>
        </w:rPr>
      </w:pPr>
      <w:r w:rsidRPr="00645371">
        <w:rPr>
          <w:lang w:eastAsia="fr-FR"/>
        </w:rPr>
        <w:t>Provincial agriculture inspection</w:t>
      </w:r>
    </w:p>
    <w:p w:rsidR="000D0833" w:rsidRPr="00645371" w:rsidRDefault="000D0833" w:rsidP="00645371">
      <w:pPr>
        <w:numPr>
          <w:ilvl w:val="0"/>
          <w:numId w:val="23"/>
        </w:numPr>
        <w:spacing w:before="0" w:after="0"/>
        <w:rPr>
          <w:lang w:eastAsia="fr-FR"/>
        </w:rPr>
      </w:pPr>
      <w:r w:rsidRPr="00645371">
        <w:rPr>
          <w:lang w:eastAsia="fr-FR"/>
        </w:rPr>
        <w:t>Provincial inspection of rural development</w:t>
      </w:r>
    </w:p>
    <w:p w:rsidR="000D0833" w:rsidRPr="00645371" w:rsidRDefault="000D0833" w:rsidP="00645371">
      <w:pPr>
        <w:numPr>
          <w:ilvl w:val="0"/>
          <w:numId w:val="23"/>
        </w:numPr>
        <w:spacing w:before="0" w:after="0"/>
        <w:rPr>
          <w:lang w:eastAsia="fr-FR"/>
        </w:rPr>
      </w:pPr>
      <w:r w:rsidRPr="00645371">
        <w:rPr>
          <w:lang w:eastAsia="fr-FR"/>
        </w:rPr>
        <w:t xml:space="preserve">Agro-industrial </w:t>
      </w:r>
      <w:r w:rsidR="004B079B" w:rsidRPr="00645371">
        <w:rPr>
          <w:lang w:eastAsia="fr-FR"/>
        </w:rPr>
        <w:t>Company</w:t>
      </w:r>
    </w:p>
    <w:p w:rsidR="000D0833" w:rsidRPr="00645371" w:rsidRDefault="000D0833" w:rsidP="00645371">
      <w:pPr>
        <w:numPr>
          <w:ilvl w:val="0"/>
          <w:numId w:val="23"/>
        </w:numPr>
        <w:spacing w:before="0" w:after="0"/>
        <w:rPr>
          <w:lang w:eastAsia="fr-FR"/>
        </w:rPr>
      </w:pPr>
      <w:r w:rsidRPr="00645371">
        <w:rPr>
          <w:lang w:eastAsia="fr-FR"/>
        </w:rPr>
        <w:t>Projects and NGOs</w:t>
      </w:r>
    </w:p>
    <w:p w:rsidR="00DE5BE3" w:rsidRPr="00492753" w:rsidRDefault="00DE5BE3" w:rsidP="00DE5BE3">
      <w:pPr>
        <w:rPr>
          <w:lang w:eastAsia="fr-FR"/>
        </w:rPr>
      </w:pPr>
      <w:r w:rsidRPr="00492753">
        <w:rPr>
          <w:lang w:eastAsia="fr-FR"/>
        </w:rPr>
        <w:t xml:space="preserve">The working group 3 identified the following capacity related constraints: </w:t>
      </w:r>
    </w:p>
    <w:p w:rsidR="000D0833" w:rsidRPr="00645371" w:rsidRDefault="000D0833" w:rsidP="00645371">
      <w:pPr>
        <w:numPr>
          <w:ilvl w:val="0"/>
          <w:numId w:val="23"/>
        </w:numPr>
        <w:spacing w:before="0" w:after="0"/>
        <w:rPr>
          <w:lang w:eastAsia="fr-FR"/>
        </w:rPr>
      </w:pPr>
      <w:r w:rsidRPr="00645371">
        <w:rPr>
          <w:lang w:eastAsia="fr-FR"/>
        </w:rPr>
        <w:t xml:space="preserve">Lack of </w:t>
      </w:r>
      <w:r w:rsidR="00CF6571" w:rsidRPr="00645371">
        <w:rPr>
          <w:lang w:eastAsia="fr-FR"/>
        </w:rPr>
        <w:t xml:space="preserve">qualified </w:t>
      </w:r>
      <w:r w:rsidRPr="00645371">
        <w:rPr>
          <w:lang w:eastAsia="fr-FR"/>
        </w:rPr>
        <w:t>staff both qualitatively and quantitatively</w:t>
      </w:r>
    </w:p>
    <w:p w:rsidR="000D0833" w:rsidRPr="00645371" w:rsidRDefault="000D0833" w:rsidP="00645371">
      <w:pPr>
        <w:numPr>
          <w:ilvl w:val="0"/>
          <w:numId w:val="23"/>
        </w:numPr>
        <w:spacing w:before="0" w:after="0"/>
        <w:rPr>
          <w:lang w:eastAsia="fr-FR"/>
        </w:rPr>
      </w:pPr>
      <w:r w:rsidRPr="00645371">
        <w:rPr>
          <w:lang w:eastAsia="fr-FR"/>
        </w:rPr>
        <w:t xml:space="preserve">Absence of training </w:t>
      </w:r>
      <w:r w:rsidR="00CF6571" w:rsidRPr="00645371">
        <w:rPr>
          <w:lang w:eastAsia="fr-FR"/>
        </w:rPr>
        <w:t xml:space="preserve">and retraining </w:t>
      </w:r>
      <w:r w:rsidRPr="00645371">
        <w:rPr>
          <w:lang w:eastAsia="fr-FR"/>
        </w:rPr>
        <w:t>program</w:t>
      </w:r>
    </w:p>
    <w:p w:rsidR="000D0833" w:rsidRPr="00645371" w:rsidRDefault="00CF6571" w:rsidP="00645371">
      <w:pPr>
        <w:numPr>
          <w:ilvl w:val="0"/>
          <w:numId w:val="23"/>
        </w:numPr>
        <w:spacing w:before="0" w:after="0"/>
        <w:rPr>
          <w:lang w:eastAsia="fr-FR"/>
        </w:rPr>
      </w:pPr>
      <w:r w:rsidRPr="00645371">
        <w:rPr>
          <w:lang w:eastAsia="fr-FR"/>
        </w:rPr>
        <w:t>No</w:t>
      </w:r>
      <w:r w:rsidR="000D0833" w:rsidRPr="00645371">
        <w:rPr>
          <w:lang w:eastAsia="fr-FR"/>
        </w:rPr>
        <w:t xml:space="preserve"> </w:t>
      </w:r>
      <w:r w:rsidRPr="00645371">
        <w:rPr>
          <w:lang w:eastAsia="fr-FR"/>
        </w:rPr>
        <w:t>physical resources including extension materials</w:t>
      </w:r>
    </w:p>
    <w:p w:rsidR="000D0833" w:rsidRPr="00645371" w:rsidRDefault="00CF6571" w:rsidP="00645371">
      <w:pPr>
        <w:numPr>
          <w:ilvl w:val="0"/>
          <w:numId w:val="23"/>
        </w:numPr>
        <w:spacing w:before="0" w:after="0"/>
        <w:rPr>
          <w:lang w:eastAsia="fr-FR"/>
        </w:rPr>
      </w:pPr>
      <w:r w:rsidRPr="00645371">
        <w:rPr>
          <w:lang w:eastAsia="fr-FR"/>
        </w:rPr>
        <w:t>B</w:t>
      </w:r>
      <w:r w:rsidR="000D0833" w:rsidRPr="00645371">
        <w:rPr>
          <w:lang w:eastAsia="fr-FR"/>
        </w:rPr>
        <w:t>ad allocation</w:t>
      </w:r>
      <w:r w:rsidRPr="00645371">
        <w:rPr>
          <w:lang w:eastAsia="fr-FR"/>
        </w:rPr>
        <w:t xml:space="preserve"> of </w:t>
      </w:r>
      <w:r w:rsidR="00E35C77" w:rsidRPr="00645371">
        <w:rPr>
          <w:lang w:eastAsia="fr-FR"/>
        </w:rPr>
        <w:t xml:space="preserve">already very limited </w:t>
      </w:r>
      <w:r w:rsidRPr="00645371">
        <w:rPr>
          <w:lang w:eastAsia="fr-FR"/>
        </w:rPr>
        <w:t>budget</w:t>
      </w:r>
    </w:p>
    <w:p w:rsidR="000D0833" w:rsidRPr="00645371" w:rsidRDefault="000D0833" w:rsidP="00645371">
      <w:pPr>
        <w:numPr>
          <w:ilvl w:val="0"/>
          <w:numId w:val="23"/>
        </w:numPr>
        <w:spacing w:before="0" w:after="0"/>
        <w:rPr>
          <w:lang w:eastAsia="fr-FR"/>
        </w:rPr>
      </w:pPr>
      <w:r w:rsidRPr="00645371">
        <w:rPr>
          <w:lang w:eastAsia="fr-FR"/>
        </w:rPr>
        <w:t xml:space="preserve">Low organizational </w:t>
      </w:r>
      <w:r w:rsidR="00CF6571" w:rsidRPr="00645371">
        <w:rPr>
          <w:lang w:eastAsia="fr-FR"/>
        </w:rPr>
        <w:t xml:space="preserve">and managerial </w:t>
      </w:r>
      <w:r w:rsidRPr="00645371">
        <w:rPr>
          <w:lang w:eastAsia="fr-FR"/>
        </w:rPr>
        <w:t xml:space="preserve">capacity </w:t>
      </w:r>
    </w:p>
    <w:p w:rsidR="000D0833" w:rsidRPr="00645371" w:rsidRDefault="000D0833" w:rsidP="00645371">
      <w:pPr>
        <w:numPr>
          <w:ilvl w:val="0"/>
          <w:numId w:val="23"/>
        </w:numPr>
        <w:spacing w:before="0" w:after="0"/>
        <w:rPr>
          <w:lang w:eastAsia="fr-FR"/>
        </w:rPr>
      </w:pPr>
      <w:r w:rsidRPr="00645371">
        <w:rPr>
          <w:lang w:eastAsia="fr-FR"/>
        </w:rPr>
        <w:t>Lack of coordination, monitoring and evaluation of the impact of extension service</w:t>
      </w:r>
    </w:p>
    <w:p w:rsidR="000D0833" w:rsidRPr="00645371" w:rsidRDefault="00CF6571" w:rsidP="00645371">
      <w:pPr>
        <w:numPr>
          <w:ilvl w:val="0"/>
          <w:numId w:val="23"/>
        </w:numPr>
        <w:spacing w:before="0" w:after="0"/>
        <w:rPr>
          <w:lang w:eastAsia="fr-FR"/>
        </w:rPr>
      </w:pPr>
      <w:r w:rsidRPr="00645371">
        <w:rPr>
          <w:lang w:eastAsia="fr-FR"/>
        </w:rPr>
        <w:t>L</w:t>
      </w:r>
      <w:r w:rsidR="000D0833" w:rsidRPr="00645371">
        <w:rPr>
          <w:lang w:eastAsia="fr-FR"/>
        </w:rPr>
        <w:t>ack of professionalization</w:t>
      </w:r>
      <w:r w:rsidRPr="00645371">
        <w:rPr>
          <w:lang w:eastAsia="fr-FR"/>
        </w:rPr>
        <w:t xml:space="preserve"> of peasant organization; </w:t>
      </w:r>
    </w:p>
    <w:p w:rsidR="00DE5BE3" w:rsidRPr="00492753" w:rsidRDefault="00DE5BE3" w:rsidP="00DE5BE3">
      <w:pPr>
        <w:rPr>
          <w:lang w:eastAsia="fr-FR"/>
        </w:rPr>
      </w:pPr>
      <w:r w:rsidRPr="00492753">
        <w:rPr>
          <w:lang w:eastAsia="fr-FR"/>
        </w:rPr>
        <w:t xml:space="preserve">The working group 3 made the following recommendations:  </w:t>
      </w:r>
    </w:p>
    <w:p w:rsidR="000D0833" w:rsidRPr="00645371" w:rsidRDefault="00056104" w:rsidP="00645371">
      <w:pPr>
        <w:numPr>
          <w:ilvl w:val="0"/>
          <w:numId w:val="23"/>
        </w:numPr>
        <w:spacing w:before="0" w:after="0"/>
        <w:rPr>
          <w:lang w:eastAsia="fr-FR"/>
        </w:rPr>
      </w:pPr>
      <w:r w:rsidRPr="00645371">
        <w:rPr>
          <w:lang w:eastAsia="fr-FR"/>
        </w:rPr>
        <w:t>All the capacity strengthening programs will need a capacity assessment to identify the needs for each institution</w:t>
      </w:r>
      <w:r w:rsidR="000C07D3" w:rsidRPr="00645371">
        <w:rPr>
          <w:lang w:eastAsia="fr-FR"/>
        </w:rPr>
        <w:t xml:space="preserve"> </w:t>
      </w:r>
    </w:p>
    <w:p w:rsidR="000D0833" w:rsidRPr="00645371" w:rsidRDefault="000D0833" w:rsidP="00645371">
      <w:pPr>
        <w:numPr>
          <w:ilvl w:val="0"/>
          <w:numId w:val="23"/>
        </w:numPr>
        <w:spacing w:before="0" w:after="0"/>
        <w:rPr>
          <w:lang w:eastAsia="fr-FR"/>
        </w:rPr>
      </w:pPr>
      <w:r w:rsidRPr="00645371">
        <w:rPr>
          <w:lang w:eastAsia="fr-FR"/>
        </w:rPr>
        <w:t xml:space="preserve">Recruitment, training and </w:t>
      </w:r>
      <w:r w:rsidR="000F7F8F" w:rsidRPr="00645371">
        <w:rPr>
          <w:lang w:eastAsia="fr-FR"/>
        </w:rPr>
        <w:t xml:space="preserve">reallocation </w:t>
      </w:r>
      <w:r w:rsidRPr="00645371">
        <w:rPr>
          <w:lang w:eastAsia="fr-FR"/>
        </w:rPr>
        <w:t>of staff at all levels</w:t>
      </w:r>
    </w:p>
    <w:p w:rsidR="00636550" w:rsidRPr="00645371" w:rsidRDefault="00636550" w:rsidP="00645371">
      <w:pPr>
        <w:numPr>
          <w:ilvl w:val="0"/>
          <w:numId w:val="23"/>
        </w:numPr>
        <w:spacing w:before="0" w:after="0"/>
        <w:rPr>
          <w:lang w:eastAsia="fr-FR"/>
        </w:rPr>
      </w:pPr>
      <w:r>
        <w:rPr>
          <w:lang w:eastAsia="fr-FR"/>
        </w:rPr>
        <w:t>Retirement of aging staff</w:t>
      </w:r>
    </w:p>
    <w:p w:rsidR="000D0833" w:rsidRPr="00645371" w:rsidRDefault="000F7F8F" w:rsidP="00645371">
      <w:pPr>
        <w:numPr>
          <w:ilvl w:val="0"/>
          <w:numId w:val="23"/>
        </w:numPr>
        <w:spacing w:before="0" w:after="0"/>
        <w:rPr>
          <w:lang w:eastAsia="fr-FR"/>
        </w:rPr>
      </w:pPr>
      <w:r w:rsidRPr="00645371">
        <w:rPr>
          <w:lang w:eastAsia="fr-FR"/>
        </w:rPr>
        <w:t>D</w:t>
      </w:r>
      <w:r w:rsidR="000D0833" w:rsidRPr="00645371">
        <w:rPr>
          <w:lang w:eastAsia="fr-FR"/>
        </w:rPr>
        <w:t>evelopment of a program for training and retraining of extension</w:t>
      </w:r>
    </w:p>
    <w:p w:rsidR="000D0833" w:rsidRPr="00645371" w:rsidRDefault="000D0833" w:rsidP="00645371">
      <w:pPr>
        <w:numPr>
          <w:ilvl w:val="0"/>
          <w:numId w:val="23"/>
        </w:numPr>
        <w:spacing w:before="0" w:after="0"/>
        <w:rPr>
          <w:lang w:eastAsia="fr-FR"/>
        </w:rPr>
      </w:pPr>
      <w:r w:rsidRPr="00645371">
        <w:rPr>
          <w:lang w:eastAsia="fr-FR"/>
        </w:rPr>
        <w:t xml:space="preserve">Acquisition and allocation of appropriate equipment and materials </w:t>
      </w:r>
    </w:p>
    <w:p w:rsidR="000D0833" w:rsidRPr="00645371" w:rsidRDefault="000D0833" w:rsidP="00645371">
      <w:pPr>
        <w:numPr>
          <w:ilvl w:val="0"/>
          <w:numId w:val="23"/>
        </w:numPr>
        <w:spacing w:before="0" w:after="0"/>
        <w:rPr>
          <w:lang w:eastAsia="fr-FR"/>
        </w:rPr>
      </w:pPr>
      <w:r w:rsidRPr="00645371">
        <w:rPr>
          <w:lang w:eastAsia="fr-FR"/>
        </w:rPr>
        <w:t>Construction and rehabilitation of basic infrastructure</w:t>
      </w:r>
    </w:p>
    <w:p w:rsidR="000D0833" w:rsidRPr="00645371" w:rsidRDefault="000D0833" w:rsidP="00645371">
      <w:pPr>
        <w:numPr>
          <w:ilvl w:val="0"/>
          <w:numId w:val="23"/>
        </w:numPr>
        <w:spacing w:before="0" w:after="0"/>
        <w:rPr>
          <w:lang w:eastAsia="fr-FR"/>
        </w:rPr>
      </w:pPr>
      <w:r w:rsidRPr="00645371">
        <w:rPr>
          <w:lang w:eastAsia="fr-FR"/>
        </w:rPr>
        <w:t xml:space="preserve">Increase and </w:t>
      </w:r>
      <w:r w:rsidR="000F7F8F" w:rsidRPr="00645371">
        <w:rPr>
          <w:lang w:eastAsia="fr-FR"/>
        </w:rPr>
        <w:t xml:space="preserve">better allocation of extension </w:t>
      </w:r>
      <w:r w:rsidRPr="00645371">
        <w:rPr>
          <w:lang w:eastAsia="fr-FR"/>
        </w:rPr>
        <w:t xml:space="preserve">budget </w:t>
      </w:r>
    </w:p>
    <w:p w:rsidR="000D0833" w:rsidRPr="00645371" w:rsidRDefault="000F7F8F" w:rsidP="00645371">
      <w:pPr>
        <w:numPr>
          <w:ilvl w:val="0"/>
          <w:numId w:val="23"/>
        </w:numPr>
        <w:spacing w:before="0" w:after="0"/>
        <w:rPr>
          <w:lang w:eastAsia="fr-FR"/>
        </w:rPr>
      </w:pPr>
      <w:r w:rsidRPr="00645371">
        <w:rPr>
          <w:lang w:eastAsia="fr-FR"/>
        </w:rPr>
        <w:t xml:space="preserve">Development </w:t>
      </w:r>
      <w:r w:rsidR="000D0833" w:rsidRPr="00645371">
        <w:rPr>
          <w:lang w:eastAsia="fr-FR"/>
        </w:rPr>
        <w:t xml:space="preserve">of coordination, </w:t>
      </w:r>
      <w:r w:rsidRPr="00645371">
        <w:rPr>
          <w:lang w:eastAsia="fr-FR"/>
        </w:rPr>
        <w:t xml:space="preserve">monitoring </w:t>
      </w:r>
      <w:r w:rsidR="000D0833" w:rsidRPr="00645371">
        <w:rPr>
          <w:lang w:eastAsia="fr-FR"/>
        </w:rPr>
        <w:t>and evaluation</w:t>
      </w:r>
      <w:r w:rsidRPr="00645371">
        <w:rPr>
          <w:lang w:eastAsia="fr-FR"/>
        </w:rPr>
        <w:t xml:space="preserve"> framework</w:t>
      </w:r>
    </w:p>
    <w:p w:rsidR="000D0833" w:rsidRPr="00921FA9" w:rsidRDefault="00492753" w:rsidP="00645371">
      <w:pPr>
        <w:numPr>
          <w:ilvl w:val="0"/>
          <w:numId w:val="23"/>
        </w:numPr>
        <w:spacing w:before="0" w:after="0"/>
        <w:rPr>
          <w:rFonts w:ascii="TimesNewRomanPSMT" w:hAnsi="TimesNewRomanPSMT" w:cs="TimesNewRomanPSMT"/>
          <w:b/>
          <w:bCs/>
          <w:i/>
          <w:iCs/>
          <w:lang w:eastAsia="fr-FR"/>
        </w:rPr>
      </w:pPr>
      <w:r w:rsidRPr="00645371">
        <w:rPr>
          <w:lang w:eastAsia="fr-FR"/>
        </w:rPr>
        <w:t>Capacity strengthening of</w:t>
      </w:r>
      <w:r w:rsidR="008C68E0" w:rsidRPr="00645371">
        <w:rPr>
          <w:lang w:eastAsia="fr-FR"/>
        </w:rPr>
        <w:t xml:space="preserve"> peasant organization</w:t>
      </w:r>
      <w:r w:rsidR="008C68E0">
        <w:rPr>
          <w:rFonts w:ascii="TimesNewRomanPSMT" w:hAnsi="TimesNewRomanPSMT" w:cs="TimesNewRomanPSMT"/>
          <w:b/>
          <w:bCs/>
          <w:i/>
          <w:iCs/>
          <w:lang w:eastAsia="fr-FR"/>
        </w:rPr>
        <w:t xml:space="preserve"> </w:t>
      </w:r>
    </w:p>
    <w:p w:rsidR="000D0833" w:rsidRPr="004C5944" w:rsidRDefault="000D0833" w:rsidP="000D0833">
      <w:pPr>
        <w:ind w:left="720"/>
        <w:rPr>
          <w:rFonts w:ascii="Calibri" w:hAnsi="Calibri" w:cs="Calibri"/>
        </w:rPr>
      </w:pPr>
      <w:r w:rsidRPr="004C5944">
        <w:rPr>
          <w:rFonts w:ascii="Calibri" w:hAnsi="Calibri" w:cs="Calibri"/>
        </w:rPr>
        <w:t> </w:t>
      </w:r>
    </w:p>
    <w:p w:rsidR="000D0833" w:rsidRPr="00492753" w:rsidRDefault="00637E33" w:rsidP="000D0833">
      <w:pPr>
        <w:rPr>
          <w:lang w:eastAsia="fr-FR"/>
        </w:rPr>
      </w:pPr>
      <w:r w:rsidRPr="00492753">
        <w:rPr>
          <w:lang w:eastAsia="fr-FR"/>
        </w:rPr>
        <w:t>As for the concrete ac</w:t>
      </w:r>
      <w:r w:rsidR="000D0833" w:rsidRPr="00492753">
        <w:rPr>
          <w:lang w:eastAsia="fr-FR"/>
        </w:rPr>
        <w:t>tions</w:t>
      </w:r>
      <w:r w:rsidRPr="00492753">
        <w:rPr>
          <w:lang w:eastAsia="fr-FR"/>
        </w:rPr>
        <w:t xml:space="preserve"> to be taken, the working group 3 suggested the following: </w:t>
      </w:r>
    </w:p>
    <w:p w:rsidR="000D0833" w:rsidRPr="00645371" w:rsidRDefault="000D0833" w:rsidP="00645371">
      <w:pPr>
        <w:numPr>
          <w:ilvl w:val="0"/>
          <w:numId w:val="23"/>
        </w:numPr>
        <w:spacing w:before="0" w:after="0"/>
        <w:rPr>
          <w:lang w:eastAsia="fr-FR"/>
        </w:rPr>
      </w:pPr>
      <w:r w:rsidRPr="00645371">
        <w:rPr>
          <w:lang w:eastAsia="fr-FR"/>
        </w:rPr>
        <w:t xml:space="preserve">Identify staffing needs </w:t>
      </w:r>
      <w:r w:rsidR="00AA5850" w:rsidRPr="00645371">
        <w:rPr>
          <w:lang w:eastAsia="fr-FR"/>
        </w:rPr>
        <w:t>and priorities</w:t>
      </w:r>
    </w:p>
    <w:p w:rsidR="000D0833" w:rsidRPr="00645371" w:rsidRDefault="008C68E0" w:rsidP="00645371">
      <w:pPr>
        <w:numPr>
          <w:ilvl w:val="0"/>
          <w:numId w:val="23"/>
        </w:numPr>
        <w:spacing w:before="0" w:after="0"/>
        <w:rPr>
          <w:lang w:eastAsia="fr-FR"/>
        </w:rPr>
      </w:pPr>
      <w:r w:rsidRPr="00645371">
        <w:rPr>
          <w:lang w:eastAsia="fr-FR"/>
        </w:rPr>
        <w:t>Educate and r</w:t>
      </w:r>
      <w:r w:rsidR="000D0833" w:rsidRPr="00645371">
        <w:rPr>
          <w:lang w:eastAsia="fr-FR"/>
        </w:rPr>
        <w:t>e</w:t>
      </w:r>
      <w:r w:rsidRPr="00645371">
        <w:rPr>
          <w:lang w:eastAsia="fr-FR"/>
        </w:rPr>
        <w:t xml:space="preserve">train </w:t>
      </w:r>
      <w:r w:rsidR="000D0833" w:rsidRPr="00645371">
        <w:rPr>
          <w:lang w:eastAsia="fr-FR"/>
        </w:rPr>
        <w:t>staff</w:t>
      </w:r>
    </w:p>
    <w:p w:rsidR="000D0833" w:rsidRPr="00645371" w:rsidRDefault="000D0833" w:rsidP="00645371">
      <w:pPr>
        <w:numPr>
          <w:ilvl w:val="0"/>
          <w:numId w:val="23"/>
        </w:numPr>
        <w:spacing w:before="0" w:after="0"/>
        <w:rPr>
          <w:lang w:eastAsia="fr-FR"/>
        </w:rPr>
      </w:pPr>
      <w:r w:rsidRPr="00645371">
        <w:rPr>
          <w:lang w:eastAsia="fr-FR"/>
        </w:rPr>
        <w:t xml:space="preserve">Provide appropriate services tools and materials </w:t>
      </w:r>
    </w:p>
    <w:p w:rsidR="000D0833" w:rsidRPr="00645371" w:rsidRDefault="000D0833" w:rsidP="00645371">
      <w:pPr>
        <w:numPr>
          <w:ilvl w:val="0"/>
          <w:numId w:val="23"/>
        </w:numPr>
        <w:spacing w:before="0" w:after="0"/>
        <w:rPr>
          <w:lang w:eastAsia="fr-FR"/>
        </w:rPr>
      </w:pPr>
      <w:r w:rsidRPr="00645371">
        <w:rPr>
          <w:lang w:eastAsia="fr-FR"/>
        </w:rPr>
        <w:t>Build and rehabilitate infrastructure</w:t>
      </w:r>
    </w:p>
    <w:p w:rsidR="000D0833" w:rsidRPr="00645371" w:rsidRDefault="000D0833" w:rsidP="00645371">
      <w:pPr>
        <w:numPr>
          <w:ilvl w:val="0"/>
          <w:numId w:val="23"/>
        </w:numPr>
        <w:spacing w:before="0" w:after="0"/>
        <w:rPr>
          <w:lang w:eastAsia="fr-FR"/>
        </w:rPr>
      </w:pPr>
      <w:r w:rsidRPr="00645371">
        <w:rPr>
          <w:lang w:eastAsia="fr-FR"/>
        </w:rPr>
        <w:t>Put in place a coordination of monitoring and evaluation</w:t>
      </w:r>
      <w:r w:rsidR="00E35C77" w:rsidRPr="00645371">
        <w:rPr>
          <w:lang w:eastAsia="fr-FR"/>
        </w:rPr>
        <w:t xml:space="preserve"> of capacity development interventions</w:t>
      </w:r>
    </w:p>
    <w:p w:rsidR="000D0833" w:rsidRPr="006D7E91" w:rsidRDefault="000D0833" w:rsidP="000D0833">
      <w:pPr>
        <w:ind w:left="720"/>
        <w:rPr>
          <w:rFonts w:ascii="Calibri" w:hAnsi="Calibri" w:cs="Calibri"/>
          <w:b/>
        </w:rPr>
      </w:pPr>
      <w:r w:rsidRPr="004C5944">
        <w:rPr>
          <w:rFonts w:ascii="Calibri" w:hAnsi="Calibri" w:cs="Calibri"/>
        </w:rPr>
        <w:lastRenderedPageBreak/>
        <w:t> </w:t>
      </w:r>
      <w:r w:rsidR="005C33F5">
        <w:rPr>
          <w:rFonts w:ascii="Calibri" w:hAnsi="Calibri" w:cs="Calibri"/>
          <w:b/>
          <w:lang w:val="en"/>
        </w:rPr>
        <w:t>For p</w:t>
      </w:r>
      <w:r w:rsidRPr="006D7E91">
        <w:rPr>
          <w:rFonts w:ascii="Calibri" w:hAnsi="Calibri" w:cs="Calibri"/>
          <w:b/>
          <w:lang w:val="en"/>
        </w:rPr>
        <w:t>easant organization:</w:t>
      </w:r>
    </w:p>
    <w:p w:rsidR="000D0833" w:rsidRPr="00645371" w:rsidRDefault="000D0833" w:rsidP="00645371">
      <w:pPr>
        <w:numPr>
          <w:ilvl w:val="0"/>
          <w:numId w:val="23"/>
        </w:numPr>
        <w:spacing w:before="0" w:after="0"/>
        <w:rPr>
          <w:lang w:eastAsia="fr-FR"/>
        </w:rPr>
      </w:pPr>
      <w:r w:rsidRPr="00645371">
        <w:rPr>
          <w:lang w:eastAsia="fr-FR"/>
        </w:rPr>
        <w:t>Form OP</w:t>
      </w:r>
    </w:p>
    <w:p w:rsidR="000D0833" w:rsidRPr="00645371" w:rsidRDefault="000D0833" w:rsidP="00645371">
      <w:pPr>
        <w:numPr>
          <w:ilvl w:val="0"/>
          <w:numId w:val="23"/>
        </w:numPr>
        <w:spacing w:before="0" w:after="0"/>
        <w:rPr>
          <w:lang w:eastAsia="fr-FR"/>
        </w:rPr>
      </w:pPr>
      <w:r w:rsidRPr="00645371">
        <w:rPr>
          <w:lang w:eastAsia="fr-FR"/>
        </w:rPr>
        <w:t>Support the agricultural micro-credit</w:t>
      </w:r>
    </w:p>
    <w:p w:rsidR="000D0833" w:rsidRPr="00645371" w:rsidRDefault="000D0833" w:rsidP="00645371">
      <w:pPr>
        <w:numPr>
          <w:ilvl w:val="0"/>
          <w:numId w:val="23"/>
        </w:numPr>
        <w:spacing w:before="0" w:after="0"/>
        <w:rPr>
          <w:lang w:eastAsia="fr-FR"/>
        </w:rPr>
      </w:pPr>
      <w:r w:rsidRPr="00645371">
        <w:rPr>
          <w:lang w:eastAsia="fr-FR"/>
        </w:rPr>
        <w:t>Matchmaking experience</w:t>
      </w:r>
    </w:p>
    <w:p w:rsidR="000D0833" w:rsidRPr="00645371" w:rsidRDefault="000D0833" w:rsidP="00645371">
      <w:pPr>
        <w:numPr>
          <w:ilvl w:val="0"/>
          <w:numId w:val="23"/>
        </w:numPr>
        <w:spacing w:before="0" w:after="0"/>
        <w:rPr>
          <w:lang w:eastAsia="fr-FR"/>
        </w:rPr>
      </w:pPr>
      <w:r w:rsidRPr="00645371">
        <w:rPr>
          <w:lang w:eastAsia="fr-FR"/>
        </w:rPr>
        <w:t xml:space="preserve">Training </w:t>
      </w:r>
      <w:r w:rsidR="005C33F5" w:rsidRPr="00645371">
        <w:rPr>
          <w:lang w:eastAsia="fr-FR"/>
        </w:rPr>
        <w:t xml:space="preserve">on </w:t>
      </w:r>
      <w:r w:rsidRPr="00645371">
        <w:rPr>
          <w:lang w:eastAsia="fr-FR"/>
        </w:rPr>
        <w:t>new technology</w:t>
      </w:r>
      <w:r w:rsidR="005C33F5" w:rsidRPr="00645371">
        <w:rPr>
          <w:lang w:eastAsia="fr-FR"/>
        </w:rPr>
        <w:t xml:space="preserve"> and practice</w:t>
      </w:r>
    </w:p>
    <w:p w:rsidR="00FF7EA9" w:rsidRDefault="006943FF" w:rsidP="00C0568A">
      <w:pPr>
        <w:pStyle w:val="Heading3"/>
        <w:rPr>
          <w:lang w:eastAsia="fr-FR"/>
        </w:rPr>
      </w:pPr>
      <w:bookmarkStart w:id="28" w:name="_Toc330911989"/>
      <w:proofErr w:type="gramStart"/>
      <w:r w:rsidRPr="00B21E1D">
        <w:rPr>
          <w:lang w:eastAsia="fr-FR"/>
        </w:rPr>
        <w:t xml:space="preserve">Working Group </w:t>
      </w:r>
      <w:r w:rsidR="00FF7EA9" w:rsidRPr="00B21E1D">
        <w:rPr>
          <w:lang w:eastAsia="fr-FR"/>
        </w:rPr>
        <w:t>4.</w:t>
      </w:r>
      <w:proofErr w:type="gramEnd"/>
      <w:r w:rsidR="00FF7EA9" w:rsidRPr="00B21E1D">
        <w:rPr>
          <w:lang w:eastAsia="fr-FR"/>
        </w:rPr>
        <w:t xml:space="preserve"> </w:t>
      </w:r>
      <w:r w:rsidR="00204344">
        <w:rPr>
          <w:lang w:eastAsia="fr-FR"/>
        </w:rPr>
        <w:t xml:space="preserve">Delivery </w:t>
      </w:r>
      <w:r w:rsidR="008369E4">
        <w:rPr>
          <w:lang w:eastAsia="fr-FR"/>
        </w:rPr>
        <w:t>Method and Tools</w:t>
      </w:r>
      <w:bookmarkEnd w:id="28"/>
      <w:r w:rsidR="008369E4">
        <w:rPr>
          <w:lang w:eastAsia="fr-FR"/>
        </w:rPr>
        <w:t xml:space="preserve"> </w:t>
      </w:r>
    </w:p>
    <w:p w:rsidR="000D0833" w:rsidRPr="00492753" w:rsidRDefault="008369E4" w:rsidP="000D0833">
      <w:pPr>
        <w:rPr>
          <w:lang w:eastAsia="fr-FR"/>
        </w:rPr>
      </w:pPr>
      <w:r w:rsidRPr="00492753">
        <w:rPr>
          <w:lang w:eastAsia="fr-FR"/>
        </w:rPr>
        <w:t xml:space="preserve">The working group 4 started by identifying the extension </w:t>
      </w:r>
      <w:r w:rsidR="00056567" w:rsidRPr="00492753">
        <w:rPr>
          <w:lang w:eastAsia="fr-FR"/>
        </w:rPr>
        <w:t xml:space="preserve">delivery </w:t>
      </w:r>
      <w:r w:rsidRPr="00492753">
        <w:rPr>
          <w:lang w:eastAsia="fr-FR"/>
        </w:rPr>
        <w:t xml:space="preserve">tools, </w:t>
      </w:r>
      <w:r w:rsidR="003027BF">
        <w:rPr>
          <w:lang w:eastAsia="fr-FR"/>
        </w:rPr>
        <w:t>including</w:t>
      </w:r>
      <w:r w:rsidRPr="00492753">
        <w:rPr>
          <w:lang w:eastAsia="fr-FR"/>
        </w:rPr>
        <w:t xml:space="preserve">: </w:t>
      </w:r>
    </w:p>
    <w:p w:rsidR="000D0833" w:rsidRPr="00645371" w:rsidRDefault="00056567" w:rsidP="00645371">
      <w:pPr>
        <w:numPr>
          <w:ilvl w:val="0"/>
          <w:numId w:val="23"/>
        </w:numPr>
        <w:spacing w:before="0" w:after="0"/>
        <w:rPr>
          <w:lang w:eastAsia="fr-FR"/>
        </w:rPr>
      </w:pPr>
      <w:r w:rsidRPr="00645371">
        <w:rPr>
          <w:lang w:eastAsia="fr-FR"/>
        </w:rPr>
        <w:t>Writing t</w:t>
      </w:r>
      <w:r w:rsidR="000D0833" w:rsidRPr="00645371">
        <w:rPr>
          <w:lang w:eastAsia="fr-FR"/>
        </w:rPr>
        <w:t xml:space="preserve">ools: books, newspapers, magazines, leaflets, band </w:t>
      </w:r>
    </w:p>
    <w:p w:rsidR="000D0833" w:rsidRPr="00645371" w:rsidRDefault="000D0833" w:rsidP="00645371">
      <w:pPr>
        <w:numPr>
          <w:ilvl w:val="0"/>
          <w:numId w:val="23"/>
        </w:numPr>
        <w:spacing w:before="0" w:after="0"/>
        <w:rPr>
          <w:lang w:eastAsia="fr-FR"/>
        </w:rPr>
      </w:pPr>
      <w:r w:rsidRPr="00645371">
        <w:rPr>
          <w:lang w:eastAsia="fr-FR"/>
        </w:rPr>
        <w:t>Audio-</w:t>
      </w:r>
      <w:r w:rsidR="00056567" w:rsidRPr="00645371">
        <w:rPr>
          <w:lang w:eastAsia="fr-FR"/>
        </w:rPr>
        <w:t>v</w:t>
      </w:r>
      <w:r w:rsidRPr="00645371">
        <w:rPr>
          <w:lang w:eastAsia="fr-FR"/>
        </w:rPr>
        <w:t xml:space="preserve">isual </w:t>
      </w:r>
      <w:r w:rsidR="00056567" w:rsidRPr="00645371">
        <w:rPr>
          <w:lang w:eastAsia="fr-FR"/>
        </w:rPr>
        <w:t>t</w:t>
      </w:r>
      <w:r w:rsidRPr="00645371">
        <w:rPr>
          <w:lang w:eastAsia="fr-FR"/>
        </w:rPr>
        <w:t>ools: radio</w:t>
      </w:r>
      <w:r w:rsidR="00056567" w:rsidRPr="00645371">
        <w:rPr>
          <w:lang w:eastAsia="fr-FR"/>
        </w:rPr>
        <w:t xml:space="preserve"> emissions</w:t>
      </w:r>
      <w:r w:rsidRPr="00645371">
        <w:rPr>
          <w:lang w:eastAsia="fr-FR"/>
        </w:rPr>
        <w:t>, songs, films and documentaries</w:t>
      </w:r>
    </w:p>
    <w:p w:rsidR="000D0833" w:rsidRPr="00645371" w:rsidRDefault="00A56F5B" w:rsidP="00645371">
      <w:pPr>
        <w:numPr>
          <w:ilvl w:val="0"/>
          <w:numId w:val="23"/>
        </w:numPr>
        <w:spacing w:before="0" w:after="0"/>
        <w:rPr>
          <w:lang w:eastAsia="fr-FR"/>
        </w:rPr>
      </w:pPr>
      <w:r w:rsidRPr="00645371">
        <w:rPr>
          <w:lang w:eastAsia="fr-FR"/>
        </w:rPr>
        <w:t>Social communication tools</w:t>
      </w:r>
      <w:r w:rsidR="000D0833" w:rsidRPr="00645371">
        <w:rPr>
          <w:lang w:eastAsia="fr-FR"/>
        </w:rPr>
        <w:t>: theat</w:t>
      </w:r>
      <w:r w:rsidR="00056567" w:rsidRPr="00645371">
        <w:rPr>
          <w:lang w:eastAsia="fr-FR"/>
        </w:rPr>
        <w:t>res, meetings, training courses</w:t>
      </w:r>
      <w:r w:rsidR="000D0833" w:rsidRPr="00645371">
        <w:rPr>
          <w:lang w:eastAsia="fr-FR"/>
        </w:rPr>
        <w:t xml:space="preserve">, visits, </w:t>
      </w:r>
      <w:r w:rsidR="00AB7220" w:rsidRPr="00645371">
        <w:rPr>
          <w:lang w:eastAsia="fr-FR"/>
        </w:rPr>
        <w:t xml:space="preserve">shows and </w:t>
      </w:r>
      <w:r w:rsidR="000D0833" w:rsidRPr="00645371">
        <w:rPr>
          <w:lang w:eastAsia="fr-FR"/>
        </w:rPr>
        <w:t>fairs</w:t>
      </w:r>
      <w:r w:rsidR="00056567" w:rsidRPr="00645371">
        <w:rPr>
          <w:lang w:eastAsia="fr-FR"/>
        </w:rPr>
        <w:t xml:space="preserve"> </w:t>
      </w:r>
    </w:p>
    <w:p w:rsidR="006E5593" w:rsidRPr="00492753" w:rsidRDefault="006E5593" w:rsidP="006E5593">
      <w:pPr>
        <w:rPr>
          <w:lang w:eastAsia="fr-FR"/>
        </w:rPr>
      </w:pPr>
      <w:r w:rsidRPr="00492753">
        <w:rPr>
          <w:lang w:eastAsia="fr-FR"/>
        </w:rPr>
        <w:t xml:space="preserve">The working group 4 then identified the following capacity related constraints: </w:t>
      </w:r>
    </w:p>
    <w:p w:rsidR="000D0833" w:rsidRPr="00645371" w:rsidRDefault="000D0833" w:rsidP="00645371">
      <w:pPr>
        <w:numPr>
          <w:ilvl w:val="0"/>
          <w:numId w:val="23"/>
        </w:numPr>
        <w:spacing w:before="0" w:after="0"/>
        <w:rPr>
          <w:lang w:eastAsia="fr-FR"/>
        </w:rPr>
      </w:pPr>
      <w:r w:rsidRPr="00645371">
        <w:rPr>
          <w:lang w:eastAsia="fr-FR"/>
        </w:rPr>
        <w:t xml:space="preserve">Inadequacy of the tools currently used in the extension </w:t>
      </w:r>
    </w:p>
    <w:p w:rsidR="000D0833" w:rsidRPr="00645371" w:rsidRDefault="000D0833" w:rsidP="00645371">
      <w:pPr>
        <w:numPr>
          <w:ilvl w:val="0"/>
          <w:numId w:val="23"/>
        </w:numPr>
        <w:spacing w:before="0" w:after="0"/>
        <w:rPr>
          <w:lang w:eastAsia="fr-FR"/>
        </w:rPr>
      </w:pPr>
      <w:r w:rsidRPr="00645371">
        <w:rPr>
          <w:lang w:eastAsia="fr-FR"/>
        </w:rPr>
        <w:t xml:space="preserve">Bad or </w:t>
      </w:r>
      <w:r w:rsidR="00E35C77" w:rsidRPr="00645371">
        <w:rPr>
          <w:lang w:eastAsia="fr-FR"/>
        </w:rPr>
        <w:t>underutilization</w:t>
      </w:r>
      <w:r w:rsidRPr="00645371">
        <w:rPr>
          <w:lang w:eastAsia="fr-FR"/>
        </w:rPr>
        <w:t xml:space="preserve"> of available tools</w:t>
      </w:r>
    </w:p>
    <w:p w:rsidR="000D0833" w:rsidRPr="00645371" w:rsidRDefault="000D0833" w:rsidP="00645371">
      <w:pPr>
        <w:numPr>
          <w:ilvl w:val="0"/>
          <w:numId w:val="23"/>
        </w:numPr>
        <w:spacing w:before="0" w:after="0"/>
        <w:rPr>
          <w:lang w:eastAsia="fr-FR"/>
        </w:rPr>
      </w:pPr>
      <w:r w:rsidRPr="00645371">
        <w:rPr>
          <w:lang w:eastAsia="fr-FR"/>
        </w:rPr>
        <w:t xml:space="preserve">Low/inadequate level of training of farmers </w:t>
      </w:r>
    </w:p>
    <w:p w:rsidR="000D0833" w:rsidRPr="00650C3A" w:rsidRDefault="00335AC6" w:rsidP="000D0833">
      <w:pPr>
        <w:rPr>
          <w:lang w:eastAsia="fr-FR"/>
        </w:rPr>
      </w:pPr>
      <w:r>
        <w:rPr>
          <w:lang w:eastAsia="fr-FR"/>
        </w:rPr>
        <w:t xml:space="preserve">As for extension methods: </w:t>
      </w:r>
    </w:p>
    <w:p w:rsidR="000D0833" w:rsidRPr="00645371" w:rsidRDefault="00335AC6" w:rsidP="00645371">
      <w:pPr>
        <w:numPr>
          <w:ilvl w:val="0"/>
          <w:numId w:val="23"/>
        </w:numPr>
        <w:spacing w:before="0" w:after="0"/>
        <w:rPr>
          <w:lang w:eastAsia="fr-FR"/>
        </w:rPr>
      </w:pPr>
      <w:r w:rsidRPr="00645371">
        <w:rPr>
          <w:lang w:eastAsia="fr-FR"/>
        </w:rPr>
        <w:t>Identify c</w:t>
      </w:r>
      <w:r w:rsidR="00AB7220" w:rsidRPr="00645371">
        <w:rPr>
          <w:lang w:eastAsia="fr-FR"/>
        </w:rPr>
        <w:t xml:space="preserve">onstraints and needs </w:t>
      </w:r>
      <w:r w:rsidR="00617D42" w:rsidRPr="00645371">
        <w:rPr>
          <w:lang w:eastAsia="fr-FR"/>
        </w:rPr>
        <w:t xml:space="preserve">reported by </w:t>
      </w:r>
      <w:r w:rsidR="00AB7220" w:rsidRPr="00645371">
        <w:rPr>
          <w:lang w:eastAsia="fr-FR"/>
        </w:rPr>
        <w:t xml:space="preserve">farmers’ </w:t>
      </w:r>
      <w:r w:rsidR="000D0833" w:rsidRPr="00645371">
        <w:rPr>
          <w:lang w:eastAsia="fr-FR"/>
        </w:rPr>
        <w:t xml:space="preserve">group, </w:t>
      </w:r>
      <w:r w:rsidR="00AB7220" w:rsidRPr="00645371">
        <w:rPr>
          <w:lang w:eastAsia="fr-FR"/>
        </w:rPr>
        <w:t xml:space="preserve">surveys </w:t>
      </w:r>
      <w:r w:rsidR="000D0833" w:rsidRPr="00645371">
        <w:rPr>
          <w:lang w:eastAsia="fr-FR"/>
        </w:rPr>
        <w:t xml:space="preserve">and </w:t>
      </w:r>
      <w:r w:rsidR="00AB7220" w:rsidRPr="00645371">
        <w:rPr>
          <w:lang w:eastAsia="fr-FR"/>
        </w:rPr>
        <w:t>statistical analysis</w:t>
      </w:r>
      <w:r w:rsidR="000D0833" w:rsidRPr="00645371">
        <w:rPr>
          <w:lang w:eastAsia="fr-FR"/>
        </w:rPr>
        <w:t xml:space="preserve">, workshops, </w:t>
      </w:r>
      <w:r w:rsidR="00AB7220" w:rsidRPr="00645371">
        <w:rPr>
          <w:lang w:eastAsia="fr-FR"/>
        </w:rPr>
        <w:t xml:space="preserve"> </w:t>
      </w:r>
      <w:r w:rsidR="000D0833" w:rsidRPr="00645371">
        <w:rPr>
          <w:lang w:eastAsia="fr-FR"/>
        </w:rPr>
        <w:t xml:space="preserve"> listening</w:t>
      </w:r>
      <w:r w:rsidR="00AB7220" w:rsidRPr="00645371">
        <w:rPr>
          <w:lang w:eastAsia="fr-FR"/>
        </w:rPr>
        <w:t xml:space="preserve"> club</w:t>
      </w:r>
      <w:r w:rsidR="000D0833" w:rsidRPr="00645371">
        <w:rPr>
          <w:lang w:eastAsia="fr-FR"/>
        </w:rPr>
        <w:t xml:space="preserve"> (</w:t>
      </w:r>
      <w:r w:rsidR="00650C3A" w:rsidRPr="00645371">
        <w:rPr>
          <w:lang w:eastAsia="fr-FR"/>
        </w:rPr>
        <w:t>promoting bottom</w:t>
      </w:r>
      <w:r w:rsidR="000D0833" w:rsidRPr="00645371">
        <w:rPr>
          <w:lang w:eastAsia="fr-FR"/>
        </w:rPr>
        <w:t>-up approach</w:t>
      </w:r>
      <w:r w:rsidR="00AB7220" w:rsidRPr="00645371">
        <w:rPr>
          <w:lang w:eastAsia="fr-FR"/>
        </w:rPr>
        <w:t xml:space="preserve">, demand-driven and </w:t>
      </w:r>
      <w:r w:rsidR="000D0833" w:rsidRPr="00645371">
        <w:rPr>
          <w:lang w:eastAsia="fr-FR"/>
        </w:rPr>
        <w:t>business</w:t>
      </w:r>
      <w:r w:rsidR="00AB7220" w:rsidRPr="00645371">
        <w:rPr>
          <w:lang w:eastAsia="fr-FR"/>
        </w:rPr>
        <w:t xml:space="preserve"> and </w:t>
      </w:r>
      <w:r w:rsidR="000D0833" w:rsidRPr="00645371">
        <w:rPr>
          <w:lang w:eastAsia="fr-FR"/>
        </w:rPr>
        <w:t>market</w:t>
      </w:r>
      <w:r w:rsidRPr="00645371">
        <w:rPr>
          <w:lang w:eastAsia="fr-FR"/>
        </w:rPr>
        <w:t>-</w:t>
      </w:r>
      <w:r w:rsidR="00AB7220" w:rsidRPr="00645371">
        <w:rPr>
          <w:lang w:eastAsia="fr-FR"/>
        </w:rPr>
        <w:t>oriented approach of extension)</w:t>
      </w:r>
      <w:r w:rsidR="000D0833" w:rsidRPr="00645371">
        <w:rPr>
          <w:lang w:eastAsia="fr-FR"/>
        </w:rPr>
        <w:t>.</w:t>
      </w:r>
    </w:p>
    <w:p w:rsidR="000D0833" w:rsidRPr="00645371" w:rsidRDefault="0089138D" w:rsidP="00645371">
      <w:pPr>
        <w:numPr>
          <w:ilvl w:val="0"/>
          <w:numId w:val="23"/>
        </w:numPr>
        <w:spacing w:before="0" w:after="0"/>
        <w:rPr>
          <w:lang w:eastAsia="fr-FR"/>
        </w:rPr>
      </w:pPr>
      <w:r w:rsidRPr="00645371">
        <w:rPr>
          <w:lang w:eastAsia="fr-FR"/>
        </w:rPr>
        <w:t xml:space="preserve">Classify </w:t>
      </w:r>
      <w:r w:rsidR="000D0833" w:rsidRPr="00645371">
        <w:rPr>
          <w:lang w:eastAsia="fr-FR"/>
        </w:rPr>
        <w:t>/clarif</w:t>
      </w:r>
      <w:r w:rsidRPr="00645371">
        <w:rPr>
          <w:lang w:eastAsia="fr-FR"/>
        </w:rPr>
        <w:t>y farmer’s needs</w:t>
      </w:r>
      <w:r w:rsidR="000D0833" w:rsidRPr="00645371">
        <w:rPr>
          <w:lang w:eastAsia="fr-FR"/>
        </w:rPr>
        <w:t xml:space="preserve"> (knowledge, competence, </w:t>
      </w:r>
      <w:r w:rsidR="00AB7220" w:rsidRPr="00645371">
        <w:rPr>
          <w:lang w:eastAsia="fr-FR"/>
        </w:rPr>
        <w:t>behavior</w:t>
      </w:r>
      <w:r w:rsidR="000D0833" w:rsidRPr="00645371">
        <w:rPr>
          <w:lang w:eastAsia="fr-FR"/>
        </w:rPr>
        <w:t>)</w:t>
      </w:r>
    </w:p>
    <w:p w:rsidR="000D0833" w:rsidRPr="00645371" w:rsidRDefault="0089138D" w:rsidP="00645371">
      <w:pPr>
        <w:numPr>
          <w:ilvl w:val="0"/>
          <w:numId w:val="23"/>
        </w:numPr>
        <w:spacing w:before="0" w:after="0"/>
        <w:rPr>
          <w:lang w:eastAsia="fr-FR"/>
        </w:rPr>
      </w:pPr>
      <w:r w:rsidRPr="00645371">
        <w:rPr>
          <w:lang w:eastAsia="fr-FR"/>
        </w:rPr>
        <w:t>Develop a</w:t>
      </w:r>
      <w:r w:rsidR="000D0833" w:rsidRPr="00645371">
        <w:rPr>
          <w:lang w:eastAsia="fr-FR"/>
        </w:rPr>
        <w:t xml:space="preserve"> participatory approach by building on local knowledge</w:t>
      </w:r>
    </w:p>
    <w:p w:rsidR="000D0833" w:rsidRPr="00645371" w:rsidRDefault="000D0833" w:rsidP="00645371">
      <w:pPr>
        <w:numPr>
          <w:ilvl w:val="0"/>
          <w:numId w:val="23"/>
        </w:numPr>
        <w:spacing w:before="0" w:after="0"/>
        <w:rPr>
          <w:lang w:eastAsia="fr-FR"/>
        </w:rPr>
      </w:pPr>
      <w:r w:rsidRPr="00645371">
        <w:rPr>
          <w:lang w:eastAsia="fr-FR"/>
        </w:rPr>
        <w:t>Choose an adequate method: farmer to farmer extension campaign</w:t>
      </w:r>
    </w:p>
    <w:p w:rsidR="00BE2A79" w:rsidRPr="00492753" w:rsidRDefault="006814F9" w:rsidP="00AA5850">
      <w:pPr>
        <w:rPr>
          <w:lang w:eastAsia="fr-FR"/>
        </w:rPr>
      </w:pPr>
      <w:r w:rsidRPr="00492753">
        <w:rPr>
          <w:lang w:eastAsia="fr-FR"/>
        </w:rPr>
        <w:t>T</w:t>
      </w:r>
      <w:r w:rsidR="00BE2A79" w:rsidRPr="00492753">
        <w:rPr>
          <w:lang w:eastAsia="fr-FR"/>
        </w:rPr>
        <w:t>he working group 4 suggested the following</w:t>
      </w:r>
      <w:r w:rsidRPr="00492753">
        <w:rPr>
          <w:lang w:eastAsia="fr-FR"/>
        </w:rPr>
        <w:t xml:space="preserve"> actions</w:t>
      </w:r>
      <w:r w:rsidR="00BE2A79" w:rsidRPr="00492753">
        <w:rPr>
          <w:lang w:eastAsia="fr-FR"/>
        </w:rPr>
        <w:t>:</w:t>
      </w:r>
    </w:p>
    <w:p w:rsidR="000D0833" w:rsidRPr="00645371" w:rsidRDefault="000D0833" w:rsidP="00645371">
      <w:pPr>
        <w:numPr>
          <w:ilvl w:val="0"/>
          <w:numId w:val="23"/>
        </w:numPr>
        <w:spacing w:before="0" w:after="0"/>
        <w:rPr>
          <w:lang w:eastAsia="fr-FR"/>
        </w:rPr>
      </w:pPr>
      <w:r w:rsidRPr="00645371">
        <w:rPr>
          <w:lang w:eastAsia="fr-FR"/>
        </w:rPr>
        <w:t>Creat</w:t>
      </w:r>
      <w:r w:rsidR="006814F9" w:rsidRPr="00645371">
        <w:rPr>
          <w:lang w:eastAsia="fr-FR"/>
        </w:rPr>
        <w:t>e</w:t>
      </w:r>
      <w:r w:rsidRPr="00645371">
        <w:rPr>
          <w:lang w:eastAsia="fr-FR"/>
        </w:rPr>
        <w:t xml:space="preserve"> interest groups (OP, NGOs and donors)</w:t>
      </w:r>
    </w:p>
    <w:p w:rsidR="000D0833" w:rsidRPr="00645371" w:rsidRDefault="000D0833" w:rsidP="00645371">
      <w:pPr>
        <w:numPr>
          <w:ilvl w:val="0"/>
          <w:numId w:val="23"/>
        </w:numPr>
        <w:spacing w:before="0" w:after="0"/>
        <w:rPr>
          <w:lang w:eastAsia="fr-FR"/>
        </w:rPr>
      </w:pPr>
      <w:r w:rsidRPr="00645371">
        <w:rPr>
          <w:lang w:eastAsia="fr-FR"/>
        </w:rPr>
        <w:t>Collect reliable statistics and develop a database of the farm (State and OP)</w:t>
      </w:r>
    </w:p>
    <w:p w:rsidR="000D0833" w:rsidRPr="00645371" w:rsidRDefault="000D0833" w:rsidP="00645371">
      <w:pPr>
        <w:numPr>
          <w:ilvl w:val="0"/>
          <w:numId w:val="23"/>
        </w:numPr>
        <w:spacing w:before="0" w:after="0"/>
        <w:rPr>
          <w:lang w:eastAsia="fr-FR"/>
        </w:rPr>
      </w:pPr>
      <w:r w:rsidRPr="00645371">
        <w:rPr>
          <w:lang w:eastAsia="fr-FR"/>
        </w:rPr>
        <w:t>Do cultural zoning (State, OP, NGOs and donors)</w:t>
      </w:r>
    </w:p>
    <w:p w:rsidR="000D0833" w:rsidRPr="00645371" w:rsidRDefault="000D0833" w:rsidP="00645371">
      <w:pPr>
        <w:numPr>
          <w:ilvl w:val="0"/>
          <w:numId w:val="23"/>
        </w:numPr>
        <w:spacing w:before="0" w:after="0"/>
        <w:rPr>
          <w:lang w:eastAsia="fr-FR"/>
        </w:rPr>
      </w:pPr>
      <w:r w:rsidRPr="00645371">
        <w:rPr>
          <w:lang w:eastAsia="fr-FR"/>
        </w:rPr>
        <w:t>Develop mechanisms for li</w:t>
      </w:r>
      <w:r w:rsidR="00D62F35" w:rsidRPr="00645371">
        <w:rPr>
          <w:lang w:eastAsia="fr-FR"/>
        </w:rPr>
        <w:t xml:space="preserve">nkage </w:t>
      </w:r>
      <w:r w:rsidRPr="00645371">
        <w:rPr>
          <w:lang w:eastAsia="fr-FR"/>
        </w:rPr>
        <w:t xml:space="preserve">between researchers, extension workers and farmers </w:t>
      </w:r>
      <w:r w:rsidR="00D62F35" w:rsidRPr="00645371">
        <w:rPr>
          <w:lang w:eastAsia="fr-FR"/>
        </w:rPr>
        <w:t xml:space="preserve">organization </w:t>
      </w:r>
      <w:r w:rsidRPr="00645371">
        <w:rPr>
          <w:lang w:eastAsia="fr-FR"/>
        </w:rPr>
        <w:t>(OP)</w:t>
      </w:r>
    </w:p>
    <w:p w:rsidR="00D62F35" w:rsidRPr="00645371" w:rsidRDefault="00D62F35" w:rsidP="00645371">
      <w:pPr>
        <w:numPr>
          <w:ilvl w:val="0"/>
          <w:numId w:val="23"/>
        </w:numPr>
        <w:spacing w:before="0" w:after="0"/>
        <w:rPr>
          <w:lang w:eastAsia="fr-FR"/>
        </w:rPr>
      </w:pPr>
      <w:r w:rsidRPr="00645371">
        <w:rPr>
          <w:lang w:eastAsia="fr-FR"/>
        </w:rPr>
        <w:t xml:space="preserve">Establish </w:t>
      </w:r>
      <w:r w:rsidR="000D0833" w:rsidRPr="00645371">
        <w:rPr>
          <w:lang w:eastAsia="fr-FR"/>
        </w:rPr>
        <w:t xml:space="preserve">a system of appropriate and accessible information with </w:t>
      </w:r>
      <w:r w:rsidRPr="00645371">
        <w:rPr>
          <w:lang w:eastAsia="fr-FR"/>
        </w:rPr>
        <w:t xml:space="preserve">use of ITC </w:t>
      </w:r>
    </w:p>
    <w:p w:rsidR="000D0833" w:rsidRPr="00645371" w:rsidRDefault="000D0833" w:rsidP="00645371">
      <w:pPr>
        <w:numPr>
          <w:ilvl w:val="0"/>
          <w:numId w:val="23"/>
        </w:numPr>
        <w:spacing w:before="0" w:after="0"/>
        <w:rPr>
          <w:lang w:eastAsia="fr-FR"/>
        </w:rPr>
      </w:pPr>
      <w:r w:rsidRPr="00645371">
        <w:rPr>
          <w:lang w:eastAsia="fr-FR"/>
        </w:rPr>
        <w:t>Deploy/</w:t>
      </w:r>
      <w:r w:rsidR="002A219C" w:rsidRPr="00645371">
        <w:rPr>
          <w:lang w:eastAsia="fr-FR"/>
        </w:rPr>
        <w:t xml:space="preserve">allocate </w:t>
      </w:r>
      <w:r w:rsidRPr="00645371">
        <w:rPr>
          <w:lang w:eastAsia="fr-FR"/>
        </w:rPr>
        <w:t xml:space="preserve">new </w:t>
      </w:r>
      <w:r w:rsidR="002A219C" w:rsidRPr="00645371">
        <w:rPr>
          <w:lang w:eastAsia="fr-FR"/>
        </w:rPr>
        <w:t xml:space="preserve">recruited and trained extension agents to </w:t>
      </w:r>
      <w:r w:rsidRPr="00645371">
        <w:rPr>
          <w:lang w:eastAsia="fr-FR"/>
        </w:rPr>
        <w:t xml:space="preserve">organized interest groups </w:t>
      </w:r>
      <w:r w:rsidR="002A219C" w:rsidRPr="00645371">
        <w:rPr>
          <w:lang w:eastAsia="fr-FR"/>
        </w:rPr>
        <w:t>within a value chain</w:t>
      </w:r>
    </w:p>
    <w:p w:rsidR="000D0833" w:rsidRPr="00645371" w:rsidRDefault="000D0833" w:rsidP="00645371">
      <w:pPr>
        <w:numPr>
          <w:ilvl w:val="0"/>
          <w:numId w:val="23"/>
        </w:numPr>
        <w:spacing w:before="0" w:after="0"/>
        <w:rPr>
          <w:lang w:eastAsia="fr-FR"/>
        </w:rPr>
      </w:pPr>
      <w:r w:rsidRPr="00645371">
        <w:rPr>
          <w:lang w:eastAsia="fr-FR"/>
        </w:rPr>
        <w:t>Develop a clear and progressive policy of agricultural extension</w:t>
      </w:r>
    </w:p>
    <w:p w:rsidR="000D0833" w:rsidRPr="004C5944" w:rsidRDefault="000D0833" w:rsidP="000D0833"/>
    <w:p w:rsidR="004155D1" w:rsidRDefault="0010276E" w:rsidP="00310928">
      <w:pPr>
        <w:pStyle w:val="Heading1"/>
      </w:pPr>
      <w:bookmarkStart w:id="29" w:name="_Toc330911990"/>
      <w:proofErr w:type="gramStart"/>
      <w:r w:rsidRPr="00B21E1D">
        <w:t>Session</w:t>
      </w:r>
      <w:r w:rsidR="000D76DE" w:rsidRPr="00B21E1D">
        <w:t xml:space="preserve"> </w:t>
      </w:r>
      <w:r w:rsidR="00C62846" w:rsidRPr="00B21E1D">
        <w:t>I</w:t>
      </w:r>
      <w:r w:rsidR="000D76DE" w:rsidRPr="00B21E1D">
        <w:t>V</w:t>
      </w:r>
      <w:r w:rsidR="006943FF" w:rsidRPr="00B21E1D">
        <w:t>.</w:t>
      </w:r>
      <w:proofErr w:type="gramEnd"/>
      <w:r w:rsidR="000D76DE" w:rsidRPr="00B21E1D">
        <w:t xml:space="preserve"> </w:t>
      </w:r>
      <w:r w:rsidRPr="00B21E1D">
        <w:t xml:space="preserve">Developing a Policy Agenda for </w:t>
      </w:r>
      <w:r w:rsidR="004155D1">
        <w:t>Agricultural Extension Service</w:t>
      </w:r>
      <w:bookmarkEnd w:id="29"/>
      <w:r w:rsidR="004155D1">
        <w:t xml:space="preserve"> </w:t>
      </w:r>
    </w:p>
    <w:p w:rsidR="006E413D" w:rsidRDefault="008253F1" w:rsidP="00B67E93">
      <w:pPr>
        <w:tabs>
          <w:tab w:val="left" w:pos="2640"/>
        </w:tabs>
        <w:spacing w:after="0"/>
        <w:jc w:val="both"/>
        <w:rPr>
          <w:rFonts w:ascii="TimesNewRomanPSMT" w:hAnsi="TimesNewRomanPSMT" w:cs="TimesNewRomanPSMT"/>
          <w:lang w:eastAsia="fr-FR"/>
        </w:rPr>
      </w:pPr>
      <w:r>
        <w:rPr>
          <w:rFonts w:ascii="TimesNewRomanPSMT" w:hAnsi="TimesNewRomanPSMT" w:cs="TimesNewRomanPSMT"/>
          <w:lang w:eastAsia="fr-FR"/>
        </w:rPr>
        <w:t>Various panel discussants deliberated in plenary session on the “</w:t>
      </w:r>
      <w:r w:rsidR="004155D1" w:rsidRPr="005D1BE8">
        <w:rPr>
          <w:rFonts w:ascii="TimesNewRomanPSMT" w:hAnsi="TimesNewRomanPSMT" w:cs="TimesNewRomanPSMT"/>
          <w:lang w:eastAsia="fr-FR"/>
        </w:rPr>
        <w:t>Role of Different Stakeholders in the New Policy Agenda for Extension Services</w:t>
      </w:r>
      <w:r w:rsidR="005D1BE8">
        <w:rPr>
          <w:rFonts w:ascii="TimesNewRomanPSMT" w:hAnsi="TimesNewRomanPSMT" w:cs="TimesNewRomanPSMT"/>
          <w:lang w:eastAsia="fr-FR"/>
        </w:rPr>
        <w:t>”</w:t>
      </w:r>
      <w:r w:rsidR="001A0B0B">
        <w:rPr>
          <w:rFonts w:ascii="TimesNewRomanPSMT" w:hAnsi="TimesNewRomanPSMT" w:cs="TimesNewRomanPSMT"/>
          <w:lang w:eastAsia="fr-FR"/>
        </w:rPr>
        <w:t xml:space="preserve">. </w:t>
      </w:r>
      <w:r w:rsidR="00B97331">
        <w:rPr>
          <w:rFonts w:ascii="TimesNewRomanPSMT" w:hAnsi="TimesNewRomanPSMT" w:cs="TimesNewRomanPSMT"/>
          <w:lang w:eastAsia="fr-FR"/>
        </w:rPr>
        <w:t xml:space="preserve"> </w:t>
      </w:r>
    </w:p>
    <w:p w:rsidR="008253F1" w:rsidRDefault="008253F1" w:rsidP="006E413D">
      <w:pPr>
        <w:pStyle w:val="Heading3"/>
        <w:shd w:val="clear" w:color="auto" w:fill="FFFFFF"/>
        <w:spacing w:before="0" w:after="0"/>
        <w:rPr>
          <w:rFonts w:ascii="TimesNewRomanPSMT" w:hAnsi="TimesNewRomanPSMT" w:cs="TimesNewRomanPSMT"/>
          <w:b w:val="0"/>
          <w:bCs w:val="0"/>
          <w:sz w:val="24"/>
          <w:szCs w:val="24"/>
          <w:lang w:eastAsia="fr-FR"/>
        </w:rPr>
      </w:pPr>
    </w:p>
    <w:p w:rsidR="006E413D" w:rsidRPr="00645371" w:rsidRDefault="00CD3AB3" w:rsidP="00645371">
      <w:pPr>
        <w:rPr>
          <w:lang w:eastAsia="fr-FR"/>
        </w:rPr>
      </w:pPr>
      <w:r w:rsidRPr="00645371">
        <w:rPr>
          <w:lang w:eastAsia="fr-FR"/>
        </w:rPr>
        <w:t xml:space="preserve">The first presentation was delivered by </w:t>
      </w:r>
      <w:proofErr w:type="spellStart"/>
      <w:r w:rsidR="00E203F8" w:rsidRPr="00645371">
        <w:rPr>
          <w:lang w:eastAsia="fr-FR"/>
        </w:rPr>
        <w:t>Rasha</w:t>
      </w:r>
      <w:proofErr w:type="spellEnd"/>
      <w:r w:rsidR="00E203F8" w:rsidRPr="00645371">
        <w:rPr>
          <w:lang w:eastAsia="fr-FR"/>
        </w:rPr>
        <w:t xml:space="preserve"> Omar, Program Officer at IFAD-DRC</w:t>
      </w:r>
      <w:r w:rsidRPr="00645371">
        <w:rPr>
          <w:lang w:eastAsia="fr-FR"/>
        </w:rPr>
        <w:t>.</w:t>
      </w:r>
    </w:p>
    <w:p w:rsidR="002474C1" w:rsidRPr="00645371" w:rsidRDefault="00333BE2" w:rsidP="00645371">
      <w:pPr>
        <w:rPr>
          <w:lang w:eastAsia="fr-FR"/>
        </w:rPr>
      </w:pPr>
      <w:r w:rsidRPr="00645371">
        <w:rPr>
          <w:lang w:eastAsia="fr-FR"/>
        </w:rPr>
        <w:t xml:space="preserve">The </w:t>
      </w:r>
      <w:hyperlink r:id="rId13" w:history="1">
        <w:r w:rsidR="006E413D" w:rsidRPr="00645371">
          <w:rPr>
            <w:lang w:eastAsia="fr-FR"/>
          </w:rPr>
          <w:t>International Fund for Agricultural Development</w:t>
        </w:r>
      </w:hyperlink>
      <w:r w:rsidR="006E413D" w:rsidRPr="00645371">
        <w:rPr>
          <w:lang w:eastAsia="fr-FR"/>
        </w:rPr>
        <w:t xml:space="preserve"> (IFAD), a specialized agency of the United Nations</w:t>
      </w:r>
      <w:r w:rsidR="00F852E5" w:rsidRPr="00645371">
        <w:rPr>
          <w:lang w:eastAsia="fr-FR"/>
        </w:rPr>
        <w:t xml:space="preserve"> </w:t>
      </w:r>
      <w:r w:rsidR="006E413D" w:rsidRPr="00645371">
        <w:rPr>
          <w:lang w:eastAsia="fr-FR"/>
        </w:rPr>
        <w:t>finances agricultural development projects</w:t>
      </w:r>
      <w:r w:rsidR="00BE7661" w:rsidRPr="00645371">
        <w:rPr>
          <w:lang w:eastAsia="fr-FR"/>
        </w:rPr>
        <w:t xml:space="preserve">. She highlighted that IFAD </w:t>
      </w:r>
      <w:r w:rsidR="006E413D" w:rsidRPr="00645371">
        <w:rPr>
          <w:lang w:eastAsia="fr-FR"/>
        </w:rPr>
        <w:t xml:space="preserve">is </w:t>
      </w:r>
      <w:r w:rsidR="00D05C02" w:rsidRPr="00645371">
        <w:rPr>
          <w:lang w:eastAsia="fr-FR"/>
        </w:rPr>
        <w:t xml:space="preserve">not involved in </w:t>
      </w:r>
      <w:r w:rsidR="00BE7661" w:rsidRPr="00645371">
        <w:rPr>
          <w:lang w:eastAsia="fr-FR"/>
        </w:rPr>
        <w:t xml:space="preserve">project </w:t>
      </w:r>
      <w:r w:rsidR="005D1BE8" w:rsidRPr="00645371">
        <w:rPr>
          <w:lang w:eastAsia="fr-FR"/>
        </w:rPr>
        <w:t>implementation</w:t>
      </w:r>
      <w:r w:rsidR="006E413D" w:rsidRPr="00645371">
        <w:rPr>
          <w:lang w:eastAsia="fr-FR"/>
        </w:rPr>
        <w:t>. Drawing o</w:t>
      </w:r>
      <w:r w:rsidR="004C6140" w:rsidRPr="00645371">
        <w:rPr>
          <w:lang w:eastAsia="fr-FR"/>
        </w:rPr>
        <w:t>n</w:t>
      </w:r>
      <w:r w:rsidR="006E413D" w:rsidRPr="00645371">
        <w:rPr>
          <w:lang w:eastAsia="fr-FR"/>
        </w:rPr>
        <w:t xml:space="preserve"> IFAD experiences on decentralization project in Sudan</w:t>
      </w:r>
      <w:r w:rsidR="002474C1" w:rsidRPr="00645371">
        <w:rPr>
          <w:lang w:eastAsia="fr-FR"/>
        </w:rPr>
        <w:t xml:space="preserve">, with </w:t>
      </w:r>
      <w:r w:rsidR="00BE7661" w:rsidRPr="00645371">
        <w:rPr>
          <w:lang w:eastAsia="fr-FR"/>
        </w:rPr>
        <w:t>a</w:t>
      </w:r>
      <w:r w:rsidR="002474C1" w:rsidRPr="00645371">
        <w:rPr>
          <w:lang w:eastAsia="fr-FR"/>
        </w:rPr>
        <w:t xml:space="preserve"> return of $4 to investment in extension of $1, she recommended for DRC the following:  </w:t>
      </w:r>
    </w:p>
    <w:p w:rsidR="00D05C02" w:rsidRPr="002474C1" w:rsidRDefault="002474C1" w:rsidP="00BF2006">
      <w:pPr>
        <w:numPr>
          <w:ilvl w:val="0"/>
          <w:numId w:val="47"/>
        </w:numPr>
        <w:rPr>
          <w:lang w:eastAsia="fr-FR"/>
        </w:rPr>
      </w:pPr>
      <w:r w:rsidRPr="00BF2006">
        <w:rPr>
          <w:lang w:eastAsia="fr-FR"/>
        </w:rPr>
        <w:t>DRC should c</w:t>
      </w:r>
      <w:r w:rsidR="00D05C02" w:rsidRPr="00BF2006">
        <w:rPr>
          <w:lang w:eastAsia="fr-FR"/>
        </w:rPr>
        <w:t xml:space="preserve">hoose </w:t>
      </w:r>
      <w:r w:rsidRPr="00BF2006">
        <w:rPr>
          <w:lang w:eastAsia="fr-FR"/>
        </w:rPr>
        <w:t xml:space="preserve">a </w:t>
      </w:r>
      <w:r w:rsidR="00D05C02" w:rsidRPr="00BF2006">
        <w:rPr>
          <w:lang w:eastAsia="fr-FR"/>
        </w:rPr>
        <w:t xml:space="preserve">model coherent with </w:t>
      </w:r>
      <w:r w:rsidRPr="00BF2006">
        <w:rPr>
          <w:lang w:eastAsia="fr-FR"/>
        </w:rPr>
        <w:t xml:space="preserve">the country’s </w:t>
      </w:r>
      <w:r w:rsidR="00D05C02" w:rsidRPr="00BF2006">
        <w:rPr>
          <w:lang w:eastAsia="fr-FR"/>
        </w:rPr>
        <w:t xml:space="preserve">budget </w:t>
      </w:r>
      <w:r w:rsidR="005D1BE8" w:rsidRPr="00BF2006">
        <w:rPr>
          <w:lang w:eastAsia="fr-FR"/>
        </w:rPr>
        <w:t>constraints</w:t>
      </w:r>
    </w:p>
    <w:p w:rsidR="00F852E5" w:rsidRPr="002474C1" w:rsidRDefault="00D05C02" w:rsidP="002474C1">
      <w:pPr>
        <w:pStyle w:val="ListParagraph"/>
        <w:numPr>
          <w:ilvl w:val="0"/>
          <w:numId w:val="45"/>
        </w:numPr>
        <w:rPr>
          <w:rFonts w:ascii="Times New Roman" w:eastAsia="Times New Roman" w:hAnsi="Times New Roman"/>
          <w:sz w:val="24"/>
          <w:szCs w:val="24"/>
          <w:lang w:eastAsia="fr-FR"/>
        </w:rPr>
      </w:pPr>
      <w:r w:rsidRPr="002474C1">
        <w:rPr>
          <w:rFonts w:ascii="Times New Roman" w:eastAsia="Times New Roman" w:hAnsi="Times New Roman"/>
          <w:sz w:val="24"/>
          <w:szCs w:val="24"/>
          <w:lang w:eastAsia="fr-FR"/>
        </w:rPr>
        <w:t xml:space="preserve">Value chain approach would not work in DRC </w:t>
      </w:r>
      <w:r w:rsidR="008E23A2">
        <w:rPr>
          <w:rFonts w:ascii="Times New Roman" w:eastAsia="Times New Roman" w:hAnsi="Times New Roman"/>
          <w:sz w:val="24"/>
          <w:szCs w:val="24"/>
          <w:lang w:eastAsia="fr-FR"/>
        </w:rPr>
        <w:t>as</w:t>
      </w:r>
      <w:r w:rsidRPr="002474C1">
        <w:rPr>
          <w:rFonts w:ascii="Times New Roman" w:eastAsia="Times New Roman" w:hAnsi="Times New Roman"/>
          <w:sz w:val="24"/>
          <w:szCs w:val="24"/>
          <w:lang w:eastAsia="fr-FR"/>
        </w:rPr>
        <w:t xml:space="preserve"> the country is too </w:t>
      </w:r>
      <w:r w:rsidR="005828F6" w:rsidRPr="002474C1">
        <w:rPr>
          <w:rFonts w:ascii="Times New Roman" w:eastAsia="Times New Roman" w:hAnsi="Times New Roman"/>
          <w:sz w:val="24"/>
          <w:szCs w:val="24"/>
          <w:lang w:eastAsia="fr-FR"/>
        </w:rPr>
        <w:t>atomized</w:t>
      </w:r>
    </w:p>
    <w:p w:rsidR="00D05C02" w:rsidRPr="002474C1" w:rsidRDefault="002474C1" w:rsidP="008B2526">
      <w:pPr>
        <w:pStyle w:val="ListParagraph"/>
        <w:numPr>
          <w:ilvl w:val="0"/>
          <w:numId w:val="11"/>
        </w:numPr>
        <w:rPr>
          <w:rFonts w:ascii="Times New Roman" w:hAnsi="Times New Roman"/>
          <w:sz w:val="24"/>
          <w:szCs w:val="24"/>
        </w:rPr>
      </w:pPr>
      <w:r w:rsidRPr="00BF2006">
        <w:rPr>
          <w:rFonts w:ascii="Times New Roman" w:eastAsia="Times New Roman" w:hAnsi="Times New Roman"/>
          <w:sz w:val="24"/>
          <w:szCs w:val="24"/>
          <w:lang w:eastAsia="fr-FR"/>
        </w:rPr>
        <w:t>The institutional set-up that includes the three components: (1) regulating</w:t>
      </w:r>
      <w:r w:rsidRPr="002474C1">
        <w:rPr>
          <w:rFonts w:ascii="Times New Roman" w:hAnsi="Times New Roman"/>
          <w:sz w:val="24"/>
          <w:szCs w:val="24"/>
        </w:rPr>
        <w:t xml:space="preserve"> government, (2) organized farmers, and (3) service providers</w:t>
      </w:r>
      <w:r w:rsidR="00B97331">
        <w:rPr>
          <w:rFonts w:ascii="Times New Roman" w:hAnsi="Times New Roman"/>
          <w:sz w:val="24"/>
          <w:szCs w:val="24"/>
        </w:rPr>
        <w:t>,</w:t>
      </w:r>
      <w:r w:rsidRPr="002474C1">
        <w:rPr>
          <w:rFonts w:ascii="Times New Roman" w:hAnsi="Times New Roman"/>
          <w:sz w:val="24"/>
          <w:szCs w:val="24"/>
        </w:rPr>
        <w:t xml:space="preserve"> </w:t>
      </w:r>
      <w:r w:rsidR="00335AC6">
        <w:rPr>
          <w:rFonts w:ascii="Times New Roman" w:hAnsi="Times New Roman"/>
          <w:sz w:val="24"/>
          <w:szCs w:val="24"/>
        </w:rPr>
        <w:t xml:space="preserve">would be </w:t>
      </w:r>
      <w:r w:rsidRPr="002474C1">
        <w:rPr>
          <w:rFonts w:ascii="Times New Roman" w:hAnsi="Times New Roman"/>
          <w:sz w:val="24"/>
          <w:szCs w:val="24"/>
        </w:rPr>
        <w:t xml:space="preserve">well </w:t>
      </w:r>
      <w:r w:rsidR="00F852E5" w:rsidRPr="002474C1">
        <w:rPr>
          <w:rFonts w:ascii="Times New Roman" w:hAnsi="Times New Roman"/>
          <w:sz w:val="24"/>
          <w:szCs w:val="24"/>
        </w:rPr>
        <w:t>ad</w:t>
      </w:r>
      <w:r w:rsidRPr="002474C1">
        <w:rPr>
          <w:rFonts w:ascii="Times New Roman" w:hAnsi="Times New Roman"/>
          <w:sz w:val="24"/>
          <w:szCs w:val="24"/>
        </w:rPr>
        <w:t>a</w:t>
      </w:r>
      <w:r w:rsidR="00F852E5" w:rsidRPr="002474C1">
        <w:rPr>
          <w:rFonts w:ascii="Times New Roman" w:hAnsi="Times New Roman"/>
          <w:sz w:val="24"/>
          <w:szCs w:val="24"/>
        </w:rPr>
        <w:t>pted</w:t>
      </w:r>
      <w:r w:rsidRPr="002474C1">
        <w:rPr>
          <w:rFonts w:ascii="Times New Roman" w:hAnsi="Times New Roman"/>
          <w:sz w:val="24"/>
          <w:szCs w:val="24"/>
        </w:rPr>
        <w:t xml:space="preserve"> to the DRC context</w:t>
      </w:r>
      <w:r w:rsidR="00F852E5" w:rsidRPr="002474C1">
        <w:rPr>
          <w:rFonts w:ascii="Times New Roman" w:hAnsi="Times New Roman"/>
          <w:sz w:val="24"/>
          <w:szCs w:val="24"/>
        </w:rPr>
        <w:t xml:space="preserve">. </w:t>
      </w:r>
    </w:p>
    <w:p w:rsidR="00E73B02" w:rsidRPr="00E73B02" w:rsidRDefault="002474C1" w:rsidP="00F852E5">
      <w:pPr>
        <w:pStyle w:val="ListParagraph"/>
        <w:numPr>
          <w:ilvl w:val="0"/>
          <w:numId w:val="11"/>
        </w:numPr>
        <w:rPr>
          <w:rFonts w:cs="Calibri"/>
        </w:rPr>
      </w:pPr>
      <w:r>
        <w:rPr>
          <w:rFonts w:ascii="Times New Roman" w:hAnsi="Times New Roman"/>
          <w:sz w:val="24"/>
          <w:szCs w:val="24"/>
        </w:rPr>
        <w:t xml:space="preserve">IFAD </w:t>
      </w:r>
      <w:r w:rsidR="00E73B02">
        <w:rPr>
          <w:rFonts w:ascii="Times New Roman" w:hAnsi="Times New Roman"/>
          <w:sz w:val="24"/>
          <w:szCs w:val="24"/>
        </w:rPr>
        <w:t xml:space="preserve">contributions </w:t>
      </w:r>
      <w:r>
        <w:rPr>
          <w:rFonts w:ascii="Times New Roman" w:hAnsi="Times New Roman"/>
          <w:sz w:val="24"/>
          <w:szCs w:val="24"/>
        </w:rPr>
        <w:t xml:space="preserve">to the </w:t>
      </w:r>
      <w:r w:rsidR="00F852E5" w:rsidRPr="002474C1">
        <w:rPr>
          <w:rFonts w:ascii="Times New Roman" w:hAnsi="Times New Roman"/>
          <w:sz w:val="24"/>
          <w:szCs w:val="24"/>
        </w:rPr>
        <w:t xml:space="preserve">Government </w:t>
      </w:r>
      <w:r>
        <w:rPr>
          <w:rFonts w:ascii="Times New Roman" w:hAnsi="Times New Roman"/>
          <w:sz w:val="24"/>
          <w:szCs w:val="24"/>
        </w:rPr>
        <w:t xml:space="preserve">would consist in support to </w:t>
      </w:r>
      <w:r w:rsidR="00F852E5" w:rsidRPr="002474C1">
        <w:rPr>
          <w:rFonts w:ascii="Times New Roman" w:hAnsi="Times New Roman"/>
          <w:sz w:val="24"/>
          <w:szCs w:val="24"/>
        </w:rPr>
        <w:t>farmers’ organizations</w:t>
      </w:r>
      <w:r w:rsidR="00E73B02">
        <w:rPr>
          <w:rFonts w:ascii="Times New Roman" w:hAnsi="Times New Roman"/>
          <w:sz w:val="24"/>
          <w:szCs w:val="24"/>
        </w:rPr>
        <w:t xml:space="preserve"> in providing agricultural </w:t>
      </w:r>
      <w:r w:rsidR="00F852E5" w:rsidRPr="002474C1">
        <w:rPr>
          <w:rFonts w:ascii="Times New Roman" w:hAnsi="Times New Roman"/>
          <w:sz w:val="24"/>
          <w:szCs w:val="24"/>
        </w:rPr>
        <w:t>loans</w:t>
      </w:r>
      <w:r w:rsidR="00E73B02">
        <w:rPr>
          <w:rFonts w:ascii="Times New Roman" w:hAnsi="Times New Roman"/>
          <w:sz w:val="24"/>
          <w:szCs w:val="24"/>
        </w:rPr>
        <w:t xml:space="preserve"> and </w:t>
      </w:r>
      <w:r w:rsidR="00E73B02" w:rsidRPr="002474C1">
        <w:rPr>
          <w:rFonts w:ascii="Times New Roman" w:hAnsi="Times New Roman"/>
          <w:sz w:val="24"/>
          <w:szCs w:val="24"/>
        </w:rPr>
        <w:t xml:space="preserve">knowledge </w:t>
      </w:r>
      <w:r w:rsidR="00F852E5" w:rsidRPr="002474C1">
        <w:rPr>
          <w:rFonts w:ascii="Times New Roman" w:hAnsi="Times New Roman"/>
          <w:sz w:val="24"/>
          <w:szCs w:val="24"/>
        </w:rPr>
        <w:t>sharing</w:t>
      </w:r>
      <w:r w:rsidR="00E73B02">
        <w:rPr>
          <w:rFonts w:ascii="Times New Roman" w:hAnsi="Times New Roman"/>
          <w:sz w:val="24"/>
          <w:szCs w:val="24"/>
        </w:rPr>
        <w:t xml:space="preserve">. </w:t>
      </w:r>
      <w:r w:rsidR="00F852E5" w:rsidRPr="002474C1">
        <w:rPr>
          <w:rFonts w:ascii="Times New Roman" w:hAnsi="Times New Roman"/>
          <w:sz w:val="24"/>
          <w:szCs w:val="24"/>
        </w:rPr>
        <w:t xml:space="preserve"> </w:t>
      </w:r>
    </w:p>
    <w:p w:rsidR="001A0B0B" w:rsidRPr="00E73B02" w:rsidRDefault="001A0B0B" w:rsidP="00E73B02">
      <w:pPr>
        <w:pStyle w:val="ListParagraph"/>
        <w:ind w:left="360"/>
        <w:rPr>
          <w:rFonts w:cs="Calibri"/>
        </w:rPr>
      </w:pPr>
    </w:p>
    <w:p w:rsidR="00F852E5" w:rsidRPr="00B97331" w:rsidRDefault="00BE7661" w:rsidP="00BE7661">
      <w:pPr>
        <w:pStyle w:val="ListParagraph"/>
        <w:ind w:left="0"/>
        <w:rPr>
          <w:rFonts w:ascii="Times New Roman" w:eastAsia="Times New Roman" w:hAnsi="Times New Roman"/>
          <w:sz w:val="24"/>
          <w:szCs w:val="24"/>
          <w:lang w:eastAsia="fr-FR"/>
        </w:rPr>
      </w:pPr>
      <w:r w:rsidRPr="00B97331">
        <w:rPr>
          <w:rFonts w:ascii="Times New Roman" w:eastAsia="Times New Roman" w:hAnsi="Times New Roman"/>
          <w:sz w:val="24"/>
          <w:szCs w:val="24"/>
          <w:lang w:eastAsia="fr-FR"/>
        </w:rPr>
        <w:t xml:space="preserve">The second presentation </w:t>
      </w:r>
      <w:r w:rsidR="00C53037">
        <w:rPr>
          <w:rFonts w:ascii="Times New Roman" w:eastAsia="Times New Roman" w:hAnsi="Times New Roman"/>
          <w:sz w:val="24"/>
          <w:szCs w:val="24"/>
          <w:lang w:eastAsia="fr-FR"/>
        </w:rPr>
        <w:t xml:space="preserve">was </w:t>
      </w:r>
      <w:r w:rsidRPr="00B97331">
        <w:rPr>
          <w:rFonts w:ascii="Times New Roman" w:eastAsia="Times New Roman" w:hAnsi="Times New Roman"/>
          <w:sz w:val="24"/>
          <w:szCs w:val="24"/>
          <w:lang w:eastAsia="fr-FR"/>
        </w:rPr>
        <w:t xml:space="preserve">given by the </w:t>
      </w:r>
      <w:r w:rsidR="00F852E5" w:rsidRPr="00B97331">
        <w:rPr>
          <w:rFonts w:ascii="Times New Roman" w:eastAsia="Times New Roman" w:hAnsi="Times New Roman"/>
          <w:sz w:val="24"/>
          <w:szCs w:val="24"/>
          <w:lang w:eastAsia="fr-FR"/>
        </w:rPr>
        <w:t xml:space="preserve">Deputy </w:t>
      </w:r>
      <w:r w:rsidR="00510A02" w:rsidRPr="00B97331">
        <w:rPr>
          <w:rFonts w:ascii="Times New Roman" w:eastAsia="Times New Roman" w:hAnsi="Times New Roman"/>
          <w:sz w:val="24"/>
          <w:szCs w:val="24"/>
          <w:lang w:eastAsia="fr-FR"/>
        </w:rPr>
        <w:t>Governor Kasai Orientale</w:t>
      </w:r>
      <w:r w:rsidR="00C53037">
        <w:rPr>
          <w:rFonts w:ascii="Times New Roman" w:eastAsia="Times New Roman" w:hAnsi="Times New Roman"/>
          <w:sz w:val="24"/>
          <w:szCs w:val="24"/>
          <w:lang w:eastAsia="fr-FR"/>
        </w:rPr>
        <w:t>.</w:t>
      </w:r>
      <w:r w:rsidR="00510A02" w:rsidRPr="00B97331">
        <w:rPr>
          <w:rFonts w:ascii="Times New Roman" w:eastAsia="Times New Roman" w:hAnsi="Times New Roman"/>
          <w:sz w:val="24"/>
          <w:szCs w:val="24"/>
          <w:lang w:eastAsia="fr-FR"/>
        </w:rPr>
        <w:t xml:space="preserve"> </w:t>
      </w:r>
    </w:p>
    <w:p w:rsidR="006D3B88" w:rsidRDefault="00BE7661" w:rsidP="00780515">
      <w:pPr>
        <w:pStyle w:val="ListParagraph"/>
        <w:ind w:left="0"/>
        <w:rPr>
          <w:rFonts w:ascii="Times New Roman" w:hAnsi="Times New Roman"/>
          <w:sz w:val="24"/>
          <w:szCs w:val="24"/>
        </w:rPr>
      </w:pPr>
      <w:r w:rsidRPr="00B97331">
        <w:rPr>
          <w:rFonts w:ascii="Times New Roman" w:hAnsi="Times New Roman"/>
          <w:sz w:val="24"/>
          <w:szCs w:val="24"/>
        </w:rPr>
        <w:t>He started with sharing r</w:t>
      </w:r>
      <w:r w:rsidR="00A32A81" w:rsidRPr="00B97331">
        <w:rPr>
          <w:rFonts w:ascii="Times New Roman" w:hAnsi="Times New Roman"/>
          <w:sz w:val="24"/>
          <w:szCs w:val="24"/>
        </w:rPr>
        <w:t>ich experience</w:t>
      </w:r>
      <w:r w:rsidR="00780515">
        <w:rPr>
          <w:rFonts w:ascii="Times New Roman" w:hAnsi="Times New Roman"/>
          <w:sz w:val="24"/>
          <w:szCs w:val="24"/>
        </w:rPr>
        <w:t>s</w:t>
      </w:r>
      <w:r w:rsidR="00A32A81" w:rsidRPr="00B97331">
        <w:rPr>
          <w:rFonts w:ascii="Times New Roman" w:hAnsi="Times New Roman"/>
          <w:sz w:val="24"/>
          <w:szCs w:val="24"/>
        </w:rPr>
        <w:t xml:space="preserve"> of the </w:t>
      </w:r>
      <w:r w:rsidR="009A2C3D">
        <w:rPr>
          <w:rFonts w:ascii="Times New Roman" w:hAnsi="Times New Roman"/>
          <w:sz w:val="24"/>
          <w:szCs w:val="24"/>
        </w:rPr>
        <w:t>province</w:t>
      </w:r>
      <w:r w:rsidR="006D3B88">
        <w:rPr>
          <w:rFonts w:ascii="Times New Roman" w:hAnsi="Times New Roman"/>
          <w:sz w:val="24"/>
          <w:szCs w:val="24"/>
        </w:rPr>
        <w:t xml:space="preserve">: </w:t>
      </w:r>
      <w:r w:rsidR="001A0B0B">
        <w:rPr>
          <w:rFonts w:ascii="Times New Roman" w:hAnsi="Times New Roman"/>
          <w:sz w:val="24"/>
          <w:szCs w:val="24"/>
        </w:rPr>
        <w:t>f</w:t>
      </w:r>
      <w:r w:rsidR="009A2C3D">
        <w:rPr>
          <w:rFonts w:ascii="Times New Roman" w:hAnsi="Times New Roman"/>
          <w:sz w:val="24"/>
          <w:szCs w:val="24"/>
        </w:rPr>
        <w:t xml:space="preserve">ollowing a period of food shortage, </w:t>
      </w:r>
      <w:r w:rsidR="0006561A">
        <w:rPr>
          <w:rFonts w:ascii="Times New Roman" w:hAnsi="Times New Roman"/>
          <w:sz w:val="24"/>
          <w:szCs w:val="24"/>
        </w:rPr>
        <w:t xml:space="preserve">the application of the provision in </w:t>
      </w:r>
      <w:r w:rsidR="009A2C3D">
        <w:rPr>
          <w:rFonts w:ascii="Times New Roman" w:hAnsi="Times New Roman"/>
          <w:sz w:val="24"/>
          <w:szCs w:val="24"/>
        </w:rPr>
        <w:t>the</w:t>
      </w:r>
      <w:r w:rsidR="008160BF" w:rsidRPr="00B97331">
        <w:rPr>
          <w:rFonts w:ascii="Times New Roman" w:hAnsi="Times New Roman"/>
          <w:sz w:val="24"/>
          <w:szCs w:val="24"/>
        </w:rPr>
        <w:t xml:space="preserve"> </w:t>
      </w:r>
      <w:r w:rsidR="00A32A81" w:rsidRPr="00B97331">
        <w:rPr>
          <w:rFonts w:ascii="Times New Roman" w:hAnsi="Times New Roman"/>
          <w:sz w:val="24"/>
          <w:szCs w:val="24"/>
        </w:rPr>
        <w:t>legal institution</w:t>
      </w:r>
      <w:r w:rsidR="00B97331">
        <w:rPr>
          <w:rFonts w:ascii="Times New Roman" w:hAnsi="Times New Roman"/>
          <w:sz w:val="24"/>
          <w:szCs w:val="24"/>
        </w:rPr>
        <w:t xml:space="preserve"> (decree) stating that </w:t>
      </w:r>
      <w:r w:rsidR="00A32A81" w:rsidRPr="00B97331">
        <w:rPr>
          <w:rFonts w:ascii="Times New Roman" w:hAnsi="Times New Roman"/>
          <w:sz w:val="24"/>
          <w:szCs w:val="24"/>
        </w:rPr>
        <w:t>farming is compulsory</w:t>
      </w:r>
      <w:r w:rsidR="009A2C3D">
        <w:rPr>
          <w:rFonts w:ascii="Times New Roman" w:hAnsi="Times New Roman"/>
          <w:sz w:val="24"/>
          <w:szCs w:val="24"/>
        </w:rPr>
        <w:t xml:space="preserve"> was </w:t>
      </w:r>
      <w:r w:rsidR="0006561A">
        <w:rPr>
          <w:rFonts w:ascii="Times New Roman" w:hAnsi="Times New Roman"/>
          <w:sz w:val="24"/>
          <w:szCs w:val="24"/>
        </w:rPr>
        <w:t>effective</w:t>
      </w:r>
      <w:r w:rsidR="00B97331">
        <w:rPr>
          <w:rFonts w:ascii="Times New Roman" w:hAnsi="Times New Roman"/>
          <w:sz w:val="24"/>
          <w:szCs w:val="24"/>
        </w:rPr>
        <w:t xml:space="preserve">. </w:t>
      </w:r>
      <w:r w:rsidR="00A32A81" w:rsidRPr="00B97331">
        <w:rPr>
          <w:rFonts w:ascii="Times New Roman" w:hAnsi="Times New Roman"/>
          <w:sz w:val="24"/>
          <w:szCs w:val="24"/>
        </w:rPr>
        <w:t xml:space="preserve"> </w:t>
      </w:r>
      <w:r w:rsidR="00E700C1">
        <w:rPr>
          <w:rFonts w:ascii="Times New Roman" w:hAnsi="Times New Roman"/>
          <w:sz w:val="24"/>
          <w:szCs w:val="24"/>
        </w:rPr>
        <w:t>Such specific measures increased the production of maize in most of the territories.</w:t>
      </w:r>
      <w:r w:rsidR="00C656C7">
        <w:rPr>
          <w:rFonts w:ascii="Times New Roman" w:hAnsi="Times New Roman"/>
          <w:sz w:val="24"/>
          <w:szCs w:val="24"/>
        </w:rPr>
        <w:t xml:space="preserve"> </w:t>
      </w:r>
      <w:r w:rsidR="00B97331">
        <w:rPr>
          <w:rFonts w:ascii="Times New Roman" w:hAnsi="Times New Roman"/>
          <w:sz w:val="24"/>
          <w:szCs w:val="24"/>
        </w:rPr>
        <w:t xml:space="preserve">The province </w:t>
      </w:r>
      <w:r w:rsidR="00774B4A">
        <w:rPr>
          <w:rFonts w:ascii="Times New Roman" w:hAnsi="Times New Roman"/>
          <w:sz w:val="24"/>
          <w:szCs w:val="24"/>
        </w:rPr>
        <w:t>is e</w:t>
      </w:r>
      <w:r w:rsidR="00B97331">
        <w:rPr>
          <w:rFonts w:ascii="Times New Roman" w:hAnsi="Times New Roman"/>
          <w:sz w:val="24"/>
          <w:szCs w:val="24"/>
        </w:rPr>
        <w:t xml:space="preserve">ven </w:t>
      </w:r>
      <w:r w:rsidR="00B97331" w:rsidRPr="00B97331">
        <w:rPr>
          <w:rFonts w:ascii="Times New Roman" w:hAnsi="Times New Roman"/>
          <w:sz w:val="24"/>
          <w:szCs w:val="24"/>
        </w:rPr>
        <w:t>exporting</w:t>
      </w:r>
      <w:r w:rsidR="00B97331">
        <w:rPr>
          <w:rFonts w:ascii="Times New Roman" w:hAnsi="Times New Roman"/>
          <w:sz w:val="24"/>
          <w:szCs w:val="24"/>
        </w:rPr>
        <w:t xml:space="preserve"> to </w:t>
      </w:r>
      <w:r w:rsidR="00A32A81" w:rsidRPr="00B97331">
        <w:rPr>
          <w:rFonts w:ascii="Times New Roman" w:hAnsi="Times New Roman"/>
          <w:sz w:val="24"/>
          <w:szCs w:val="24"/>
        </w:rPr>
        <w:t>Kasai oriental and Katanga.</w:t>
      </w:r>
      <w:r w:rsidR="00335AC6">
        <w:rPr>
          <w:rFonts w:ascii="Times New Roman" w:hAnsi="Times New Roman"/>
          <w:sz w:val="24"/>
          <w:szCs w:val="24"/>
        </w:rPr>
        <w:t xml:space="preserve"> </w:t>
      </w:r>
      <w:r w:rsidR="00774B4A">
        <w:rPr>
          <w:rFonts w:ascii="Times New Roman" w:hAnsi="Times New Roman"/>
          <w:sz w:val="24"/>
          <w:szCs w:val="24"/>
        </w:rPr>
        <w:t xml:space="preserve"> </w:t>
      </w:r>
    </w:p>
    <w:p w:rsidR="007F76FA" w:rsidRDefault="006D3B88" w:rsidP="007F76FA">
      <w:pPr>
        <w:pStyle w:val="ListParagraph"/>
        <w:ind w:left="0"/>
        <w:rPr>
          <w:rFonts w:ascii="Times New Roman" w:hAnsi="Times New Roman"/>
          <w:sz w:val="24"/>
          <w:szCs w:val="24"/>
        </w:rPr>
      </w:pPr>
      <w:r>
        <w:rPr>
          <w:rFonts w:ascii="Times New Roman" w:hAnsi="Times New Roman"/>
          <w:sz w:val="24"/>
          <w:szCs w:val="24"/>
        </w:rPr>
        <w:t xml:space="preserve">He indicated that </w:t>
      </w:r>
      <w:r w:rsidR="00335AC6">
        <w:rPr>
          <w:rFonts w:ascii="Times New Roman" w:hAnsi="Times New Roman"/>
          <w:sz w:val="24"/>
          <w:szCs w:val="24"/>
        </w:rPr>
        <w:t>Kasai Orientale p</w:t>
      </w:r>
      <w:r w:rsidR="00A32A81" w:rsidRPr="00B97331">
        <w:rPr>
          <w:rFonts w:ascii="Times New Roman" w:hAnsi="Times New Roman"/>
          <w:sz w:val="24"/>
          <w:szCs w:val="24"/>
        </w:rPr>
        <w:t xml:space="preserve">rovince </w:t>
      </w:r>
      <w:r>
        <w:rPr>
          <w:rFonts w:ascii="Times New Roman" w:hAnsi="Times New Roman"/>
          <w:sz w:val="24"/>
          <w:szCs w:val="24"/>
        </w:rPr>
        <w:t xml:space="preserve">has also a monitoring and evaluation system of its agricultural development. The province </w:t>
      </w:r>
      <w:r w:rsidR="00A32A81" w:rsidRPr="00B97331">
        <w:rPr>
          <w:rFonts w:ascii="Times New Roman" w:hAnsi="Times New Roman"/>
          <w:sz w:val="24"/>
          <w:szCs w:val="24"/>
        </w:rPr>
        <w:t>h</w:t>
      </w:r>
      <w:r w:rsidR="00335AC6">
        <w:rPr>
          <w:rFonts w:ascii="Times New Roman" w:hAnsi="Times New Roman"/>
          <w:sz w:val="24"/>
          <w:szCs w:val="24"/>
        </w:rPr>
        <w:t xml:space="preserve">olds </w:t>
      </w:r>
      <w:r w:rsidR="00B97331">
        <w:rPr>
          <w:rFonts w:ascii="Times New Roman" w:hAnsi="Times New Roman"/>
          <w:sz w:val="24"/>
          <w:szCs w:val="24"/>
        </w:rPr>
        <w:t xml:space="preserve">a regular </w:t>
      </w:r>
      <w:r w:rsidR="00A32A81" w:rsidRPr="00B97331">
        <w:rPr>
          <w:rFonts w:ascii="Times New Roman" w:hAnsi="Times New Roman"/>
          <w:sz w:val="24"/>
          <w:szCs w:val="24"/>
        </w:rPr>
        <w:t xml:space="preserve">agricultural conference </w:t>
      </w:r>
      <w:r w:rsidR="001A0B0B">
        <w:rPr>
          <w:rFonts w:ascii="Times New Roman" w:hAnsi="Times New Roman"/>
          <w:sz w:val="24"/>
          <w:szCs w:val="24"/>
        </w:rPr>
        <w:t>in</w:t>
      </w:r>
      <w:r w:rsidR="00A32A81" w:rsidRPr="00B97331">
        <w:rPr>
          <w:rFonts w:ascii="Times New Roman" w:hAnsi="Times New Roman"/>
          <w:sz w:val="24"/>
          <w:szCs w:val="24"/>
        </w:rPr>
        <w:t xml:space="preserve"> dry season for assessment </w:t>
      </w:r>
      <w:r w:rsidR="0055358B">
        <w:rPr>
          <w:rFonts w:ascii="Times New Roman" w:hAnsi="Times New Roman"/>
          <w:sz w:val="24"/>
          <w:szCs w:val="24"/>
        </w:rPr>
        <w:t xml:space="preserve">of the performance </w:t>
      </w:r>
      <w:r w:rsidR="001A0B0B">
        <w:rPr>
          <w:rFonts w:ascii="Times New Roman" w:hAnsi="Times New Roman"/>
          <w:sz w:val="24"/>
          <w:szCs w:val="24"/>
        </w:rPr>
        <w:t xml:space="preserve">during </w:t>
      </w:r>
      <w:r w:rsidR="00A32A81" w:rsidRPr="00B97331">
        <w:rPr>
          <w:rFonts w:ascii="Times New Roman" w:hAnsi="Times New Roman"/>
          <w:sz w:val="24"/>
          <w:szCs w:val="24"/>
        </w:rPr>
        <w:t>the previous cultural calendar</w:t>
      </w:r>
      <w:r w:rsidR="00335AC6">
        <w:rPr>
          <w:rFonts w:ascii="Times New Roman" w:hAnsi="Times New Roman"/>
          <w:sz w:val="24"/>
          <w:szCs w:val="24"/>
        </w:rPr>
        <w:t xml:space="preserve">. </w:t>
      </w:r>
      <w:r w:rsidR="00A32A81" w:rsidRPr="00B97331">
        <w:rPr>
          <w:rFonts w:ascii="Times New Roman" w:hAnsi="Times New Roman"/>
          <w:sz w:val="24"/>
          <w:szCs w:val="24"/>
        </w:rPr>
        <w:t xml:space="preserve"> </w:t>
      </w:r>
      <w:r w:rsidR="0055358B">
        <w:rPr>
          <w:rFonts w:ascii="Times New Roman" w:hAnsi="Times New Roman"/>
          <w:sz w:val="24"/>
          <w:szCs w:val="24"/>
        </w:rPr>
        <w:t xml:space="preserve"> </w:t>
      </w:r>
      <w:r w:rsidR="007F76FA">
        <w:rPr>
          <w:rFonts w:ascii="Times New Roman" w:hAnsi="Times New Roman"/>
          <w:sz w:val="24"/>
          <w:szCs w:val="24"/>
        </w:rPr>
        <w:t xml:space="preserve">The increase in </w:t>
      </w:r>
      <w:r w:rsidR="00A32A81" w:rsidRPr="00B97331">
        <w:rPr>
          <w:rFonts w:ascii="Times New Roman" w:hAnsi="Times New Roman"/>
          <w:sz w:val="24"/>
          <w:szCs w:val="24"/>
        </w:rPr>
        <w:t xml:space="preserve">production of cotton </w:t>
      </w:r>
      <w:r w:rsidR="007F76FA">
        <w:rPr>
          <w:rFonts w:ascii="Times New Roman" w:hAnsi="Times New Roman"/>
          <w:sz w:val="24"/>
          <w:szCs w:val="24"/>
        </w:rPr>
        <w:t xml:space="preserve">is an example of the impact of such M&amp;E </w:t>
      </w:r>
      <w:r w:rsidR="00497CF4">
        <w:rPr>
          <w:rFonts w:ascii="Times New Roman" w:hAnsi="Times New Roman"/>
          <w:sz w:val="24"/>
          <w:szCs w:val="24"/>
        </w:rPr>
        <w:t xml:space="preserve">initiative. </w:t>
      </w:r>
    </w:p>
    <w:p w:rsidR="00497CF4" w:rsidRDefault="007F76FA" w:rsidP="00497CF4">
      <w:pPr>
        <w:pStyle w:val="ListParagraph"/>
        <w:ind w:left="0"/>
        <w:rPr>
          <w:rFonts w:ascii="Times New Roman" w:hAnsi="Times New Roman"/>
          <w:sz w:val="24"/>
          <w:szCs w:val="24"/>
        </w:rPr>
      </w:pPr>
      <w:r>
        <w:rPr>
          <w:rFonts w:ascii="Times New Roman" w:hAnsi="Times New Roman"/>
          <w:sz w:val="24"/>
          <w:szCs w:val="24"/>
        </w:rPr>
        <w:t>He also addressed the s</w:t>
      </w:r>
      <w:r w:rsidR="006F343D" w:rsidRPr="00B97331">
        <w:rPr>
          <w:rFonts w:ascii="Times New Roman" w:hAnsi="Times New Roman"/>
          <w:sz w:val="24"/>
          <w:szCs w:val="24"/>
        </w:rPr>
        <w:t>ynergic</w:t>
      </w:r>
      <w:r w:rsidR="00093E22" w:rsidRPr="00B97331">
        <w:rPr>
          <w:rFonts w:ascii="Times New Roman" w:hAnsi="Times New Roman"/>
          <w:sz w:val="24"/>
          <w:szCs w:val="24"/>
        </w:rPr>
        <w:t xml:space="preserve"> issues on the field</w:t>
      </w:r>
      <w:r w:rsidR="00497CF4">
        <w:rPr>
          <w:rFonts w:ascii="Times New Roman" w:hAnsi="Times New Roman"/>
          <w:sz w:val="24"/>
          <w:szCs w:val="24"/>
        </w:rPr>
        <w:t>. There is an e</w:t>
      </w:r>
      <w:r w:rsidR="00A32A81" w:rsidRPr="00B97331">
        <w:rPr>
          <w:rFonts w:ascii="Times New Roman" w:hAnsi="Times New Roman"/>
          <w:sz w:val="24"/>
          <w:szCs w:val="24"/>
        </w:rPr>
        <w:t>xtension policy defined by provincial authority</w:t>
      </w:r>
      <w:r w:rsidR="00497CF4">
        <w:rPr>
          <w:rFonts w:ascii="Times New Roman" w:hAnsi="Times New Roman"/>
          <w:sz w:val="24"/>
          <w:szCs w:val="24"/>
        </w:rPr>
        <w:t xml:space="preserve"> within it the </w:t>
      </w:r>
      <w:r w:rsidR="00093E22" w:rsidRPr="00497CF4">
        <w:rPr>
          <w:rFonts w:ascii="Times New Roman" w:hAnsi="Times New Roman"/>
          <w:color w:val="FF0000"/>
          <w:sz w:val="24"/>
          <w:szCs w:val="24"/>
        </w:rPr>
        <w:t xml:space="preserve">“plan </w:t>
      </w:r>
      <w:proofErr w:type="spellStart"/>
      <w:r w:rsidR="00093E22" w:rsidRPr="00497CF4">
        <w:rPr>
          <w:rFonts w:ascii="Times New Roman" w:hAnsi="Times New Roman"/>
          <w:color w:val="FF0000"/>
          <w:sz w:val="24"/>
          <w:szCs w:val="24"/>
        </w:rPr>
        <w:t>direct</w:t>
      </w:r>
      <w:r w:rsidRPr="00497CF4">
        <w:rPr>
          <w:rFonts w:ascii="Times New Roman" w:hAnsi="Times New Roman"/>
          <w:color w:val="FF0000"/>
          <w:sz w:val="24"/>
          <w:szCs w:val="24"/>
        </w:rPr>
        <w:t>eur</w:t>
      </w:r>
      <w:proofErr w:type="spellEnd"/>
      <w:r w:rsidR="00093E22" w:rsidRPr="00B97331">
        <w:rPr>
          <w:rFonts w:ascii="Times New Roman" w:hAnsi="Times New Roman"/>
          <w:sz w:val="24"/>
          <w:szCs w:val="24"/>
        </w:rPr>
        <w:t>” requir</w:t>
      </w:r>
      <w:r w:rsidR="00497CF4">
        <w:rPr>
          <w:rFonts w:ascii="Times New Roman" w:hAnsi="Times New Roman"/>
          <w:sz w:val="24"/>
          <w:szCs w:val="24"/>
        </w:rPr>
        <w:t>es</w:t>
      </w:r>
      <w:r w:rsidR="00093E22" w:rsidRPr="00B97331">
        <w:rPr>
          <w:rFonts w:ascii="Times New Roman" w:hAnsi="Times New Roman"/>
          <w:sz w:val="24"/>
          <w:szCs w:val="24"/>
        </w:rPr>
        <w:t xml:space="preserve"> d</w:t>
      </w:r>
      <w:r w:rsidR="00A32A81" w:rsidRPr="00B97331">
        <w:rPr>
          <w:rFonts w:ascii="Times New Roman" w:hAnsi="Times New Roman"/>
          <w:sz w:val="24"/>
          <w:szCs w:val="24"/>
        </w:rPr>
        <w:t xml:space="preserve">evelopment partners </w:t>
      </w:r>
      <w:r w:rsidR="00093E22" w:rsidRPr="00B97331">
        <w:rPr>
          <w:rFonts w:ascii="Times New Roman" w:hAnsi="Times New Roman"/>
          <w:sz w:val="24"/>
          <w:szCs w:val="24"/>
        </w:rPr>
        <w:t xml:space="preserve">to refer to </w:t>
      </w:r>
      <w:r w:rsidR="00497CF4">
        <w:rPr>
          <w:rFonts w:ascii="Times New Roman" w:hAnsi="Times New Roman"/>
          <w:sz w:val="24"/>
          <w:szCs w:val="24"/>
        </w:rPr>
        <w:t xml:space="preserve">the </w:t>
      </w:r>
      <w:r w:rsidR="00A32A81" w:rsidRPr="00B97331">
        <w:rPr>
          <w:rFonts w:ascii="Times New Roman" w:hAnsi="Times New Roman"/>
          <w:sz w:val="24"/>
          <w:szCs w:val="24"/>
        </w:rPr>
        <w:t>program</w:t>
      </w:r>
      <w:r w:rsidR="00093E22" w:rsidRPr="00B97331">
        <w:rPr>
          <w:rFonts w:ascii="Times New Roman" w:hAnsi="Times New Roman"/>
          <w:sz w:val="24"/>
          <w:szCs w:val="24"/>
        </w:rPr>
        <w:t xml:space="preserve"> established by local authority</w:t>
      </w:r>
      <w:r w:rsidR="00497CF4">
        <w:rPr>
          <w:rFonts w:ascii="Times New Roman" w:hAnsi="Times New Roman"/>
          <w:sz w:val="24"/>
          <w:szCs w:val="24"/>
        </w:rPr>
        <w:t xml:space="preserve"> to ensure coordination of interventions. </w:t>
      </w:r>
    </w:p>
    <w:p w:rsidR="00093E22" w:rsidRPr="00B97331" w:rsidRDefault="00497CF4" w:rsidP="00497CF4">
      <w:pPr>
        <w:pStyle w:val="ListParagraph"/>
        <w:ind w:left="0"/>
        <w:rPr>
          <w:rFonts w:ascii="Times New Roman" w:hAnsi="Times New Roman"/>
          <w:sz w:val="24"/>
          <w:szCs w:val="24"/>
        </w:rPr>
      </w:pPr>
      <w:r>
        <w:rPr>
          <w:rFonts w:ascii="Times New Roman" w:hAnsi="Times New Roman"/>
          <w:sz w:val="24"/>
          <w:szCs w:val="24"/>
        </w:rPr>
        <w:t xml:space="preserve">Finally, he suggested that the </w:t>
      </w:r>
      <w:r w:rsidR="00093E22" w:rsidRPr="00B97331">
        <w:rPr>
          <w:rFonts w:ascii="Times New Roman" w:hAnsi="Times New Roman"/>
          <w:sz w:val="24"/>
          <w:szCs w:val="24"/>
        </w:rPr>
        <w:t xml:space="preserve">role </w:t>
      </w:r>
      <w:r>
        <w:rPr>
          <w:rFonts w:ascii="Times New Roman" w:hAnsi="Times New Roman"/>
          <w:sz w:val="24"/>
          <w:szCs w:val="24"/>
        </w:rPr>
        <w:t xml:space="preserve">that </w:t>
      </w:r>
      <w:r w:rsidR="00093E22" w:rsidRPr="00B97331">
        <w:rPr>
          <w:rFonts w:ascii="Times New Roman" w:hAnsi="Times New Roman"/>
          <w:sz w:val="24"/>
          <w:szCs w:val="24"/>
        </w:rPr>
        <w:t>p</w:t>
      </w:r>
      <w:r w:rsidR="00F852E5" w:rsidRPr="00B97331">
        <w:rPr>
          <w:rFonts w:ascii="Times New Roman" w:hAnsi="Times New Roman"/>
          <w:sz w:val="24"/>
          <w:szCs w:val="24"/>
        </w:rPr>
        <w:t>rovincial authority</w:t>
      </w:r>
      <w:r>
        <w:rPr>
          <w:rFonts w:ascii="Times New Roman" w:hAnsi="Times New Roman"/>
          <w:sz w:val="24"/>
          <w:szCs w:val="24"/>
        </w:rPr>
        <w:t xml:space="preserve"> should play include</w:t>
      </w:r>
      <w:r w:rsidR="00093E22" w:rsidRPr="00B97331">
        <w:rPr>
          <w:rFonts w:ascii="Times New Roman" w:hAnsi="Times New Roman"/>
          <w:sz w:val="24"/>
          <w:szCs w:val="24"/>
        </w:rPr>
        <w:t>: regulati</w:t>
      </w:r>
      <w:r w:rsidR="00A6124C">
        <w:rPr>
          <w:rFonts w:ascii="Times New Roman" w:hAnsi="Times New Roman"/>
          <w:sz w:val="24"/>
          <w:szCs w:val="24"/>
        </w:rPr>
        <w:t xml:space="preserve">on and </w:t>
      </w:r>
      <w:r w:rsidR="00093E22" w:rsidRPr="00B97331">
        <w:rPr>
          <w:rFonts w:ascii="Times New Roman" w:hAnsi="Times New Roman"/>
          <w:sz w:val="24"/>
          <w:szCs w:val="24"/>
        </w:rPr>
        <w:t>quality control</w:t>
      </w:r>
      <w:r w:rsidR="00A6124C">
        <w:rPr>
          <w:rFonts w:ascii="Times New Roman" w:hAnsi="Times New Roman"/>
          <w:sz w:val="24"/>
          <w:szCs w:val="24"/>
        </w:rPr>
        <w:t xml:space="preserve">, </w:t>
      </w:r>
      <w:r w:rsidR="00093E22" w:rsidRPr="00B97331">
        <w:rPr>
          <w:rFonts w:ascii="Times New Roman" w:hAnsi="Times New Roman"/>
          <w:sz w:val="24"/>
          <w:szCs w:val="24"/>
        </w:rPr>
        <w:t>harmonization</w:t>
      </w:r>
      <w:r w:rsidR="00A6124C">
        <w:rPr>
          <w:rFonts w:ascii="Times New Roman" w:hAnsi="Times New Roman"/>
          <w:sz w:val="24"/>
          <w:szCs w:val="24"/>
        </w:rPr>
        <w:t xml:space="preserve"> of all </w:t>
      </w:r>
      <w:r w:rsidR="00632912">
        <w:rPr>
          <w:rFonts w:ascii="Times New Roman" w:hAnsi="Times New Roman"/>
          <w:sz w:val="24"/>
          <w:szCs w:val="24"/>
        </w:rPr>
        <w:t>stakeholders’</w:t>
      </w:r>
      <w:r w:rsidR="00A6124C">
        <w:rPr>
          <w:rFonts w:ascii="Times New Roman" w:hAnsi="Times New Roman"/>
          <w:sz w:val="24"/>
          <w:szCs w:val="24"/>
        </w:rPr>
        <w:t xml:space="preserve"> interventions, and development of a </w:t>
      </w:r>
      <w:r w:rsidR="00093E22" w:rsidRPr="00B97331">
        <w:rPr>
          <w:rFonts w:ascii="Times New Roman" w:hAnsi="Times New Roman"/>
          <w:sz w:val="24"/>
          <w:szCs w:val="24"/>
        </w:rPr>
        <w:t>consultation framework.</w:t>
      </w:r>
    </w:p>
    <w:p w:rsidR="00093E22" w:rsidRDefault="00093E22" w:rsidP="00093E22">
      <w:pPr>
        <w:pStyle w:val="ListParagraph"/>
        <w:rPr>
          <w:rFonts w:cs="Calibri"/>
        </w:rPr>
      </w:pPr>
    </w:p>
    <w:p w:rsidR="00F852E5" w:rsidRPr="00B97331" w:rsidRDefault="00B97331" w:rsidP="00093E22">
      <w:pPr>
        <w:pStyle w:val="ListParagraph"/>
        <w:ind w:left="0"/>
        <w:rPr>
          <w:rFonts w:ascii="Times New Roman" w:hAnsi="Times New Roman"/>
          <w:sz w:val="24"/>
          <w:szCs w:val="24"/>
        </w:rPr>
      </w:pPr>
      <w:r w:rsidRPr="00B97331">
        <w:rPr>
          <w:rFonts w:ascii="Times New Roman" w:hAnsi="Times New Roman"/>
          <w:sz w:val="24"/>
          <w:szCs w:val="24"/>
        </w:rPr>
        <w:t xml:space="preserve">The third presentation was given by </w:t>
      </w:r>
      <w:proofErr w:type="spellStart"/>
      <w:r w:rsidR="00F852E5" w:rsidRPr="00B97331">
        <w:rPr>
          <w:rFonts w:ascii="Times New Roman" w:hAnsi="Times New Roman"/>
          <w:sz w:val="24"/>
          <w:szCs w:val="24"/>
        </w:rPr>
        <w:t>Paluku</w:t>
      </w:r>
      <w:r w:rsidR="008B033F" w:rsidRPr="00B97331">
        <w:rPr>
          <w:rFonts w:ascii="Times New Roman" w:hAnsi="Times New Roman"/>
          <w:sz w:val="24"/>
          <w:szCs w:val="24"/>
        </w:rPr>
        <w:t>lumbe</w:t>
      </w:r>
      <w:proofErr w:type="spellEnd"/>
      <w:r w:rsidR="002C0568">
        <w:rPr>
          <w:rFonts w:ascii="Times New Roman" w:hAnsi="Times New Roman"/>
          <w:sz w:val="24"/>
          <w:szCs w:val="24"/>
        </w:rPr>
        <w:t xml:space="preserve">, representative of </w:t>
      </w:r>
      <w:r w:rsidR="002C0568" w:rsidRPr="00B97331">
        <w:rPr>
          <w:rFonts w:ascii="Times New Roman" w:hAnsi="Times New Roman"/>
          <w:sz w:val="24"/>
          <w:szCs w:val="24"/>
        </w:rPr>
        <w:t>farmer</w:t>
      </w:r>
      <w:r w:rsidR="002C0568">
        <w:rPr>
          <w:rFonts w:ascii="Times New Roman" w:hAnsi="Times New Roman"/>
          <w:sz w:val="24"/>
          <w:szCs w:val="24"/>
        </w:rPr>
        <w:t>s’</w:t>
      </w:r>
      <w:r w:rsidR="00F852E5" w:rsidRPr="00B97331">
        <w:rPr>
          <w:rFonts w:ascii="Times New Roman" w:hAnsi="Times New Roman"/>
          <w:sz w:val="24"/>
          <w:szCs w:val="24"/>
        </w:rPr>
        <w:t xml:space="preserve"> organization </w:t>
      </w:r>
      <w:r w:rsidR="002C0568">
        <w:rPr>
          <w:rFonts w:ascii="Times New Roman" w:hAnsi="Times New Roman"/>
          <w:sz w:val="24"/>
          <w:szCs w:val="24"/>
        </w:rPr>
        <w:t xml:space="preserve">in </w:t>
      </w:r>
      <w:r w:rsidR="00F852E5" w:rsidRPr="00B97331">
        <w:rPr>
          <w:rFonts w:ascii="Times New Roman" w:hAnsi="Times New Roman"/>
          <w:sz w:val="24"/>
          <w:szCs w:val="24"/>
        </w:rPr>
        <w:t>North Kivu</w:t>
      </w:r>
      <w:r w:rsidR="002C0568">
        <w:rPr>
          <w:rFonts w:ascii="Times New Roman" w:hAnsi="Times New Roman"/>
          <w:sz w:val="24"/>
          <w:szCs w:val="24"/>
        </w:rPr>
        <w:t xml:space="preserve"> involved in the</w:t>
      </w:r>
      <w:r w:rsidR="00F852E5" w:rsidRPr="00B97331">
        <w:rPr>
          <w:rFonts w:ascii="Times New Roman" w:hAnsi="Times New Roman"/>
          <w:sz w:val="24"/>
          <w:szCs w:val="24"/>
        </w:rPr>
        <w:t xml:space="preserve"> PIC project </w:t>
      </w:r>
      <w:r w:rsidR="008B033F" w:rsidRPr="00B97331">
        <w:rPr>
          <w:rFonts w:ascii="Times New Roman" w:hAnsi="Times New Roman"/>
          <w:sz w:val="24"/>
          <w:szCs w:val="24"/>
        </w:rPr>
        <w:t xml:space="preserve">2010 </w:t>
      </w:r>
      <w:r w:rsidR="002C0568">
        <w:rPr>
          <w:rFonts w:ascii="Times New Roman" w:hAnsi="Times New Roman"/>
          <w:sz w:val="24"/>
          <w:szCs w:val="24"/>
        </w:rPr>
        <w:t xml:space="preserve">supported by the </w:t>
      </w:r>
      <w:r w:rsidR="00F852E5" w:rsidRPr="00B97331">
        <w:rPr>
          <w:rFonts w:ascii="Times New Roman" w:hAnsi="Times New Roman"/>
          <w:sz w:val="24"/>
          <w:szCs w:val="24"/>
        </w:rPr>
        <w:t xml:space="preserve">Belgian </w:t>
      </w:r>
      <w:r w:rsidR="00C53037">
        <w:rPr>
          <w:rFonts w:ascii="Times New Roman" w:hAnsi="Times New Roman"/>
          <w:sz w:val="24"/>
          <w:szCs w:val="24"/>
        </w:rPr>
        <w:t>government</w:t>
      </w:r>
      <w:r w:rsidR="002C0568">
        <w:rPr>
          <w:rFonts w:ascii="Times New Roman" w:hAnsi="Times New Roman"/>
          <w:sz w:val="24"/>
          <w:szCs w:val="24"/>
        </w:rPr>
        <w:t xml:space="preserve">.  He addresses the following points: </w:t>
      </w:r>
    </w:p>
    <w:p w:rsidR="002C0568" w:rsidRDefault="002C0568" w:rsidP="008B2526">
      <w:pPr>
        <w:pStyle w:val="ListParagraph"/>
        <w:numPr>
          <w:ilvl w:val="0"/>
          <w:numId w:val="14"/>
        </w:numPr>
        <w:rPr>
          <w:rFonts w:ascii="Times New Roman" w:hAnsi="Times New Roman"/>
          <w:sz w:val="24"/>
          <w:szCs w:val="24"/>
        </w:rPr>
      </w:pPr>
      <w:r>
        <w:rPr>
          <w:rFonts w:ascii="Times New Roman" w:hAnsi="Times New Roman"/>
          <w:sz w:val="24"/>
          <w:szCs w:val="24"/>
        </w:rPr>
        <w:t>There is a t</w:t>
      </w:r>
      <w:r w:rsidR="00F852E5" w:rsidRPr="002C0568">
        <w:rPr>
          <w:rFonts w:ascii="Times New Roman" w:hAnsi="Times New Roman"/>
          <w:sz w:val="24"/>
          <w:szCs w:val="24"/>
        </w:rPr>
        <w:t xml:space="preserve">rade union </w:t>
      </w:r>
      <w:r w:rsidR="00375DB4" w:rsidRPr="002C0568">
        <w:rPr>
          <w:rFonts w:ascii="Times New Roman" w:hAnsi="Times New Roman"/>
          <w:sz w:val="24"/>
          <w:szCs w:val="24"/>
        </w:rPr>
        <w:t xml:space="preserve">(SYDIP: </w:t>
      </w:r>
      <w:proofErr w:type="spellStart"/>
      <w:r w:rsidR="00375DB4" w:rsidRPr="002C0568">
        <w:rPr>
          <w:rFonts w:ascii="Times New Roman" w:hAnsi="Times New Roman"/>
          <w:sz w:val="24"/>
          <w:szCs w:val="24"/>
        </w:rPr>
        <w:t>Syndicat</w:t>
      </w:r>
      <w:proofErr w:type="spellEnd"/>
      <w:r w:rsidR="00375DB4" w:rsidRPr="002C0568">
        <w:rPr>
          <w:rFonts w:ascii="Times New Roman" w:hAnsi="Times New Roman"/>
          <w:sz w:val="24"/>
          <w:szCs w:val="24"/>
        </w:rPr>
        <w:t xml:space="preserve"> des </w:t>
      </w:r>
      <w:proofErr w:type="spellStart"/>
      <w:r w:rsidR="00375DB4" w:rsidRPr="002C0568">
        <w:rPr>
          <w:rFonts w:ascii="Times New Roman" w:hAnsi="Times New Roman"/>
          <w:sz w:val="24"/>
          <w:szCs w:val="24"/>
        </w:rPr>
        <w:t>paysans</w:t>
      </w:r>
      <w:proofErr w:type="spellEnd"/>
      <w:r w:rsidR="00375DB4" w:rsidRPr="002C0568">
        <w:rPr>
          <w:rFonts w:ascii="Times New Roman" w:hAnsi="Times New Roman"/>
          <w:sz w:val="24"/>
          <w:szCs w:val="24"/>
        </w:rPr>
        <w:t xml:space="preserve">) </w:t>
      </w:r>
      <w:r w:rsidR="00F852E5" w:rsidRPr="002C0568">
        <w:rPr>
          <w:rFonts w:ascii="Times New Roman" w:hAnsi="Times New Roman"/>
          <w:sz w:val="24"/>
          <w:szCs w:val="24"/>
        </w:rPr>
        <w:t>for the dev</w:t>
      </w:r>
      <w:r>
        <w:rPr>
          <w:rFonts w:ascii="Times New Roman" w:hAnsi="Times New Roman"/>
          <w:sz w:val="24"/>
          <w:szCs w:val="24"/>
        </w:rPr>
        <w:t xml:space="preserve">elopment </w:t>
      </w:r>
      <w:r w:rsidR="00F852E5" w:rsidRPr="002C0568">
        <w:rPr>
          <w:rFonts w:ascii="Times New Roman" w:hAnsi="Times New Roman"/>
          <w:sz w:val="24"/>
          <w:szCs w:val="24"/>
        </w:rPr>
        <w:t xml:space="preserve">of </w:t>
      </w:r>
      <w:r>
        <w:rPr>
          <w:rFonts w:ascii="Times New Roman" w:hAnsi="Times New Roman"/>
          <w:sz w:val="24"/>
          <w:szCs w:val="24"/>
        </w:rPr>
        <w:t xml:space="preserve">farmers </w:t>
      </w:r>
      <w:r w:rsidR="00F852E5" w:rsidRPr="002C0568">
        <w:rPr>
          <w:rFonts w:ascii="Times New Roman" w:hAnsi="Times New Roman"/>
          <w:sz w:val="24"/>
          <w:szCs w:val="24"/>
        </w:rPr>
        <w:t xml:space="preserve">working </w:t>
      </w:r>
      <w:r w:rsidR="00375DB4" w:rsidRPr="002C0568">
        <w:rPr>
          <w:rFonts w:ascii="Times New Roman" w:hAnsi="Times New Roman"/>
          <w:sz w:val="24"/>
          <w:szCs w:val="24"/>
        </w:rPr>
        <w:t xml:space="preserve">on 12 </w:t>
      </w:r>
      <w:r>
        <w:rPr>
          <w:rFonts w:ascii="Times New Roman" w:hAnsi="Times New Roman"/>
          <w:sz w:val="24"/>
          <w:szCs w:val="24"/>
        </w:rPr>
        <w:t xml:space="preserve">specific </w:t>
      </w:r>
      <w:r w:rsidR="00375DB4" w:rsidRPr="002C0568">
        <w:rPr>
          <w:rFonts w:ascii="Times New Roman" w:hAnsi="Times New Roman"/>
          <w:sz w:val="24"/>
          <w:szCs w:val="24"/>
        </w:rPr>
        <w:t xml:space="preserve">enterprises: Coffee, papaya… </w:t>
      </w:r>
    </w:p>
    <w:p w:rsidR="00F852E5" w:rsidRPr="002C0568" w:rsidRDefault="00EE7412" w:rsidP="008B2526">
      <w:pPr>
        <w:pStyle w:val="ListParagraph"/>
        <w:numPr>
          <w:ilvl w:val="0"/>
          <w:numId w:val="14"/>
        </w:numPr>
        <w:rPr>
          <w:rFonts w:ascii="Times New Roman" w:hAnsi="Times New Roman"/>
          <w:sz w:val="24"/>
          <w:szCs w:val="24"/>
        </w:rPr>
      </w:pPr>
      <w:r>
        <w:rPr>
          <w:rFonts w:ascii="Times New Roman" w:hAnsi="Times New Roman"/>
          <w:sz w:val="24"/>
          <w:szCs w:val="24"/>
        </w:rPr>
        <w:t xml:space="preserve">Main issues relating to their </w:t>
      </w:r>
      <w:r w:rsidR="00F852E5" w:rsidRPr="002C0568">
        <w:rPr>
          <w:rFonts w:ascii="Times New Roman" w:hAnsi="Times New Roman"/>
          <w:sz w:val="24"/>
          <w:szCs w:val="24"/>
        </w:rPr>
        <w:t xml:space="preserve">business </w:t>
      </w:r>
      <w:r>
        <w:rPr>
          <w:rFonts w:ascii="Times New Roman" w:hAnsi="Times New Roman"/>
          <w:sz w:val="24"/>
          <w:szCs w:val="24"/>
        </w:rPr>
        <w:t xml:space="preserve">include : (1) same </w:t>
      </w:r>
      <w:r w:rsidR="00375DB4" w:rsidRPr="002C0568">
        <w:rPr>
          <w:rFonts w:ascii="Times New Roman" w:hAnsi="Times New Roman"/>
          <w:sz w:val="24"/>
          <w:szCs w:val="24"/>
        </w:rPr>
        <w:t>e</w:t>
      </w:r>
      <w:r w:rsidR="00F852E5" w:rsidRPr="002C0568">
        <w:rPr>
          <w:rFonts w:ascii="Times New Roman" w:hAnsi="Times New Roman"/>
          <w:sz w:val="24"/>
          <w:szCs w:val="24"/>
        </w:rPr>
        <w:t xml:space="preserve">xtension </w:t>
      </w:r>
      <w:r>
        <w:rPr>
          <w:rFonts w:ascii="Times New Roman" w:hAnsi="Times New Roman"/>
          <w:sz w:val="24"/>
          <w:szCs w:val="24"/>
        </w:rPr>
        <w:t xml:space="preserve">service has been delivered to various </w:t>
      </w:r>
      <w:proofErr w:type="spellStart"/>
      <w:r w:rsidR="00F852E5" w:rsidRPr="002C0568">
        <w:rPr>
          <w:rFonts w:ascii="Times New Roman" w:hAnsi="Times New Roman"/>
          <w:sz w:val="24"/>
          <w:szCs w:val="24"/>
        </w:rPr>
        <w:t>agroecological</w:t>
      </w:r>
      <w:proofErr w:type="spellEnd"/>
      <w:r w:rsidR="00F852E5" w:rsidRPr="002C0568">
        <w:rPr>
          <w:rFonts w:ascii="Times New Roman" w:hAnsi="Times New Roman"/>
          <w:sz w:val="24"/>
          <w:szCs w:val="24"/>
        </w:rPr>
        <w:t xml:space="preserve"> zones</w:t>
      </w:r>
      <w:r>
        <w:rPr>
          <w:rFonts w:ascii="Times New Roman" w:hAnsi="Times New Roman"/>
          <w:sz w:val="24"/>
          <w:szCs w:val="24"/>
        </w:rPr>
        <w:t xml:space="preserve">: </w:t>
      </w:r>
      <w:r w:rsidR="00F852E5" w:rsidRPr="002C0568">
        <w:rPr>
          <w:rFonts w:ascii="Times New Roman" w:hAnsi="Times New Roman"/>
          <w:sz w:val="24"/>
          <w:szCs w:val="24"/>
        </w:rPr>
        <w:t>lower</w:t>
      </w:r>
      <w:r>
        <w:rPr>
          <w:rFonts w:ascii="Times New Roman" w:hAnsi="Times New Roman"/>
          <w:sz w:val="24"/>
          <w:szCs w:val="24"/>
        </w:rPr>
        <w:t xml:space="preserve">, </w:t>
      </w:r>
      <w:r w:rsidR="00F852E5" w:rsidRPr="002C0568">
        <w:rPr>
          <w:rFonts w:ascii="Times New Roman" w:hAnsi="Times New Roman"/>
          <w:sz w:val="24"/>
          <w:szCs w:val="24"/>
        </w:rPr>
        <w:t xml:space="preserve"> medium, very high</w:t>
      </w:r>
      <w:r>
        <w:rPr>
          <w:rFonts w:ascii="Times New Roman" w:hAnsi="Times New Roman"/>
          <w:sz w:val="24"/>
          <w:szCs w:val="24"/>
        </w:rPr>
        <w:t xml:space="preserve">, (2)  </w:t>
      </w:r>
      <w:r>
        <w:rPr>
          <w:rFonts w:ascii="Times New Roman" w:hAnsi="Times New Roman"/>
          <w:sz w:val="24"/>
          <w:szCs w:val="24"/>
        </w:rPr>
        <w:lastRenderedPageBreak/>
        <w:t xml:space="preserve">the production of coffee is </w:t>
      </w:r>
      <w:r w:rsidR="00F852E5" w:rsidRPr="002C0568">
        <w:rPr>
          <w:rFonts w:ascii="Times New Roman" w:hAnsi="Times New Roman"/>
          <w:sz w:val="24"/>
          <w:szCs w:val="24"/>
        </w:rPr>
        <w:t>attacked by disease –  tracheomycose</w:t>
      </w:r>
      <w:r w:rsidR="00375DB4" w:rsidRPr="002C0568">
        <w:rPr>
          <w:rFonts w:ascii="Times New Roman" w:hAnsi="Times New Roman"/>
          <w:sz w:val="24"/>
          <w:szCs w:val="24"/>
        </w:rPr>
        <w:t xml:space="preserve"> </w:t>
      </w:r>
      <w:r>
        <w:rPr>
          <w:rFonts w:ascii="Times New Roman" w:hAnsi="Times New Roman"/>
          <w:sz w:val="24"/>
          <w:szCs w:val="24"/>
        </w:rPr>
        <w:t>, and (3)</w:t>
      </w:r>
      <w:r w:rsidR="00375DB4" w:rsidRPr="002C0568">
        <w:rPr>
          <w:rFonts w:ascii="Times New Roman" w:hAnsi="Times New Roman"/>
          <w:sz w:val="24"/>
          <w:szCs w:val="24"/>
        </w:rPr>
        <w:t xml:space="preserve"> regeneration of seeds</w:t>
      </w:r>
      <w:r>
        <w:rPr>
          <w:rFonts w:ascii="Times New Roman" w:hAnsi="Times New Roman"/>
          <w:sz w:val="24"/>
          <w:szCs w:val="24"/>
        </w:rPr>
        <w:t>;</w:t>
      </w:r>
    </w:p>
    <w:p w:rsidR="00375DB4" w:rsidRPr="002D785B" w:rsidRDefault="00EE7412" w:rsidP="008B2526">
      <w:pPr>
        <w:pStyle w:val="ListParagraph"/>
        <w:numPr>
          <w:ilvl w:val="0"/>
          <w:numId w:val="14"/>
        </w:numPr>
        <w:rPr>
          <w:rFonts w:ascii="Times New Roman" w:hAnsi="Times New Roman"/>
          <w:sz w:val="24"/>
          <w:szCs w:val="24"/>
        </w:rPr>
      </w:pPr>
      <w:r w:rsidRPr="002D785B">
        <w:rPr>
          <w:rFonts w:ascii="Times New Roman" w:hAnsi="Times New Roman"/>
          <w:sz w:val="24"/>
          <w:szCs w:val="24"/>
        </w:rPr>
        <w:t xml:space="preserve">The organization </w:t>
      </w:r>
      <w:r w:rsidR="00375DB4" w:rsidRPr="002D785B">
        <w:rPr>
          <w:rFonts w:ascii="Times New Roman" w:hAnsi="Times New Roman"/>
          <w:sz w:val="24"/>
          <w:szCs w:val="24"/>
        </w:rPr>
        <w:t>look</w:t>
      </w:r>
      <w:r w:rsidR="002D785B">
        <w:rPr>
          <w:rFonts w:ascii="Times New Roman" w:hAnsi="Times New Roman"/>
          <w:sz w:val="24"/>
          <w:szCs w:val="24"/>
        </w:rPr>
        <w:t>s</w:t>
      </w:r>
      <w:r w:rsidR="00375DB4" w:rsidRPr="002D785B">
        <w:rPr>
          <w:rFonts w:ascii="Times New Roman" w:hAnsi="Times New Roman"/>
          <w:sz w:val="24"/>
          <w:szCs w:val="24"/>
        </w:rPr>
        <w:t xml:space="preserve"> for profitable venture</w:t>
      </w:r>
      <w:r w:rsidRPr="002D785B">
        <w:rPr>
          <w:rFonts w:ascii="Times New Roman" w:hAnsi="Times New Roman"/>
          <w:sz w:val="24"/>
          <w:szCs w:val="24"/>
        </w:rPr>
        <w:t xml:space="preserve">; it </w:t>
      </w:r>
      <w:r w:rsidR="00375DB4" w:rsidRPr="002D785B">
        <w:rPr>
          <w:rFonts w:ascii="Times New Roman" w:hAnsi="Times New Roman"/>
          <w:sz w:val="24"/>
          <w:szCs w:val="24"/>
        </w:rPr>
        <w:t>imported disease-resistant seeds from Uganda through World Trade Association, CAPSA, SENASEM</w:t>
      </w:r>
      <w:r w:rsidRPr="002D785B">
        <w:rPr>
          <w:rFonts w:ascii="Times New Roman" w:hAnsi="Times New Roman"/>
          <w:sz w:val="24"/>
          <w:szCs w:val="24"/>
        </w:rPr>
        <w:t xml:space="preserve"> in collaboration with other organizat</w:t>
      </w:r>
      <w:r w:rsidR="002D785B" w:rsidRPr="002D785B">
        <w:rPr>
          <w:rFonts w:ascii="Times New Roman" w:hAnsi="Times New Roman"/>
          <w:sz w:val="24"/>
          <w:szCs w:val="24"/>
        </w:rPr>
        <w:t xml:space="preserve">ions </w:t>
      </w:r>
      <w:r w:rsidR="00375DB4" w:rsidRPr="002D785B">
        <w:rPr>
          <w:rFonts w:ascii="Times New Roman" w:hAnsi="Times New Roman"/>
          <w:sz w:val="24"/>
          <w:szCs w:val="24"/>
        </w:rPr>
        <w:t xml:space="preserve">working </w:t>
      </w:r>
      <w:r w:rsidR="002D785B" w:rsidRPr="002D785B">
        <w:rPr>
          <w:rFonts w:ascii="Times New Roman" w:hAnsi="Times New Roman"/>
          <w:sz w:val="24"/>
          <w:szCs w:val="24"/>
        </w:rPr>
        <w:t xml:space="preserve">on </w:t>
      </w:r>
      <w:r w:rsidR="00375DB4" w:rsidRPr="002D785B">
        <w:rPr>
          <w:rFonts w:ascii="Times New Roman" w:hAnsi="Times New Roman"/>
          <w:sz w:val="24"/>
          <w:szCs w:val="24"/>
        </w:rPr>
        <w:t>coffee in DRC)</w:t>
      </w:r>
    </w:p>
    <w:p w:rsidR="00F852E5" w:rsidRDefault="008E23A2" w:rsidP="00B97331">
      <w:pPr>
        <w:pStyle w:val="ListParagraph"/>
        <w:numPr>
          <w:ilvl w:val="0"/>
          <w:numId w:val="14"/>
        </w:numPr>
        <w:rPr>
          <w:rFonts w:ascii="Times New Roman" w:hAnsi="Times New Roman"/>
          <w:sz w:val="24"/>
          <w:szCs w:val="24"/>
        </w:rPr>
      </w:pPr>
      <w:r>
        <w:rPr>
          <w:rFonts w:ascii="Times New Roman" w:hAnsi="Times New Roman"/>
          <w:sz w:val="24"/>
          <w:szCs w:val="24"/>
        </w:rPr>
        <w:t xml:space="preserve">Regarding the </w:t>
      </w:r>
      <w:r w:rsidR="002D785B" w:rsidRPr="002D785B">
        <w:rPr>
          <w:rFonts w:ascii="Times New Roman" w:hAnsi="Times New Roman"/>
          <w:sz w:val="24"/>
          <w:szCs w:val="24"/>
        </w:rPr>
        <w:t xml:space="preserve">extension tools the organization </w:t>
      </w:r>
      <w:r>
        <w:rPr>
          <w:rFonts w:ascii="Times New Roman" w:hAnsi="Times New Roman"/>
          <w:sz w:val="24"/>
          <w:szCs w:val="24"/>
        </w:rPr>
        <w:t xml:space="preserve">used, the latter gives training </w:t>
      </w:r>
      <w:r w:rsidR="00DA3CB9">
        <w:rPr>
          <w:rFonts w:ascii="Times New Roman" w:hAnsi="Times New Roman"/>
          <w:sz w:val="24"/>
          <w:szCs w:val="24"/>
        </w:rPr>
        <w:t xml:space="preserve">to </w:t>
      </w:r>
      <w:r w:rsidR="00DA3CB9" w:rsidRPr="002D785B">
        <w:rPr>
          <w:rFonts w:ascii="Times New Roman" w:hAnsi="Times New Roman"/>
          <w:sz w:val="24"/>
          <w:szCs w:val="24"/>
        </w:rPr>
        <w:t>number</w:t>
      </w:r>
      <w:r w:rsidR="00F852E5" w:rsidRPr="002D785B">
        <w:rPr>
          <w:rFonts w:ascii="Times New Roman" w:hAnsi="Times New Roman"/>
          <w:sz w:val="24"/>
          <w:szCs w:val="24"/>
        </w:rPr>
        <w:t xml:space="preserve"> of agents, good farmer or farmer model</w:t>
      </w:r>
      <w:r w:rsidR="002D785B" w:rsidRPr="002D785B">
        <w:rPr>
          <w:rFonts w:ascii="Times New Roman" w:hAnsi="Times New Roman"/>
          <w:sz w:val="24"/>
          <w:szCs w:val="24"/>
        </w:rPr>
        <w:t>. In addition, the organization uses</w:t>
      </w:r>
      <w:r w:rsidR="00F852E5" w:rsidRPr="002D785B">
        <w:rPr>
          <w:rFonts w:ascii="Times New Roman" w:hAnsi="Times New Roman"/>
          <w:sz w:val="24"/>
          <w:szCs w:val="24"/>
        </w:rPr>
        <w:t xml:space="preserve"> farmer visits, media (radio) WAKULIVA </w:t>
      </w:r>
      <w:r w:rsidR="002D785B" w:rsidRPr="002D785B">
        <w:rPr>
          <w:rFonts w:ascii="Times New Roman" w:hAnsi="Times New Roman"/>
          <w:sz w:val="24"/>
          <w:szCs w:val="24"/>
        </w:rPr>
        <w:t xml:space="preserve">which is operational at </w:t>
      </w:r>
      <w:r w:rsidR="00F852E5" w:rsidRPr="002D785B">
        <w:rPr>
          <w:rFonts w:ascii="Times New Roman" w:hAnsi="Times New Roman"/>
          <w:sz w:val="24"/>
          <w:szCs w:val="24"/>
        </w:rPr>
        <w:t xml:space="preserve">provincial level; </w:t>
      </w:r>
      <w:r w:rsidR="002D785B" w:rsidRPr="002D785B">
        <w:rPr>
          <w:rFonts w:ascii="Times New Roman" w:hAnsi="Times New Roman"/>
          <w:sz w:val="24"/>
          <w:szCs w:val="24"/>
        </w:rPr>
        <w:t xml:space="preserve">the trainers </w:t>
      </w:r>
      <w:r w:rsidR="002D785B">
        <w:rPr>
          <w:rFonts w:ascii="Times New Roman" w:hAnsi="Times New Roman"/>
          <w:sz w:val="24"/>
          <w:szCs w:val="24"/>
        </w:rPr>
        <w:t xml:space="preserve">learned and </w:t>
      </w:r>
      <w:r w:rsidR="002D785B" w:rsidRPr="002D785B">
        <w:rPr>
          <w:rFonts w:ascii="Times New Roman" w:hAnsi="Times New Roman"/>
          <w:sz w:val="24"/>
          <w:szCs w:val="24"/>
        </w:rPr>
        <w:t xml:space="preserve">received </w:t>
      </w:r>
      <w:r w:rsidR="002D785B">
        <w:rPr>
          <w:rFonts w:ascii="Times New Roman" w:hAnsi="Times New Roman"/>
          <w:sz w:val="24"/>
          <w:szCs w:val="24"/>
        </w:rPr>
        <w:t xml:space="preserve">skills </w:t>
      </w:r>
      <w:r w:rsidR="00F852E5" w:rsidRPr="002D785B">
        <w:rPr>
          <w:rFonts w:ascii="Times New Roman" w:hAnsi="Times New Roman"/>
          <w:sz w:val="24"/>
          <w:szCs w:val="24"/>
        </w:rPr>
        <w:t xml:space="preserve">from </w:t>
      </w:r>
      <w:r w:rsidR="002D785B" w:rsidRPr="002D785B">
        <w:rPr>
          <w:rFonts w:ascii="Times New Roman" w:hAnsi="Times New Roman"/>
          <w:sz w:val="24"/>
          <w:szCs w:val="24"/>
        </w:rPr>
        <w:t>their parents</w:t>
      </w:r>
      <w:r w:rsidR="00F852E5" w:rsidRPr="002D785B">
        <w:rPr>
          <w:rFonts w:ascii="Times New Roman" w:hAnsi="Times New Roman"/>
          <w:sz w:val="24"/>
          <w:szCs w:val="24"/>
        </w:rPr>
        <w:t xml:space="preserve"> and regional </w:t>
      </w:r>
      <w:r w:rsidR="002D785B" w:rsidRPr="002D785B">
        <w:rPr>
          <w:rFonts w:ascii="Times New Roman" w:hAnsi="Times New Roman"/>
          <w:sz w:val="24"/>
          <w:szCs w:val="24"/>
        </w:rPr>
        <w:t>agents,</w:t>
      </w:r>
      <w:r w:rsidR="00F852E5" w:rsidRPr="002D785B">
        <w:rPr>
          <w:rFonts w:ascii="Times New Roman" w:hAnsi="Times New Roman"/>
          <w:sz w:val="24"/>
          <w:szCs w:val="24"/>
        </w:rPr>
        <w:t xml:space="preserve"> and friend farmer</w:t>
      </w:r>
      <w:r w:rsidR="002D785B" w:rsidRPr="002D785B">
        <w:rPr>
          <w:rFonts w:ascii="Times New Roman" w:hAnsi="Times New Roman"/>
          <w:sz w:val="24"/>
          <w:szCs w:val="24"/>
        </w:rPr>
        <w:t>s from Holland, Uganda, Rwanda.</w:t>
      </w:r>
    </w:p>
    <w:p w:rsidR="00F852E5" w:rsidRPr="002D785B" w:rsidRDefault="008E23A2" w:rsidP="008B2526">
      <w:pPr>
        <w:pStyle w:val="ListParagraph"/>
        <w:numPr>
          <w:ilvl w:val="0"/>
          <w:numId w:val="14"/>
        </w:numPr>
        <w:rPr>
          <w:rFonts w:ascii="Times New Roman" w:hAnsi="Times New Roman"/>
          <w:sz w:val="24"/>
          <w:szCs w:val="24"/>
        </w:rPr>
      </w:pPr>
      <w:r>
        <w:rPr>
          <w:rFonts w:ascii="Times New Roman" w:hAnsi="Times New Roman"/>
          <w:sz w:val="24"/>
          <w:szCs w:val="24"/>
        </w:rPr>
        <w:t xml:space="preserve">As for </w:t>
      </w:r>
      <w:r w:rsidR="002D785B" w:rsidRPr="002D785B">
        <w:rPr>
          <w:rFonts w:ascii="Times New Roman" w:hAnsi="Times New Roman"/>
          <w:sz w:val="24"/>
          <w:szCs w:val="24"/>
        </w:rPr>
        <w:t xml:space="preserve">the challenges that the organization is facing: he mentioned </w:t>
      </w:r>
      <w:r w:rsidR="00F852E5" w:rsidRPr="002D785B">
        <w:rPr>
          <w:rFonts w:ascii="Times New Roman" w:hAnsi="Times New Roman"/>
          <w:sz w:val="24"/>
          <w:szCs w:val="24"/>
        </w:rPr>
        <w:t xml:space="preserve">(1) lack of involvement </w:t>
      </w:r>
      <w:r w:rsidR="002D785B" w:rsidRPr="002D785B">
        <w:rPr>
          <w:rFonts w:ascii="Times New Roman" w:hAnsi="Times New Roman"/>
          <w:sz w:val="24"/>
          <w:szCs w:val="24"/>
        </w:rPr>
        <w:t xml:space="preserve">of </w:t>
      </w:r>
      <w:r w:rsidR="002D785B">
        <w:rPr>
          <w:rFonts w:ascii="Times New Roman" w:hAnsi="Times New Roman"/>
          <w:sz w:val="24"/>
          <w:szCs w:val="24"/>
        </w:rPr>
        <w:t xml:space="preserve">the </w:t>
      </w:r>
      <w:r w:rsidR="00F852E5" w:rsidRPr="002D785B">
        <w:rPr>
          <w:rFonts w:ascii="Times New Roman" w:hAnsi="Times New Roman"/>
          <w:sz w:val="24"/>
          <w:szCs w:val="24"/>
        </w:rPr>
        <w:t>gov</w:t>
      </w:r>
      <w:r w:rsidR="002D785B">
        <w:rPr>
          <w:rFonts w:ascii="Times New Roman" w:hAnsi="Times New Roman"/>
          <w:sz w:val="24"/>
          <w:szCs w:val="24"/>
        </w:rPr>
        <w:t xml:space="preserve">ernment, </w:t>
      </w:r>
      <w:r w:rsidR="00F852E5" w:rsidRPr="002D785B">
        <w:rPr>
          <w:rFonts w:ascii="Times New Roman" w:hAnsi="Times New Roman"/>
          <w:sz w:val="24"/>
          <w:szCs w:val="24"/>
        </w:rPr>
        <w:t xml:space="preserve">no follow-up or support on what </w:t>
      </w:r>
      <w:r w:rsidR="002D785B">
        <w:rPr>
          <w:rFonts w:ascii="Times New Roman" w:hAnsi="Times New Roman"/>
          <w:sz w:val="24"/>
          <w:szCs w:val="24"/>
        </w:rPr>
        <w:t xml:space="preserve">the organization is </w:t>
      </w:r>
      <w:r w:rsidR="00F852E5" w:rsidRPr="002D785B">
        <w:rPr>
          <w:rFonts w:ascii="Times New Roman" w:hAnsi="Times New Roman"/>
          <w:sz w:val="24"/>
          <w:szCs w:val="24"/>
        </w:rPr>
        <w:t>doing; (</w:t>
      </w:r>
      <w:r w:rsidR="002D785B">
        <w:rPr>
          <w:rFonts w:ascii="Times New Roman" w:hAnsi="Times New Roman"/>
          <w:sz w:val="24"/>
          <w:szCs w:val="24"/>
        </w:rPr>
        <w:t>2</w:t>
      </w:r>
      <w:r w:rsidR="00F852E5" w:rsidRPr="002D785B">
        <w:rPr>
          <w:rFonts w:ascii="Times New Roman" w:hAnsi="Times New Roman"/>
          <w:sz w:val="24"/>
          <w:szCs w:val="24"/>
        </w:rPr>
        <w:t xml:space="preserve">) </w:t>
      </w:r>
      <w:r w:rsidR="002D785B">
        <w:rPr>
          <w:rFonts w:ascii="Times New Roman" w:hAnsi="Times New Roman"/>
          <w:sz w:val="24"/>
          <w:szCs w:val="24"/>
        </w:rPr>
        <w:t xml:space="preserve">no </w:t>
      </w:r>
      <w:r w:rsidR="00F852E5" w:rsidRPr="002D785B">
        <w:rPr>
          <w:rFonts w:ascii="Times New Roman" w:hAnsi="Times New Roman"/>
          <w:sz w:val="24"/>
          <w:szCs w:val="24"/>
        </w:rPr>
        <w:t xml:space="preserve">ownership of </w:t>
      </w:r>
      <w:r w:rsidR="005F3284" w:rsidRPr="002D785B">
        <w:rPr>
          <w:rFonts w:ascii="Times New Roman" w:hAnsi="Times New Roman"/>
          <w:sz w:val="24"/>
          <w:szCs w:val="24"/>
        </w:rPr>
        <w:t>ag</w:t>
      </w:r>
      <w:r w:rsidR="005F3284">
        <w:rPr>
          <w:rFonts w:ascii="Times New Roman" w:hAnsi="Times New Roman"/>
          <w:sz w:val="24"/>
          <w:szCs w:val="24"/>
        </w:rPr>
        <w:t xml:space="preserve">ricultural </w:t>
      </w:r>
      <w:r w:rsidR="005F3284" w:rsidRPr="002D785B">
        <w:rPr>
          <w:rFonts w:ascii="Times New Roman" w:hAnsi="Times New Roman"/>
          <w:sz w:val="24"/>
          <w:szCs w:val="24"/>
        </w:rPr>
        <w:t>techniques</w:t>
      </w:r>
      <w:r w:rsidR="00F852E5" w:rsidRPr="002D785B">
        <w:rPr>
          <w:rFonts w:ascii="Times New Roman" w:hAnsi="Times New Roman"/>
          <w:sz w:val="24"/>
          <w:szCs w:val="24"/>
        </w:rPr>
        <w:t xml:space="preserve"> among farmers </w:t>
      </w:r>
      <w:r w:rsidR="005F3284">
        <w:rPr>
          <w:rFonts w:ascii="Times New Roman" w:hAnsi="Times New Roman"/>
          <w:sz w:val="24"/>
          <w:szCs w:val="24"/>
        </w:rPr>
        <w:t>“</w:t>
      </w:r>
      <w:r w:rsidR="00F852E5" w:rsidRPr="002D785B">
        <w:rPr>
          <w:rFonts w:ascii="Times New Roman" w:hAnsi="Times New Roman"/>
          <w:sz w:val="24"/>
          <w:szCs w:val="24"/>
        </w:rPr>
        <w:t>this new person, what do</w:t>
      </w:r>
      <w:r w:rsidR="005F3284">
        <w:rPr>
          <w:rFonts w:ascii="Times New Roman" w:hAnsi="Times New Roman"/>
          <w:sz w:val="24"/>
          <w:szCs w:val="24"/>
        </w:rPr>
        <w:t xml:space="preserve">es he </w:t>
      </w:r>
      <w:r w:rsidR="00F852E5" w:rsidRPr="002D785B">
        <w:rPr>
          <w:rFonts w:ascii="Times New Roman" w:hAnsi="Times New Roman"/>
          <w:sz w:val="24"/>
          <w:szCs w:val="24"/>
        </w:rPr>
        <w:t>know? Technicians, they come from school and do not know local knowledge</w:t>
      </w:r>
      <w:r w:rsidR="005F3284">
        <w:rPr>
          <w:rFonts w:ascii="Times New Roman" w:hAnsi="Times New Roman"/>
          <w:sz w:val="24"/>
          <w:szCs w:val="24"/>
        </w:rPr>
        <w:t>”, (3)</w:t>
      </w:r>
      <w:r w:rsidR="00F852E5" w:rsidRPr="002D785B">
        <w:rPr>
          <w:rFonts w:ascii="Times New Roman" w:hAnsi="Times New Roman"/>
          <w:sz w:val="24"/>
          <w:szCs w:val="24"/>
        </w:rPr>
        <w:t xml:space="preserve"> </w:t>
      </w:r>
      <w:r w:rsidR="005F3284">
        <w:rPr>
          <w:rFonts w:ascii="Times New Roman" w:hAnsi="Times New Roman"/>
          <w:sz w:val="24"/>
          <w:szCs w:val="24"/>
        </w:rPr>
        <w:t xml:space="preserve">no </w:t>
      </w:r>
      <w:r w:rsidR="00F852E5" w:rsidRPr="002D785B">
        <w:rPr>
          <w:rFonts w:ascii="Times New Roman" w:hAnsi="Times New Roman"/>
          <w:sz w:val="24"/>
          <w:szCs w:val="24"/>
        </w:rPr>
        <w:t xml:space="preserve">access to financial resources;  </w:t>
      </w:r>
    </w:p>
    <w:p w:rsidR="00F852E5" w:rsidRDefault="00F852E5" w:rsidP="008B2526">
      <w:pPr>
        <w:pStyle w:val="ListParagraph"/>
        <w:numPr>
          <w:ilvl w:val="0"/>
          <w:numId w:val="14"/>
        </w:numPr>
        <w:rPr>
          <w:rFonts w:ascii="Times New Roman" w:hAnsi="Times New Roman"/>
          <w:sz w:val="24"/>
          <w:szCs w:val="24"/>
        </w:rPr>
      </w:pPr>
      <w:r w:rsidRPr="002D785B">
        <w:rPr>
          <w:rFonts w:ascii="Times New Roman" w:hAnsi="Times New Roman"/>
          <w:sz w:val="24"/>
          <w:szCs w:val="24"/>
        </w:rPr>
        <w:t>Extension will work only if all stakeholders are involved</w:t>
      </w:r>
      <w:r w:rsidR="005F3284">
        <w:rPr>
          <w:rFonts w:ascii="Times New Roman" w:hAnsi="Times New Roman"/>
          <w:sz w:val="24"/>
          <w:szCs w:val="24"/>
        </w:rPr>
        <w:t xml:space="preserve">: </w:t>
      </w:r>
      <w:r w:rsidRPr="002D785B">
        <w:rPr>
          <w:rFonts w:ascii="Times New Roman" w:hAnsi="Times New Roman"/>
          <w:sz w:val="24"/>
          <w:szCs w:val="24"/>
        </w:rPr>
        <w:t>business</w:t>
      </w:r>
      <w:r w:rsidR="005F3284">
        <w:rPr>
          <w:rFonts w:ascii="Times New Roman" w:hAnsi="Times New Roman"/>
          <w:sz w:val="24"/>
          <w:szCs w:val="24"/>
        </w:rPr>
        <w:t xml:space="preserve"> </w:t>
      </w:r>
      <w:r w:rsidRPr="002D785B">
        <w:rPr>
          <w:rFonts w:ascii="Times New Roman" w:hAnsi="Times New Roman"/>
          <w:sz w:val="24"/>
          <w:szCs w:val="24"/>
        </w:rPr>
        <w:t>people, researchers, CAPSA,</w:t>
      </w:r>
      <w:r w:rsidR="005F3284">
        <w:rPr>
          <w:rFonts w:ascii="Times New Roman" w:hAnsi="Times New Roman"/>
          <w:sz w:val="24"/>
          <w:szCs w:val="24"/>
        </w:rPr>
        <w:t xml:space="preserve"> etc…</w:t>
      </w:r>
    </w:p>
    <w:p w:rsidR="001849E2" w:rsidRDefault="00C53037" w:rsidP="001849E2">
      <w:r>
        <w:rPr>
          <w:rFonts w:cs="Calibri"/>
        </w:rPr>
        <w:t xml:space="preserve">The fourth presentation of this series was delivered by </w:t>
      </w:r>
      <w:r w:rsidR="008253F1">
        <w:t xml:space="preserve">Alain </w:t>
      </w:r>
      <w:r w:rsidR="008253F1" w:rsidRPr="00314F5C">
        <w:t>Huart</w:t>
      </w:r>
      <w:r w:rsidR="008253F1">
        <w:t xml:space="preserve">, technical advisor, </w:t>
      </w:r>
      <w:r w:rsidR="00314F5C">
        <w:t>Belgian Technical Cooperation</w:t>
      </w:r>
      <w:bookmarkStart w:id="30" w:name="_GoBack"/>
      <w:bookmarkEnd w:id="30"/>
    </w:p>
    <w:p w:rsidR="00F852E5" w:rsidRPr="00A804A2" w:rsidRDefault="00293120" w:rsidP="001849E2">
      <w:r>
        <w:t xml:space="preserve">He pointed out that </w:t>
      </w:r>
      <w:r w:rsidR="00DA3CB9">
        <w:t xml:space="preserve">the </w:t>
      </w:r>
      <w:r>
        <w:t>extension system in the DRC is a c</w:t>
      </w:r>
      <w:r w:rsidR="004A40A3" w:rsidRPr="00A804A2">
        <w:t>omplex development model</w:t>
      </w:r>
      <w:r>
        <w:t xml:space="preserve">. </w:t>
      </w:r>
      <w:r w:rsidR="00363E94">
        <w:t>In this respect, h</w:t>
      </w:r>
      <w:r>
        <w:t>e suggested th</w:t>
      </w:r>
      <w:r w:rsidR="001E4461">
        <w:t>e following points</w:t>
      </w:r>
      <w:r>
        <w:t xml:space="preserve">: </w:t>
      </w:r>
    </w:p>
    <w:p w:rsidR="00F852E5" w:rsidRPr="00A804A2" w:rsidRDefault="00293120" w:rsidP="00293120">
      <w:pPr>
        <w:pStyle w:val="ListParagraph"/>
        <w:numPr>
          <w:ilvl w:val="0"/>
          <w:numId w:val="14"/>
        </w:numPr>
        <w:rPr>
          <w:rFonts w:ascii="Times New Roman" w:hAnsi="Times New Roman"/>
          <w:sz w:val="24"/>
          <w:szCs w:val="24"/>
        </w:rPr>
      </w:pPr>
      <w:r>
        <w:rPr>
          <w:rFonts w:ascii="Times New Roman" w:hAnsi="Times New Roman"/>
          <w:sz w:val="24"/>
          <w:szCs w:val="24"/>
        </w:rPr>
        <w:t>The best approach would be to identify what was w</w:t>
      </w:r>
      <w:r w:rsidR="00F852E5" w:rsidRPr="00A804A2">
        <w:rPr>
          <w:rFonts w:ascii="Times New Roman" w:hAnsi="Times New Roman"/>
          <w:sz w:val="24"/>
          <w:szCs w:val="24"/>
        </w:rPr>
        <w:t xml:space="preserve">orking and not working – disseminate those that </w:t>
      </w:r>
      <w:r>
        <w:rPr>
          <w:rFonts w:ascii="Times New Roman" w:hAnsi="Times New Roman"/>
          <w:sz w:val="24"/>
          <w:szCs w:val="24"/>
        </w:rPr>
        <w:t xml:space="preserve">were </w:t>
      </w:r>
      <w:r w:rsidR="00F852E5" w:rsidRPr="00A804A2">
        <w:rPr>
          <w:rFonts w:ascii="Times New Roman" w:hAnsi="Times New Roman"/>
          <w:sz w:val="24"/>
          <w:szCs w:val="24"/>
        </w:rPr>
        <w:t>working</w:t>
      </w:r>
      <w:r w:rsidR="00363E94">
        <w:rPr>
          <w:rFonts w:ascii="Times New Roman" w:hAnsi="Times New Roman"/>
          <w:sz w:val="24"/>
          <w:szCs w:val="24"/>
        </w:rPr>
        <w:t xml:space="preserve"> after validation through </w:t>
      </w:r>
      <w:r w:rsidR="00A1667B">
        <w:rPr>
          <w:rFonts w:ascii="Times New Roman" w:hAnsi="Times New Roman"/>
          <w:sz w:val="24"/>
          <w:szCs w:val="24"/>
        </w:rPr>
        <w:t xml:space="preserve">pyramid </w:t>
      </w:r>
      <w:r w:rsidR="00363E94">
        <w:rPr>
          <w:rFonts w:ascii="Times New Roman" w:hAnsi="Times New Roman"/>
          <w:sz w:val="24"/>
          <w:szCs w:val="24"/>
        </w:rPr>
        <w:t>co</w:t>
      </w:r>
      <w:r w:rsidR="00F852E5" w:rsidRPr="00A804A2">
        <w:rPr>
          <w:rFonts w:ascii="Times New Roman" w:hAnsi="Times New Roman"/>
          <w:sz w:val="24"/>
          <w:szCs w:val="24"/>
        </w:rPr>
        <w:t>nsultation</w:t>
      </w:r>
      <w:r w:rsidR="00363E94">
        <w:rPr>
          <w:rFonts w:ascii="Times New Roman" w:hAnsi="Times New Roman"/>
          <w:sz w:val="24"/>
          <w:szCs w:val="24"/>
        </w:rPr>
        <w:t xml:space="preserve"> </w:t>
      </w:r>
      <w:r w:rsidR="00A1667B">
        <w:rPr>
          <w:rFonts w:ascii="Times New Roman" w:hAnsi="Times New Roman"/>
          <w:sz w:val="24"/>
          <w:szCs w:val="24"/>
        </w:rPr>
        <w:t xml:space="preserve"> from village to national thematic groups;</w:t>
      </w:r>
      <w:r w:rsidR="00363E94">
        <w:rPr>
          <w:rFonts w:ascii="Times New Roman" w:hAnsi="Times New Roman"/>
          <w:sz w:val="24"/>
          <w:szCs w:val="24"/>
        </w:rPr>
        <w:t xml:space="preserve"> </w:t>
      </w:r>
    </w:p>
    <w:p w:rsidR="001E4461" w:rsidRPr="00A804A2" w:rsidRDefault="004A40A3" w:rsidP="001E4461">
      <w:pPr>
        <w:pStyle w:val="ListParagraph"/>
        <w:numPr>
          <w:ilvl w:val="0"/>
          <w:numId w:val="14"/>
        </w:numPr>
        <w:rPr>
          <w:rFonts w:ascii="Times New Roman" w:hAnsi="Times New Roman"/>
          <w:sz w:val="24"/>
          <w:szCs w:val="24"/>
        </w:rPr>
      </w:pPr>
      <w:r w:rsidRPr="00A804A2">
        <w:rPr>
          <w:rFonts w:ascii="Times New Roman" w:hAnsi="Times New Roman"/>
          <w:sz w:val="24"/>
          <w:szCs w:val="24"/>
        </w:rPr>
        <w:t xml:space="preserve">There are </w:t>
      </w:r>
      <w:r w:rsidR="001E4461">
        <w:rPr>
          <w:rFonts w:ascii="Times New Roman" w:hAnsi="Times New Roman"/>
          <w:sz w:val="24"/>
          <w:szCs w:val="24"/>
        </w:rPr>
        <w:t xml:space="preserve">already </w:t>
      </w:r>
      <w:proofErr w:type="spellStart"/>
      <w:r w:rsidRPr="00A804A2">
        <w:rPr>
          <w:rFonts w:ascii="Times New Roman" w:hAnsi="Times New Roman"/>
          <w:sz w:val="24"/>
          <w:szCs w:val="24"/>
        </w:rPr>
        <w:t>concertation</w:t>
      </w:r>
      <w:proofErr w:type="spellEnd"/>
      <w:r w:rsidRPr="00A804A2">
        <w:rPr>
          <w:rFonts w:ascii="Times New Roman" w:hAnsi="Times New Roman"/>
          <w:sz w:val="24"/>
          <w:szCs w:val="24"/>
        </w:rPr>
        <w:t xml:space="preserve"> </w:t>
      </w:r>
      <w:r w:rsidR="00522AC8" w:rsidRPr="00A804A2">
        <w:rPr>
          <w:rFonts w:ascii="Times New Roman" w:hAnsi="Times New Roman"/>
          <w:sz w:val="24"/>
          <w:szCs w:val="24"/>
        </w:rPr>
        <w:t>organ with</w:t>
      </w:r>
      <w:r w:rsidRPr="00A804A2">
        <w:rPr>
          <w:rFonts w:ascii="Times New Roman" w:hAnsi="Times New Roman"/>
          <w:sz w:val="24"/>
          <w:szCs w:val="24"/>
        </w:rPr>
        <w:t xml:space="preserve"> involvement of s</w:t>
      </w:r>
      <w:r w:rsidR="00F852E5" w:rsidRPr="00A804A2">
        <w:rPr>
          <w:rFonts w:ascii="Times New Roman" w:hAnsi="Times New Roman"/>
          <w:sz w:val="24"/>
          <w:szCs w:val="24"/>
        </w:rPr>
        <w:t xml:space="preserve">pecial groups </w:t>
      </w:r>
      <w:r w:rsidR="00615EFB" w:rsidRPr="00A804A2">
        <w:rPr>
          <w:rFonts w:ascii="Times New Roman" w:hAnsi="Times New Roman"/>
          <w:sz w:val="24"/>
          <w:szCs w:val="24"/>
        </w:rPr>
        <w:t>SYDIP</w:t>
      </w:r>
      <w:r w:rsidR="00F852E5" w:rsidRPr="00A804A2">
        <w:rPr>
          <w:rFonts w:ascii="Times New Roman" w:hAnsi="Times New Roman"/>
          <w:sz w:val="24"/>
          <w:szCs w:val="24"/>
        </w:rPr>
        <w:t xml:space="preserve"> for women, and for youth</w:t>
      </w:r>
      <w:r w:rsidR="001E4461">
        <w:rPr>
          <w:rFonts w:ascii="Times New Roman" w:hAnsi="Times New Roman"/>
          <w:sz w:val="24"/>
          <w:szCs w:val="24"/>
        </w:rPr>
        <w:t xml:space="preserve">. </w:t>
      </w:r>
      <w:r w:rsidR="00615EFB" w:rsidRPr="00A804A2">
        <w:rPr>
          <w:rFonts w:ascii="Times New Roman" w:hAnsi="Times New Roman"/>
          <w:sz w:val="24"/>
          <w:szCs w:val="24"/>
        </w:rPr>
        <w:t xml:space="preserve"> </w:t>
      </w:r>
      <w:r w:rsidR="001E4461">
        <w:rPr>
          <w:rFonts w:ascii="Times New Roman" w:hAnsi="Times New Roman"/>
          <w:sz w:val="24"/>
          <w:szCs w:val="24"/>
        </w:rPr>
        <w:t>C</w:t>
      </w:r>
      <w:r w:rsidR="001E4461" w:rsidRPr="00A804A2">
        <w:rPr>
          <w:rFonts w:ascii="Times New Roman" w:hAnsi="Times New Roman"/>
          <w:sz w:val="24"/>
          <w:szCs w:val="24"/>
        </w:rPr>
        <w:t>o</w:t>
      </w:r>
      <w:r w:rsidR="00522AC8">
        <w:rPr>
          <w:rFonts w:ascii="Times New Roman" w:hAnsi="Times New Roman"/>
          <w:sz w:val="24"/>
          <w:szCs w:val="24"/>
        </w:rPr>
        <w:t>ordination</w:t>
      </w:r>
      <w:r w:rsidR="001E4461" w:rsidRPr="00A804A2">
        <w:rPr>
          <w:rFonts w:ascii="Times New Roman" w:hAnsi="Times New Roman"/>
          <w:sz w:val="24"/>
          <w:szCs w:val="24"/>
        </w:rPr>
        <w:t xml:space="preserve"> between different structure levels: territo</w:t>
      </w:r>
      <w:r w:rsidR="008253F1">
        <w:rPr>
          <w:rFonts w:ascii="Times New Roman" w:hAnsi="Times New Roman"/>
          <w:sz w:val="24"/>
          <w:szCs w:val="24"/>
        </w:rPr>
        <w:t>ries</w:t>
      </w:r>
      <w:r w:rsidR="001E4461" w:rsidRPr="00A804A2">
        <w:rPr>
          <w:rFonts w:ascii="Times New Roman" w:hAnsi="Times New Roman"/>
          <w:sz w:val="24"/>
          <w:szCs w:val="24"/>
        </w:rPr>
        <w:t xml:space="preserve"> – sect</w:t>
      </w:r>
      <w:r w:rsidR="008253F1">
        <w:rPr>
          <w:rFonts w:ascii="Times New Roman" w:hAnsi="Times New Roman"/>
          <w:sz w:val="24"/>
          <w:szCs w:val="24"/>
        </w:rPr>
        <w:t>ors</w:t>
      </w:r>
      <w:r w:rsidR="001E4461" w:rsidRPr="00A804A2">
        <w:rPr>
          <w:rFonts w:ascii="Times New Roman" w:hAnsi="Times New Roman"/>
          <w:sz w:val="24"/>
          <w:szCs w:val="24"/>
        </w:rPr>
        <w:t xml:space="preserve"> – village</w:t>
      </w:r>
      <w:r w:rsidR="00522AC8">
        <w:rPr>
          <w:rFonts w:ascii="Times New Roman" w:hAnsi="Times New Roman"/>
          <w:sz w:val="24"/>
          <w:szCs w:val="24"/>
        </w:rPr>
        <w:t xml:space="preserve"> to </w:t>
      </w:r>
      <w:r w:rsidR="001E4461" w:rsidRPr="00A804A2">
        <w:rPr>
          <w:rFonts w:ascii="Times New Roman" w:hAnsi="Times New Roman"/>
          <w:sz w:val="24"/>
          <w:szCs w:val="24"/>
        </w:rPr>
        <w:t xml:space="preserve">disseminate the models that work after validation </w:t>
      </w:r>
      <w:r w:rsidR="00522AC8">
        <w:rPr>
          <w:rFonts w:ascii="Times New Roman" w:hAnsi="Times New Roman"/>
          <w:sz w:val="24"/>
          <w:szCs w:val="24"/>
        </w:rPr>
        <w:t xml:space="preserve">through </w:t>
      </w:r>
      <w:r w:rsidR="001E4461" w:rsidRPr="00A804A2">
        <w:rPr>
          <w:rFonts w:ascii="Times New Roman" w:hAnsi="Times New Roman"/>
          <w:sz w:val="24"/>
          <w:szCs w:val="24"/>
        </w:rPr>
        <w:t xml:space="preserve">farmers’ research </w:t>
      </w:r>
      <w:r w:rsidR="00522AC8">
        <w:rPr>
          <w:rFonts w:ascii="Times New Roman" w:hAnsi="Times New Roman"/>
          <w:sz w:val="24"/>
          <w:szCs w:val="24"/>
        </w:rPr>
        <w:t xml:space="preserve">is </w:t>
      </w:r>
      <w:r w:rsidR="001E4461" w:rsidRPr="00A804A2">
        <w:rPr>
          <w:rFonts w:ascii="Times New Roman" w:hAnsi="Times New Roman"/>
          <w:sz w:val="24"/>
          <w:szCs w:val="24"/>
        </w:rPr>
        <w:t xml:space="preserve">also </w:t>
      </w:r>
      <w:r w:rsidR="000B1D2C">
        <w:rPr>
          <w:rFonts w:ascii="Times New Roman" w:hAnsi="Times New Roman"/>
          <w:sz w:val="24"/>
          <w:szCs w:val="24"/>
        </w:rPr>
        <w:t>critical</w:t>
      </w:r>
      <w:r w:rsidR="00522AC8">
        <w:rPr>
          <w:rFonts w:ascii="Times New Roman" w:hAnsi="Times New Roman"/>
          <w:sz w:val="24"/>
          <w:szCs w:val="24"/>
        </w:rPr>
        <w:t xml:space="preserve">. Rural radio is the most important tool to disseminate if the goal is to reach a great number of farmers. </w:t>
      </w:r>
    </w:p>
    <w:p w:rsidR="002C5022" w:rsidRDefault="002C5022" w:rsidP="00293120">
      <w:pPr>
        <w:pStyle w:val="ListParagraph"/>
        <w:numPr>
          <w:ilvl w:val="0"/>
          <w:numId w:val="14"/>
        </w:numPr>
        <w:rPr>
          <w:rFonts w:ascii="Times New Roman" w:hAnsi="Times New Roman"/>
          <w:sz w:val="24"/>
          <w:szCs w:val="24"/>
        </w:rPr>
      </w:pPr>
      <w:r>
        <w:rPr>
          <w:rFonts w:ascii="Times New Roman" w:hAnsi="Times New Roman"/>
          <w:sz w:val="24"/>
          <w:szCs w:val="24"/>
        </w:rPr>
        <w:t xml:space="preserve">A </w:t>
      </w:r>
      <w:r w:rsidRPr="00A804A2">
        <w:rPr>
          <w:rFonts w:ascii="Times New Roman" w:hAnsi="Times New Roman"/>
          <w:sz w:val="24"/>
          <w:szCs w:val="24"/>
        </w:rPr>
        <w:t>typology</w:t>
      </w:r>
      <w:r>
        <w:rPr>
          <w:rFonts w:ascii="Times New Roman" w:hAnsi="Times New Roman"/>
          <w:sz w:val="24"/>
          <w:szCs w:val="24"/>
        </w:rPr>
        <w:t xml:space="preserve"> of model </w:t>
      </w:r>
      <w:r w:rsidR="00A1667B">
        <w:rPr>
          <w:rFonts w:ascii="Times New Roman" w:hAnsi="Times New Roman"/>
          <w:sz w:val="24"/>
          <w:szCs w:val="24"/>
        </w:rPr>
        <w:t xml:space="preserve">would respond better to the specific needs and priorities of farmers </w:t>
      </w:r>
    </w:p>
    <w:p w:rsidR="00F852E5" w:rsidRDefault="00F852E5" w:rsidP="00293120">
      <w:pPr>
        <w:pStyle w:val="ListParagraph"/>
        <w:numPr>
          <w:ilvl w:val="0"/>
          <w:numId w:val="14"/>
        </w:numPr>
        <w:rPr>
          <w:rFonts w:ascii="Times New Roman" w:hAnsi="Times New Roman"/>
          <w:sz w:val="24"/>
          <w:szCs w:val="24"/>
        </w:rPr>
      </w:pPr>
      <w:r w:rsidRPr="00A804A2">
        <w:rPr>
          <w:rFonts w:ascii="Times New Roman" w:hAnsi="Times New Roman"/>
          <w:sz w:val="24"/>
          <w:szCs w:val="24"/>
        </w:rPr>
        <w:t xml:space="preserve">Education system – primary, secondary, ISDR, universities – can take a booklet for extension; examples </w:t>
      </w:r>
    </w:p>
    <w:p w:rsidR="000512BF" w:rsidRDefault="000512BF" w:rsidP="000512BF">
      <w:pPr>
        <w:pStyle w:val="ListParagraph"/>
        <w:numPr>
          <w:ilvl w:val="0"/>
          <w:numId w:val="14"/>
        </w:numPr>
        <w:rPr>
          <w:rFonts w:ascii="Times New Roman" w:hAnsi="Times New Roman"/>
          <w:sz w:val="24"/>
          <w:szCs w:val="24"/>
        </w:rPr>
      </w:pPr>
      <w:r>
        <w:rPr>
          <w:rFonts w:ascii="Times New Roman" w:hAnsi="Times New Roman"/>
          <w:sz w:val="24"/>
          <w:szCs w:val="24"/>
        </w:rPr>
        <w:t>S</w:t>
      </w:r>
      <w:r w:rsidRPr="00A804A2">
        <w:rPr>
          <w:rFonts w:ascii="Times New Roman" w:hAnsi="Times New Roman"/>
          <w:sz w:val="24"/>
          <w:szCs w:val="24"/>
        </w:rPr>
        <w:t>imple models</w:t>
      </w:r>
      <w:r>
        <w:rPr>
          <w:rFonts w:ascii="Times New Roman" w:hAnsi="Times New Roman"/>
          <w:sz w:val="24"/>
          <w:szCs w:val="24"/>
        </w:rPr>
        <w:t xml:space="preserve"> </w:t>
      </w:r>
      <w:r w:rsidRPr="00A804A2">
        <w:rPr>
          <w:rFonts w:ascii="Times New Roman" w:hAnsi="Times New Roman"/>
          <w:sz w:val="24"/>
          <w:szCs w:val="24"/>
        </w:rPr>
        <w:t>but coherent, conceived by farmers</w:t>
      </w:r>
      <w:r>
        <w:rPr>
          <w:rFonts w:ascii="Times New Roman" w:hAnsi="Times New Roman"/>
          <w:sz w:val="24"/>
          <w:szCs w:val="24"/>
        </w:rPr>
        <w:t xml:space="preserve"> should automatically consider </w:t>
      </w:r>
      <w:r w:rsidRPr="00A804A2">
        <w:rPr>
          <w:rFonts w:ascii="Times New Roman" w:hAnsi="Times New Roman"/>
          <w:sz w:val="24"/>
          <w:szCs w:val="24"/>
        </w:rPr>
        <w:t>value chain approach</w:t>
      </w:r>
      <w:r>
        <w:rPr>
          <w:rFonts w:ascii="Times New Roman" w:hAnsi="Times New Roman"/>
          <w:sz w:val="24"/>
          <w:szCs w:val="24"/>
        </w:rPr>
        <w:t xml:space="preserve">. </w:t>
      </w:r>
    </w:p>
    <w:p w:rsidR="008253F1" w:rsidRPr="008253F1" w:rsidRDefault="000512BF" w:rsidP="000512BF">
      <w:pPr>
        <w:pStyle w:val="ListParagraph"/>
        <w:numPr>
          <w:ilvl w:val="0"/>
          <w:numId w:val="14"/>
        </w:numPr>
        <w:rPr>
          <w:rFonts w:cs="Calibri"/>
        </w:rPr>
      </w:pPr>
      <w:r w:rsidRPr="008253F1">
        <w:rPr>
          <w:rFonts w:ascii="Times New Roman" w:hAnsi="Times New Roman"/>
          <w:sz w:val="24"/>
          <w:szCs w:val="24"/>
        </w:rPr>
        <w:t xml:space="preserve">Regulation role of government </w:t>
      </w:r>
    </w:p>
    <w:p w:rsidR="001F3BEE" w:rsidRPr="000D63B8" w:rsidRDefault="001F3BEE" w:rsidP="008253F1">
      <w:pPr>
        <w:jc w:val="both"/>
        <w:rPr>
          <w:rFonts w:eastAsia="Calibri"/>
          <w:b/>
          <w:bCs/>
          <w:i/>
          <w:iCs/>
        </w:rPr>
      </w:pPr>
      <w:r>
        <w:rPr>
          <w:rFonts w:eastAsia="Calibri"/>
        </w:rPr>
        <w:t xml:space="preserve">FAO representative: </w:t>
      </w:r>
      <w:r w:rsidRPr="001779F0">
        <w:rPr>
          <w:rFonts w:eastAsia="Calibri"/>
        </w:rPr>
        <w:t>while the FAO’s support to the National Agricultural Extension (SNV) has been disrupted since 1998, due to donors</w:t>
      </w:r>
      <w:r>
        <w:rPr>
          <w:rFonts w:eastAsia="Calibri"/>
        </w:rPr>
        <w:t xml:space="preserve"> </w:t>
      </w:r>
      <w:r w:rsidRPr="001779F0">
        <w:rPr>
          <w:rFonts w:eastAsia="Calibri"/>
        </w:rPr>
        <w:t xml:space="preserve">funding constraints, FAO is still </w:t>
      </w:r>
      <w:r w:rsidRPr="001779F0">
        <w:rPr>
          <w:rFonts w:eastAsia="Calibri"/>
        </w:rPr>
        <w:lastRenderedPageBreak/>
        <w:t>contributing to the development of the agricultural extension in the DRC by its seed multiplication and producer organizations capacity strengthening projects</w:t>
      </w:r>
      <w:r>
        <w:rPr>
          <w:rFonts w:eastAsia="Calibri"/>
        </w:rPr>
        <w:t>.</w:t>
      </w:r>
      <w:r w:rsidR="00BD703B">
        <w:rPr>
          <w:rFonts w:eastAsia="Calibri"/>
        </w:rPr>
        <w:t xml:space="preserve"> </w:t>
      </w:r>
    </w:p>
    <w:p w:rsidR="001F3BEE" w:rsidRPr="00A804A2" w:rsidRDefault="001F3BEE" w:rsidP="000512BF">
      <w:pPr>
        <w:pStyle w:val="ListParagraph"/>
        <w:rPr>
          <w:rFonts w:ascii="Times New Roman" w:hAnsi="Times New Roman"/>
          <w:sz w:val="24"/>
          <w:szCs w:val="24"/>
        </w:rPr>
      </w:pPr>
    </w:p>
    <w:p w:rsidR="00462339" w:rsidRPr="00A97DFE" w:rsidRDefault="00462339" w:rsidP="00A97DFE">
      <w:pPr>
        <w:pStyle w:val="Heading2"/>
        <w:rPr>
          <w:iCs w:val="0"/>
          <w:lang w:eastAsia="fr-FR"/>
        </w:rPr>
      </w:pPr>
      <w:bookmarkStart w:id="31" w:name="_Toc330911991"/>
      <w:r w:rsidRPr="00A97DFE">
        <w:rPr>
          <w:iCs w:val="0"/>
          <w:lang w:eastAsia="fr-FR"/>
        </w:rPr>
        <w:t>Closing remarks</w:t>
      </w:r>
      <w:bookmarkEnd w:id="31"/>
    </w:p>
    <w:p w:rsidR="00462339" w:rsidRDefault="00462339" w:rsidP="00781C42">
      <w:pPr>
        <w:tabs>
          <w:tab w:val="left" w:pos="2640"/>
        </w:tabs>
        <w:spacing w:before="0" w:after="0"/>
        <w:jc w:val="both"/>
      </w:pPr>
      <w:r>
        <w:t xml:space="preserve">Thaddée Badibanga, </w:t>
      </w:r>
      <w:r w:rsidRPr="00CB349F">
        <w:t>IFPRI Representative</w:t>
      </w:r>
    </w:p>
    <w:p w:rsidR="009A7CFD" w:rsidRDefault="009A7CFD" w:rsidP="00781C42">
      <w:pPr>
        <w:tabs>
          <w:tab w:val="left" w:pos="2640"/>
        </w:tabs>
        <w:spacing w:before="0" w:after="0"/>
        <w:jc w:val="both"/>
      </w:pPr>
    </w:p>
    <w:p w:rsidR="0009226A" w:rsidRPr="008D6CA6" w:rsidRDefault="0009226A" w:rsidP="0009226A">
      <w:pPr>
        <w:spacing w:before="60" w:after="60"/>
        <w:jc w:val="both"/>
        <w:rPr>
          <w:lang w:val="en-GB" w:eastAsia="fr-FR"/>
        </w:rPr>
      </w:pPr>
      <w:r w:rsidRPr="008D6CA6">
        <w:rPr>
          <w:lang w:val="en-GB" w:eastAsia="fr-FR"/>
        </w:rPr>
        <w:t>Badibanga noted that this two-day workshop finally allowed participants to identify constraints that prevent effective agricultural extension in DRC and to devise reforms for eliminating such constraints. Of these constraints, the most important have been institutional, financial, human and technical capacities</w:t>
      </w:r>
      <w:r w:rsidR="009E47CA" w:rsidRPr="008D6CA6">
        <w:rPr>
          <w:lang w:val="en-GB" w:eastAsia="fr-FR"/>
        </w:rPr>
        <w:t>, and policy related</w:t>
      </w:r>
      <w:r w:rsidRPr="008D6CA6">
        <w:rPr>
          <w:lang w:val="en-GB" w:eastAsia="fr-FR"/>
        </w:rPr>
        <w:t>.</w:t>
      </w:r>
    </w:p>
    <w:p w:rsidR="00B5194D" w:rsidRDefault="00B5194D" w:rsidP="0009226A">
      <w:pPr>
        <w:spacing w:before="60" w:after="60"/>
        <w:jc w:val="both"/>
        <w:rPr>
          <w:b/>
          <w:i/>
        </w:rPr>
      </w:pPr>
    </w:p>
    <w:p w:rsidR="0009226A" w:rsidRPr="008D6CA6" w:rsidRDefault="0009226A" w:rsidP="0009226A">
      <w:pPr>
        <w:spacing w:before="60" w:after="60"/>
        <w:jc w:val="both"/>
        <w:rPr>
          <w:b/>
          <w:i/>
        </w:rPr>
      </w:pPr>
      <w:r w:rsidRPr="008D6CA6">
        <w:rPr>
          <w:b/>
          <w:i/>
        </w:rPr>
        <w:t xml:space="preserve">Institutional constraints and appropriate reform  </w:t>
      </w:r>
    </w:p>
    <w:p w:rsidR="00680EAD" w:rsidRPr="008D6CA6" w:rsidRDefault="0009226A" w:rsidP="008D6CA6">
      <w:pPr>
        <w:spacing w:before="60" w:after="60"/>
        <w:jc w:val="both"/>
        <w:rPr>
          <w:lang w:val="en-GB" w:eastAsia="fr-FR"/>
        </w:rPr>
      </w:pPr>
      <w:r w:rsidRPr="008D6CA6">
        <w:rPr>
          <w:lang w:val="en-GB" w:eastAsia="fr-FR"/>
        </w:rPr>
        <w:t>The legal framework</w:t>
      </w:r>
      <w:r w:rsidR="008D6CA6">
        <w:rPr>
          <w:lang w:val="en-GB" w:eastAsia="fr-FR"/>
        </w:rPr>
        <w:t>, the Agricultural Law,</w:t>
      </w:r>
      <w:r w:rsidRPr="008D6CA6">
        <w:rPr>
          <w:lang w:val="en-GB" w:eastAsia="fr-FR"/>
        </w:rPr>
        <w:t xml:space="preserve"> grants the DRC government a monopoly in the coordination of extension activities through its extension agency</w:t>
      </w:r>
      <w:r w:rsidR="008D6CA6">
        <w:rPr>
          <w:lang w:val="en-GB" w:eastAsia="fr-FR"/>
        </w:rPr>
        <w:t xml:space="preserve">, the SNV. This agency </w:t>
      </w:r>
      <w:r w:rsidR="00F5274D" w:rsidRPr="008D6CA6">
        <w:rPr>
          <w:lang w:val="en-GB" w:eastAsia="fr-FR"/>
        </w:rPr>
        <w:t xml:space="preserve">had been charged with the responsibility to ensure harmonized implementation of extension activities in all the provinces of the DR Congo.  Unfortunately, </w:t>
      </w:r>
      <w:r w:rsidR="00D27F0F" w:rsidRPr="008D6CA6">
        <w:rPr>
          <w:lang w:val="en-GB" w:eastAsia="fr-FR"/>
        </w:rPr>
        <w:t>since its disruption due to funding constraints in 1998, one of the most remarkable gaps is the lack of c</w:t>
      </w:r>
      <w:r w:rsidR="00680EAD" w:rsidRPr="008D6CA6">
        <w:rPr>
          <w:lang w:val="en-GB" w:eastAsia="fr-FR"/>
        </w:rPr>
        <w:t xml:space="preserve">oordination </w:t>
      </w:r>
      <w:r w:rsidR="00D27F0F" w:rsidRPr="008D6CA6">
        <w:rPr>
          <w:lang w:val="en-GB" w:eastAsia="fr-FR"/>
        </w:rPr>
        <w:t>in the intervention strategies of multiple actors</w:t>
      </w:r>
      <w:r w:rsidR="008D6CA6">
        <w:rPr>
          <w:lang w:val="en-GB" w:eastAsia="fr-FR"/>
        </w:rPr>
        <w:t>,</w:t>
      </w:r>
      <w:r w:rsidR="00D27F0F" w:rsidRPr="008D6CA6">
        <w:rPr>
          <w:lang w:val="en-GB" w:eastAsia="fr-FR"/>
        </w:rPr>
        <w:t xml:space="preserve"> </w:t>
      </w:r>
      <w:r w:rsidR="00E513B8" w:rsidRPr="008D6CA6">
        <w:rPr>
          <w:lang w:val="en-GB" w:eastAsia="fr-FR"/>
        </w:rPr>
        <w:t>providers of inputs and complementary services to agricultural extension</w:t>
      </w:r>
      <w:r w:rsidR="00680EAD" w:rsidRPr="008D6CA6">
        <w:rPr>
          <w:lang w:val="en-GB" w:eastAsia="fr-FR"/>
        </w:rPr>
        <w:t xml:space="preserve">. </w:t>
      </w:r>
      <w:r w:rsidR="000512BF">
        <w:rPr>
          <w:lang w:val="en-GB" w:eastAsia="fr-FR"/>
        </w:rPr>
        <w:t xml:space="preserve">Moreover, </w:t>
      </w:r>
      <w:r w:rsidR="00680EAD" w:rsidRPr="008D6CA6">
        <w:rPr>
          <w:lang w:val="en-GB" w:eastAsia="fr-FR"/>
        </w:rPr>
        <w:t xml:space="preserve">the lack of strong relationships between the agronomic research institution (INERA) and these new providers of agricultural extension did not facilitate the access of </w:t>
      </w:r>
      <w:r w:rsidR="008D6CA6">
        <w:rPr>
          <w:lang w:val="en-GB" w:eastAsia="fr-FR"/>
        </w:rPr>
        <w:t xml:space="preserve">farmers </w:t>
      </w:r>
      <w:r w:rsidR="00680EAD" w:rsidRPr="008D6CA6">
        <w:rPr>
          <w:lang w:val="en-GB" w:eastAsia="fr-FR"/>
        </w:rPr>
        <w:t>to new technologies</w:t>
      </w:r>
      <w:r w:rsidR="00A2058E" w:rsidRPr="008D6CA6">
        <w:rPr>
          <w:lang w:val="en-GB" w:eastAsia="fr-FR"/>
        </w:rPr>
        <w:t xml:space="preserve">. </w:t>
      </w:r>
    </w:p>
    <w:p w:rsidR="00A2058E" w:rsidRPr="008D6CA6" w:rsidRDefault="00A2058E" w:rsidP="00A2058E">
      <w:pPr>
        <w:spacing w:before="60" w:after="60"/>
        <w:jc w:val="both"/>
        <w:rPr>
          <w:lang w:val="en-GB" w:eastAsia="fr-FR"/>
        </w:rPr>
      </w:pPr>
      <w:r w:rsidRPr="008D6CA6">
        <w:rPr>
          <w:lang w:val="en-GB" w:eastAsia="fr-FR"/>
        </w:rPr>
        <w:t xml:space="preserve">The </w:t>
      </w:r>
      <w:r w:rsidR="002E034E" w:rsidRPr="008D6CA6">
        <w:rPr>
          <w:lang w:val="en-GB" w:eastAsia="fr-FR"/>
        </w:rPr>
        <w:t xml:space="preserve">major institutional </w:t>
      </w:r>
      <w:r w:rsidRPr="008D6CA6">
        <w:rPr>
          <w:lang w:val="en-GB" w:eastAsia="fr-FR"/>
        </w:rPr>
        <w:t xml:space="preserve">reform consists of modifying the legal framework to </w:t>
      </w:r>
      <w:r w:rsidR="001E4521">
        <w:rPr>
          <w:lang w:val="en-GB" w:eastAsia="fr-FR"/>
        </w:rPr>
        <w:t xml:space="preserve">include </w:t>
      </w:r>
      <w:r w:rsidRPr="008D6CA6">
        <w:rPr>
          <w:lang w:val="en-GB" w:eastAsia="fr-FR"/>
        </w:rPr>
        <w:t>partnership between the government and its agencies providers of services in support to the agricultural sector (research</w:t>
      </w:r>
      <w:r w:rsidR="00A61DA8" w:rsidRPr="008D6CA6">
        <w:rPr>
          <w:lang w:val="en-GB" w:eastAsia="fr-FR"/>
        </w:rPr>
        <w:t>, mechanization</w:t>
      </w:r>
      <w:r w:rsidRPr="008D6CA6">
        <w:rPr>
          <w:lang w:val="en-GB" w:eastAsia="fr-FR"/>
        </w:rPr>
        <w:t>, input use regulation,</w:t>
      </w:r>
      <w:r w:rsidR="00A61DA8" w:rsidRPr="008D6CA6">
        <w:rPr>
          <w:lang w:val="en-GB" w:eastAsia="fr-FR"/>
        </w:rPr>
        <w:t xml:space="preserve"> </w:t>
      </w:r>
      <w:r w:rsidRPr="008D6CA6">
        <w:rPr>
          <w:lang w:val="en-GB" w:eastAsia="fr-FR"/>
        </w:rPr>
        <w:t>etc…), and the organizations of farmers’ supervision (peasant organizations, church-based organizations, NGO,</w:t>
      </w:r>
      <w:r w:rsidR="00A61DA8" w:rsidRPr="008D6CA6">
        <w:rPr>
          <w:lang w:val="en-GB" w:eastAsia="fr-FR"/>
        </w:rPr>
        <w:t xml:space="preserve"> etc…</w:t>
      </w:r>
      <w:r w:rsidRPr="008D6CA6">
        <w:rPr>
          <w:lang w:val="en-GB" w:eastAsia="fr-FR"/>
        </w:rPr>
        <w:t xml:space="preserve">). The partnership will also include the CARG </w:t>
      </w:r>
      <w:r w:rsidR="00A61DA8" w:rsidRPr="008D6CA6">
        <w:rPr>
          <w:lang w:val="en-GB" w:eastAsia="fr-FR"/>
        </w:rPr>
        <w:t xml:space="preserve">which will be in charge of consultations for policy designs and implementation, and of monitoring and evaluation.  </w:t>
      </w:r>
    </w:p>
    <w:p w:rsidR="00A61DA8" w:rsidRDefault="00A61DA8" w:rsidP="00A61DA8">
      <w:pPr>
        <w:spacing w:before="60" w:after="60"/>
        <w:jc w:val="both"/>
        <w:rPr>
          <w:b/>
          <w:i/>
          <w:sz w:val="20"/>
          <w:szCs w:val="20"/>
        </w:rPr>
      </w:pPr>
    </w:p>
    <w:p w:rsidR="00A61DA8" w:rsidRPr="00B5194D" w:rsidRDefault="00A61DA8" w:rsidP="00A61DA8">
      <w:pPr>
        <w:spacing w:before="60" w:after="60"/>
        <w:jc w:val="both"/>
        <w:rPr>
          <w:b/>
          <w:i/>
        </w:rPr>
      </w:pPr>
      <w:r w:rsidRPr="00B5194D">
        <w:rPr>
          <w:b/>
          <w:i/>
        </w:rPr>
        <w:t xml:space="preserve">Financial constraints and appropriate reform  </w:t>
      </w:r>
    </w:p>
    <w:p w:rsidR="00A61DA8" w:rsidRPr="00B5194D" w:rsidRDefault="008A3F9F" w:rsidP="00A2058E">
      <w:pPr>
        <w:spacing w:before="60" w:after="60"/>
        <w:jc w:val="both"/>
        <w:rPr>
          <w:rFonts w:eastAsia="Calibri"/>
        </w:rPr>
      </w:pPr>
      <w:r w:rsidRPr="00B5194D">
        <w:t xml:space="preserve">Government financial support to agricultural extension has been quasi inexistent. On the other hands, the financial means of the </w:t>
      </w:r>
      <w:r w:rsidR="00337DE4" w:rsidRPr="00B5194D">
        <w:t>farmers’</w:t>
      </w:r>
      <w:r w:rsidRPr="00B5194D">
        <w:t xml:space="preserve"> supervision organizations </w:t>
      </w:r>
      <w:r w:rsidR="00337DE4" w:rsidRPr="00B5194D">
        <w:t xml:space="preserve">consist in the </w:t>
      </w:r>
      <w:r w:rsidRPr="00B5194D">
        <w:t>limited contributions and grants from international NGO and donors</w:t>
      </w:r>
      <w:r w:rsidR="00337DE4" w:rsidRPr="00B5194D">
        <w:t xml:space="preserve"> </w:t>
      </w:r>
      <w:r w:rsidR="001E4521">
        <w:t>that</w:t>
      </w:r>
      <w:r w:rsidR="00337DE4" w:rsidRPr="00B5194D">
        <w:t xml:space="preserve"> do not allow </w:t>
      </w:r>
      <w:r w:rsidRPr="00B5194D">
        <w:t xml:space="preserve">a large scale intervention in the provision of agricultural extension services. </w:t>
      </w:r>
    </w:p>
    <w:p w:rsidR="00A2058E" w:rsidRPr="00B5194D" w:rsidRDefault="002E034E" w:rsidP="0009226A">
      <w:pPr>
        <w:spacing w:after="60"/>
        <w:jc w:val="both"/>
        <w:rPr>
          <w:rFonts w:eastAsia="Calibri"/>
        </w:rPr>
      </w:pPr>
      <w:r w:rsidRPr="00B5194D">
        <w:rPr>
          <w:rFonts w:eastAsia="Calibri"/>
        </w:rPr>
        <w:t xml:space="preserve">The creation of the National Agricultural Development Fund through the Agricultural Law recently promulgated is a major step toward adequate financing of the agricultural sector in DRC. This fund will be financed by the proceeds of customs duty on </w:t>
      </w:r>
      <w:r w:rsidR="001E4521" w:rsidRPr="00B5194D">
        <w:rPr>
          <w:rFonts w:eastAsia="Calibri"/>
        </w:rPr>
        <w:t>imported agricultural</w:t>
      </w:r>
      <w:r w:rsidR="001E4521">
        <w:rPr>
          <w:rFonts w:eastAsia="Calibri"/>
        </w:rPr>
        <w:t xml:space="preserve"> and </w:t>
      </w:r>
      <w:r w:rsidRPr="00B5194D">
        <w:rPr>
          <w:rFonts w:eastAsia="Calibri"/>
        </w:rPr>
        <w:t>food products, proceeds of plant quarantine service, government budget allocations, donors’ contributions, and donations and bequests.</w:t>
      </w:r>
    </w:p>
    <w:p w:rsidR="00D2044F" w:rsidRPr="00B5194D" w:rsidRDefault="00D2044F" w:rsidP="00D2044F">
      <w:pPr>
        <w:spacing w:before="60" w:after="60"/>
        <w:jc w:val="both"/>
        <w:rPr>
          <w:rFonts w:eastAsia="Calibri"/>
        </w:rPr>
      </w:pPr>
      <w:r w:rsidRPr="00B5194D">
        <w:rPr>
          <w:rFonts w:eastAsia="Calibri"/>
        </w:rPr>
        <w:t xml:space="preserve">Beside government funding, donors’ contributions will be an important source of funding for agricultural extension in DRC. There will be a need for mapping donors’ extension interventions through the CARG in order to guide new donors in search for areas of </w:t>
      </w:r>
      <w:r w:rsidRPr="00B5194D">
        <w:rPr>
          <w:rFonts w:eastAsia="Calibri"/>
        </w:rPr>
        <w:lastRenderedPageBreak/>
        <w:t>extension intervention and to prevent the juxtaposition of several extension projects in the same areas of interventions.</w:t>
      </w:r>
    </w:p>
    <w:p w:rsidR="00D2044F" w:rsidRPr="00B5194D" w:rsidRDefault="00D2044F" w:rsidP="00D2044F">
      <w:pPr>
        <w:spacing w:before="60" w:after="60"/>
        <w:jc w:val="both"/>
        <w:rPr>
          <w:rFonts w:eastAsia="Calibri"/>
        </w:rPr>
      </w:pPr>
      <w:r w:rsidRPr="00B5194D">
        <w:rPr>
          <w:rFonts w:eastAsia="Calibri"/>
        </w:rPr>
        <w:t>There will be a need for raising awareness within the organizations of farmers’ supervision on the necessity for farmers to contribute financially to the provision of agricultural extension services. Contribution mechanisms such as a direct withhold of a portion of proceeds of sales of the farmer and a voluntary contribution should be considered.</w:t>
      </w:r>
    </w:p>
    <w:p w:rsidR="00D2044F" w:rsidRPr="00D2044F" w:rsidRDefault="00D2044F" w:rsidP="00D2044F">
      <w:pPr>
        <w:spacing w:before="60" w:after="60"/>
        <w:jc w:val="both"/>
        <w:rPr>
          <w:rFonts w:eastAsia="Calibri"/>
          <w:sz w:val="20"/>
          <w:szCs w:val="20"/>
        </w:rPr>
      </w:pPr>
    </w:p>
    <w:p w:rsidR="001E4521" w:rsidRDefault="006D7D7F" w:rsidP="006D7D7F">
      <w:pPr>
        <w:spacing w:before="60" w:after="60"/>
        <w:jc w:val="both"/>
        <w:rPr>
          <w:b/>
          <w:i/>
        </w:rPr>
      </w:pPr>
      <w:r w:rsidRPr="00B5194D">
        <w:rPr>
          <w:b/>
          <w:i/>
        </w:rPr>
        <w:t xml:space="preserve">Human and technical capacity </w:t>
      </w:r>
      <w:r w:rsidR="00134291" w:rsidRPr="00B5194D">
        <w:rPr>
          <w:b/>
          <w:i/>
        </w:rPr>
        <w:t>constraints and</w:t>
      </w:r>
      <w:r w:rsidR="009A7CFD" w:rsidRPr="00B5194D">
        <w:rPr>
          <w:b/>
          <w:i/>
        </w:rPr>
        <w:t xml:space="preserve"> appropriate reform </w:t>
      </w:r>
    </w:p>
    <w:p w:rsidR="001E4521" w:rsidRPr="001E4521" w:rsidRDefault="00A263E7" w:rsidP="001E4521">
      <w:pPr>
        <w:spacing w:after="60"/>
        <w:jc w:val="both"/>
      </w:pPr>
      <w:r w:rsidRPr="00B5194D">
        <w:t xml:space="preserve">Capacities of the agencies providers of supporting services are not improved to reinforce the connection between research, extension, and information. Thus, there is a need for a broader capacity building program that promotes </w:t>
      </w:r>
      <w:r w:rsidR="00FD5E5D" w:rsidRPr="00B5194D">
        <w:t xml:space="preserve">greater linkages among them. </w:t>
      </w:r>
      <w:r w:rsidR="001E4521">
        <w:t xml:space="preserve">The first step would be </w:t>
      </w:r>
      <w:r w:rsidR="001E4521" w:rsidRPr="001E4521">
        <w:t xml:space="preserve">a systematic capacity assessment to identify the needs for each institution. </w:t>
      </w:r>
    </w:p>
    <w:p w:rsidR="00AE728E" w:rsidRPr="00B5194D" w:rsidRDefault="001E4521" w:rsidP="001E4521">
      <w:pPr>
        <w:spacing w:after="60"/>
        <w:jc w:val="both"/>
      </w:pPr>
      <w:r>
        <w:t>First, a</w:t>
      </w:r>
      <w:r w:rsidR="00AE728E" w:rsidRPr="00B5194D">
        <w:t>n effective extension system will need a critical mass of service providers whether in the public sector, private sector, NGOs, or farmer-based organizations.  There is a need for effective strengthening of the extension system to produce this critical mass.</w:t>
      </w:r>
    </w:p>
    <w:p w:rsidR="009E7BE7" w:rsidRPr="00B5194D" w:rsidRDefault="001E4521" w:rsidP="00B5194D">
      <w:pPr>
        <w:spacing w:after="60"/>
        <w:jc w:val="both"/>
      </w:pPr>
      <w:r>
        <w:t>Second, r</w:t>
      </w:r>
      <w:r w:rsidR="003C04F5" w:rsidRPr="00B5194D">
        <w:t xml:space="preserve">eforms in </w:t>
      </w:r>
      <w:r w:rsidR="00F520B5" w:rsidRPr="00B5194D">
        <w:t>INERA</w:t>
      </w:r>
      <w:r w:rsidR="003C04F5" w:rsidRPr="00B5194D">
        <w:t xml:space="preserve"> consist </w:t>
      </w:r>
      <w:r w:rsidR="009E7BE7" w:rsidRPr="00B5194D">
        <w:t>of</w:t>
      </w:r>
      <w:r w:rsidR="003C04F5" w:rsidRPr="00B5194D">
        <w:t xml:space="preserve"> rehabilitating </w:t>
      </w:r>
      <w:r w:rsidR="009E7BE7" w:rsidRPr="00B5194D">
        <w:t>its</w:t>
      </w:r>
      <w:r w:rsidR="003C04F5" w:rsidRPr="00B5194D">
        <w:t xml:space="preserve"> experimentation stations, training or re</w:t>
      </w:r>
      <w:r w:rsidR="009E7BE7" w:rsidRPr="00B5194D">
        <w:t xml:space="preserve">training </w:t>
      </w:r>
      <w:r w:rsidR="003C04F5" w:rsidRPr="00B5194D">
        <w:t xml:space="preserve">of </w:t>
      </w:r>
      <w:r w:rsidR="009E7BE7" w:rsidRPr="00B5194D">
        <w:t xml:space="preserve">its </w:t>
      </w:r>
      <w:r w:rsidR="003C04F5" w:rsidRPr="00B5194D">
        <w:t xml:space="preserve">technicians and other professionals, and improving communication with regional research institutions for better access to foreign technology packages relevant to the DRC conditions and constraints.  </w:t>
      </w:r>
      <w:r w:rsidR="009E7BE7" w:rsidRPr="00B5194D">
        <w:t>The SENASEM will need to be strengthened in human and institutional capacity to reinforce its role in ensuring control and providing advisory services</w:t>
      </w:r>
      <w:r w:rsidR="00B5194D">
        <w:t>,</w:t>
      </w:r>
      <w:r w:rsidR="009E7BE7" w:rsidRPr="00B5194D">
        <w:t xml:space="preserve"> and in harmonizing the DRC seed systems. The SENAFIC will also have to go through institutional and human capacity strengthening to improve its capacity for testing fertilizers and promoting the use of local inputs for fertilizer production. </w:t>
      </w:r>
    </w:p>
    <w:p w:rsidR="00FD5E5D" w:rsidRPr="00B5194D" w:rsidRDefault="001E4521" w:rsidP="00B5194D">
      <w:pPr>
        <w:spacing w:after="60"/>
        <w:jc w:val="both"/>
      </w:pPr>
      <w:r>
        <w:t>Finally, t</w:t>
      </w:r>
      <w:r w:rsidR="00FD5E5D" w:rsidRPr="00B5194D">
        <w:t xml:space="preserve">here is </w:t>
      </w:r>
      <w:r w:rsidR="00B5194D">
        <w:t xml:space="preserve">also </w:t>
      </w:r>
      <w:r w:rsidR="00FD5E5D" w:rsidRPr="00B5194D">
        <w:t>a need for reforming the agricultural education and training institutes, such as the ISDR and ISEA, as they are the critical institutions that train and breed the new sets of agricultural extension agents and officers.  This will require updating their curriculum and promoting greater linkages among extension, research and un</w:t>
      </w:r>
      <w:r w:rsidR="00FD5E5D" w:rsidRPr="00B5194D">
        <w:t>i</w:t>
      </w:r>
      <w:r w:rsidR="00FD5E5D" w:rsidRPr="00B5194D">
        <w:t xml:space="preserve">versities. </w:t>
      </w:r>
    </w:p>
    <w:p w:rsidR="00FD5E5D" w:rsidRPr="00B5194D" w:rsidRDefault="00FD5E5D" w:rsidP="009E7BE7">
      <w:pPr>
        <w:spacing w:before="60" w:after="60"/>
        <w:jc w:val="both"/>
      </w:pPr>
    </w:p>
    <w:p w:rsidR="009A7CFD" w:rsidRPr="00B5194D" w:rsidRDefault="009A7CFD" w:rsidP="009A7CFD">
      <w:pPr>
        <w:spacing w:before="60" w:after="60"/>
        <w:jc w:val="both"/>
        <w:rPr>
          <w:rFonts w:eastAsia="Calibri"/>
          <w:b/>
          <w:i/>
        </w:rPr>
      </w:pPr>
      <w:r w:rsidRPr="00B5194D">
        <w:rPr>
          <w:rFonts w:eastAsia="Calibri"/>
          <w:b/>
          <w:i/>
        </w:rPr>
        <w:t>Policy related constraints</w:t>
      </w:r>
      <w:r w:rsidRPr="00B5194D">
        <w:rPr>
          <w:b/>
          <w:i/>
        </w:rPr>
        <w:t xml:space="preserve"> and appropriate reform  </w:t>
      </w:r>
    </w:p>
    <w:p w:rsidR="00134291" w:rsidRPr="00B5194D" w:rsidRDefault="009A7CFD" w:rsidP="00B5194D">
      <w:pPr>
        <w:spacing w:after="60"/>
        <w:jc w:val="both"/>
      </w:pPr>
      <w:r w:rsidRPr="00B5194D">
        <w:t xml:space="preserve">An agricultural extension policy has been missing in the recent years in DRC. Without any policy on agricultural extension, there </w:t>
      </w:r>
      <w:r w:rsidR="00B5194D" w:rsidRPr="00B5194D">
        <w:t>are no well set goals</w:t>
      </w:r>
      <w:r w:rsidRPr="00B5194D">
        <w:t xml:space="preserve"> for agricultural extension</w:t>
      </w:r>
      <w:r w:rsidR="00A347E0" w:rsidRPr="00B5194D">
        <w:t xml:space="preserve">. </w:t>
      </w:r>
    </w:p>
    <w:p w:rsidR="009A7CFD" w:rsidRPr="00B5194D" w:rsidRDefault="00A102A5" w:rsidP="00B5194D">
      <w:pPr>
        <w:spacing w:after="60"/>
        <w:jc w:val="both"/>
      </w:pPr>
      <w:r w:rsidRPr="00B5194D">
        <w:t xml:space="preserve">Such policy should target a large participation of all the stakeholders of the agriculture in the policy designs and planning in order to improve the quality and the coherence of the agricultural policy in general and the extension policy in particular. Such reforms have been ongoing and facilitated by the newly created CARG through its multi-stakeholder processes of consultation on agricultural policies and strategies. </w:t>
      </w:r>
    </w:p>
    <w:p w:rsidR="00A102A5" w:rsidRPr="00B5194D" w:rsidRDefault="00134291" w:rsidP="00B5194D">
      <w:pPr>
        <w:spacing w:after="60"/>
        <w:jc w:val="both"/>
      </w:pPr>
      <w:r w:rsidRPr="00B5194D">
        <w:t>Such reforms should also embrace the implementation aspects of the agricultural extension policy. T</w:t>
      </w:r>
      <w:r w:rsidR="00A102A5" w:rsidRPr="00B5194D">
        <w:t xml:space="preserve">here will be a need for the implementation of coherent agricultural extension programs with clearly defined objectives in the short, medium, and long terms. </w:t>
      </w:r>
      <w:r w:rsidR="00A102A5" w:rsidRPr="00B5194D">
        <w:lastRenderedPageBreak/>
        <w:t>Through the CARG processes, the stakeholders will choose tools and methods of agricultural extension adapted</w:t>
      </w:r>
      <w:r w:rsidR="00A102A5" w:rsidRPr="00B5194D">
        <w:rPr>
          <w:rFonts w:eastAsia="Calibri"/>
        </w:rPr>
        <w:t xml:space="preserve"> to each local context for achieving the set objectives</w:t>
      </w:r>
      <w:r w:rsidRPr="00B5194D">
        <w:rPr>
          <w:rFonts w:eastAsia="Calibri"/>
        </w:rPr>
        <w:t>.</w:t>
      </w:r>
    </w:p>
    <w:p w:rsidR="00A102A5" w:rsidRPr="00B5194D" w:rsidRDefault="00A102A5" w:rsidP="00A102A5">
      <w:pPr>
        <w:tabs>
          <w:tab w:val="left" w:pos="2640"/>
        </w:tabs>
        <w:spacing w:before="0"/>
        <w:jc w:val="both"/>
        <w:rPr>
          <w:rFonts w:ascii="Cambria" w:hAnsi="Cambria"/>
          <w:b/>
          <w:bCs/>
          <w:i/>
          <w:iCs/>
          <w:lang w:eastAsia="fr-FR"/>
        </w:rPr>
      </w:pPr>
    </w:p>
    <w:p w:rsidR="00310928" w:rsidRPr="00A97DFE" w:rsidRDefault="0010276E" w:rsidP="00A97DFE">
      <w:pPr>
        <w:pStyle w:val="Heading2"/>
      </w:pPr>
      <w:bookmarkStart w:id="32" w:name="_Toc330911992"/>
      <w:r w:rsidRPr="00A97DFE">
        <w:t xml:space="preserve">Closing </w:t>
      </w:r>
      <w:r w:rsidR="00462339" w:rsidRPr="00A97DFE">
        <w:t>Speech</w:t>
      </w:r>
      <w:r w:rsidRPr="00A97DFE">
        <w:t xml:space="preserve"> </w:t>
      </w:r>
      <w:r w:rsidR="00BF2006" w:rsidRPr="00A97DFE">
        <w:t>by the Minister</w:t>
      </w:r>
      <w:bookmarkEnd w:id="32"/>
    </w:p>
    <w:p w:rsidR="00DD4B06" w:rsidRDefault="00AB3170" w:rsidP="00DD4B06">
      <w:pPr>
        <w:pStyle w:val="NormalWeb"/>
        <w:shd w:val="clear" w:color="auto" w:fill="FFFFFF"/>
        <w:spacing w:before="0" w:beforeAutospacing="0" w:after="0" w:afterAutospacing="0" w:line="300" w:lineRule="atLeast"/>
        <w:rPr>
          <w:rFonts w:eastAsia="Calibri"/>
        </w:rPr>
      </w:pPr>
      <w:r>
        <w:rPr>
          <w:rFonts w:eastAsia="Calibri"/>
        </w:rPr>
        <w:t>In the closing speech, t</w:t>
      </w:r>
      <w:r w:rsidR="00205A56">
        <w:rPr>
          <w:rFonts w:eastAsia="Calibri"/>
        </w:rPr>
        <w:t xml:space="preserve">he </w:t>
      </w:r>
      <w:r w:rsidR="00205A56" w:rsidRPr="001779F0">
        <w:rPr>
          <w:rFonts w:eastAsia="Calibri"/>
        </w:rPr>
        <w:t>Minister of Agr</w:t>
      </w:r>
      <w:r w:rsidR="00902AC5">
        <w:rPr>
          <w:rFonts w:eastAsia="Calibri"/>
        </w:rPr>
        <w:t xml:space="preserve">iculture and Rural Development </w:t>
      </w:r>
      <w:r w:rsidR="00DD4B06" w:rsidRPr="00DD4B06">
        <w:rPr>
          <w:rFonts w:eastAsia="Calibri"/>
        </w:rPr>
        <w:t xml:space="preserve">praised the </w:t>
      </w:r>
      <w:r w:rsidR="00A729ED">
        <w:rPr>
          <w:rFonts w:eastAsia="Calibri"/>
        </w:rPr>
        <w:t xml:space="preserve">workshop </w:t>
      </w:r>
      <w:r w:rsidR="00A729ED" w:rsidRPr="00DD4B06">
        <w:rPr>
          <w:rFonts w:eastAsia="Calibri"/>
        </w:rPr>
        <w:t>and</w:t>
      </w:r>
      <w:r w:rsidR="00DD4B06" w:rsidRPr="00DD4B06">
        <w:rPr>
          <w:rFonts w:eastAsia="Calibri"/>
        </w:rPr>
        <w:t xml:space="preserve"> emphasized that the Ministry </w:t>
      </w:r>
      <w:r w:rsidR="00205A56">
        <w:rPr>
          <w:rFonts w:eastAsia="Calibri"/>
        </w:rPr>
        <w:t xml:space="preserve">of </w:t>
      </w:r>
      <w:r w:rsidR="00DD4B06" w:rsidRPr="00DD4B06">
        <w:rPr>
          <w:rFonts w:eastAsia="Calibri"/>
        </w:rPr>
        <w:t xml:space="preserve">Agriculture and Rural </w:t>
      </w:r>
      <w:r w:rsidRPr="00DD4B06">
        <w:rPr>
          <w:rFonts w:eastAsia="Calibri"/>
        </w:rPr>
        <w:t>Development is</w:t>
      </w:r>
      <w:r w:rsidR="00DD4B06" w:rsidRPr="00DD4B06">
        <w:rPr>
          <w:rFonts w:eastAsia="Calibri"/>
        </w:rPr>
        <w:t xml:space="preserve"> fully committed to integrating the outputs and recommendations </w:t>
      </w:r>
      <w:r w:rsidR="00CC26BA">
        <w:rPr>
          <w:rFonts w:eastAsia="Calibri"/>
        </w:rPr>
        <w:t xml:space="preserve">from the workshop </w:t>
      </w:r>
      <w:r w:rsidR="00DD4B06" w:rsidRPr="00DD4B06">
        <w:rPr>
          <w:rFonts w:eastAsia="Calibri"/>
        </w:rPr>
        <w:t>into the reform process.</w:t>
      </w:r>
    </w:p>
    <w:p w:rsidR="00DD4B06" w:rsidRPr="00DD4B06" w:rsidRDefault="00DD4B06" w:rsidP="00DD4B06">
      <w:pPr>
        <w:pStyle w:val="NormalWeb"/>
        <w:shd w:val="clear" w:color="auto" w:fill="FFFFFF"/>
        <w:spacing w:before="0" w:beforeAutospacing="0" w:after="0" w:afterAutospacing="0" w:line="300" w:lineRule="atLeast"/>
        <w:rPr>
          <w:rFonts w:eastAsia="Calibri"/>
        </w:rPr>
      </w:pPr>
    </w:p>
    <w:p w:rsidR="00DD4B06" w:rsidRPr="00DD4B06" w:rsidRDefault="00CC26BA" w:rsidP="00DD4B06">
      <w:pPr>
        <w:pStyle w:val="ListParagraph"/>
        <w:ind w:left="0"/>
        <w:rPr>
          <w:rFonts w:ascii="Times New Roman" w:hAnsi="Times New Roman"/>
          <w:sz w:val="24"/>
          <w:szCs w:val="24"/>
        </w:rPr>
      </w:pPr>
      <w:r>
        <w:rPr>
          <w:rFonts w:ascii="Times New Roman" w:hAnsi="Times New Roman"/>
          <w:sz w:val="24"/>
          <w:szCs w:val="24"/>
        </w:rPr>
        <w:t xml:space="preserve">The Minister </w:t>
      </w:r>
      <w:r w:rsidR="00DD4B06" w:rsidRPr="00DD4B06">
        <w:rPr>
          <w:rFonts w:ascii="Times New Roman" w:hAnsi="Times New Roman"/>
          <w:sz w:val="24"/>
          <w:szCs w:val="24"/>
        </w:rPr>
        <w:t>discussed the country's legal framework for a coherent consultative system at the national, provincial, and territory levels and the existence of a national funding mechanism for the promotion of agriculture. He also highlighted that the Ministry is committed to intensifying its training of service providers and farmer-based organizations using research-based methods and approaches that takes into consideration farmers’ knowledge.</w:t>
      </w:r>
    </w:p>
    <w:p w:rsidR="00DD4B06" w:rsidRDefault="00DD4B06" w:rsidP="00DD4B06">
      <w:pPr>
        <w:pStyle w:val="NormalWeb"/>
        <w:shd w:val="clear" w:color="auto" w:fill="FFFFFF"/>
        <w:spacing w:before="0" w:beforeAutospacing="0" w:after="0" w:afterAutospacing="0" w:line="300" w:lineRule="atLeast"/>
        <w:rPr>
          <w:rFonts w:eastAsia="Calibri"/>
        </w:rPr>
      </w:pPr>
      <w:r w:rsidRPr="00DD4B06">
        <w:rPr>
          <w:rFonts w:eastAsia="Calibri"/>
        </w:rPr>
        <w:t xml:space="preserve">He </w:t>
      </w:r>
      <w:r>
        <w:rPr>
          <w:rFonts w:eastAsia="Calibri"/>
        </w:rPr>
        <w:t xml:space="preserve">also </w:t>
      </w:r>
      <w:r w:rsidRPr="00DD4B06">
        <w:rPr>
          <w:rFonts w:eastAsia="Calibri"/>
        </w:rPr>
        <w:t>mentioned that the ministry is preparing to sign a seed decree that will put in place a seed certification system.</w:t>
      </w:r>
      <w:r>
        <w:rPr>
          <w:rFonts w:eastAsia="Calibri"/>
        </w:rPr>
        <w:t xml:space="preserve"> </w:t>
      </w:r>
      <w:r w:rsidRPr="00DD4B06">
        <w:rPr>
          <w:rFonts w:eastAsia="Calibri"/>
        </w:rPr>
        <w:t>“The certification scheme will give score to those that are excellent and those that are not doing well in the seed production and distribution.  In September, we will publish the results.  We need to think i</w:t>
      </w:r>
      <w:r>
        <w:rPr>
          <w:rFonts w:eastAsia="Calibri"/>
        </w:rPr>
        <w:t xml:space="preserve">n a holistic and comprehensive </w:t>
      </w:r>
      <w:r w:rsidRPr="00DD4B06">
        <w:rPr>
          <w:rFonts w:eastAsia="Calibri"/>
        </w:rPr>
        <w:t>way. Agricultural extension is important and this should be accompanied by improvement in the seed system and other input provision,” he said.</w:t>
      </w:r>
    </w:p>
    <w:p w:rsidR="00B5194D" w:rsidRPr="00DD4B06" w:rsidRDefault="00B5194D" w:rsidP="00DD4B06">
      <w:pPr>
        <w:pStyle w:val="NormalWeb"/>
        <w:shd w:val="clear" w:color="auto" w:fill="FFFFFF"/>
        <w:spacing w:before="0" w:beforeAutospacing="0" w:after="0" w:afterAutospacing="0" w:line="300" w:lineRule="atLeast"/>
        <w:rPr>
          <w:rFonts w:eastAsia="Calibri"/>
        </w:rPr>
      </w:pPr>
    </w:p>
    <w:p w:rsidR="00462339" w:rsidRDefault="00DD4B06" w:rsidP="00DD4B06">
      <w:pPr>
        <w:pStyle w:val="NormalWeb"/>
        <w:shd w:val="clear" w:color="auto" w:fill="FFFFFF"/>
        <w:spacing w:before="0" w:beforeAutospacing="0" w:after="0" w:afterAutospacing="0" w:line="300" w:lineRule="atLeast"/>
        <w:rPr>
          <w:rFonts w:eastAsia="Calibri"/>
        </w:rPr>
        <w:sectPr w:rsidR="00462339" w:rsidSect="0010276E">
          <w:headerReference w:type="default" r:id="rId14"/>
          <w:footerReference w:type="default" r:id="rId15"/>
          <w:pgSz w:w="12240" w:h="15840"/>
          <w:pgMar w:top="1440" w:right="1800" w:bottom="1440" w:left="1800" w:header="720" w:footer="720" w:gutter="0"/>
          <w:pgNumType w:start="1"/>
          <w:cols w:space="720"/>
          <w:noEndnote/>
        </w:sectPr>
      </w:pPr>
      <w:r w:rsidRPr="00DD4B06">
        <w:rPr>
          <w:rFonts w:eastAsia="Calibri"/>
        </w:rPr>
        <w:t xml:space="preserve">He took the opportunity to call all participants to take the recommendations and adapt </w:t>
      </w:r>
      <w:r w:rsidR="00462339">
        <w:rPr>
          <w:rFonts w:eastAsia="Calibri"/>
        </w:rPr>
        <w:t xml:space="preserve">them </w:t>
      </w:r>
      <w:r w:rsidRPr="00DD4B06">
        <w:rPr>
          <w:rFonts w:eastAsia="Calibri"/>
        </w:rPr>
        <w:t>to their specific context.  The Minister also encouraged the organization of similar discussions and dialogue at the provincial level that could lead to concrete plans to advance the agriculture sector in their provinces.</w:t>
      </w:r>
    </w:p>
    <w:p w:rsidR="000D76DE" w:rsidRPr="00B21E1D" w:rsidRDefault="00976C4F" w:rsidP="00976C4F">
      <w:pPr>
        <w:pStyle w:val="Heading1"/>
      </w:pPr>
      <w:bookmarkStart w:id="33" w:name="_Toc330911993"/>
      <w:r w:rsidRPr="00B21E1D">
        <w:lastRenderedPageBreak/>
        <w:t>Annex 1. Agenda</w:t>
      </w:r>
      <w:bookmarkEnd w:id="33"/>
    </w:p>
    <w:p w:rsidR="00B0255A" w:rsidRPr="00B0255A" w:rsidRDefault="00B0255A" w:rsidP="00B0255A">
      <w:pPr>
        <w:shd w:val="clear" w:color="auto" w:fill="FFFFFF"/>
        <w:spacing w:before="0" w:after="100" w:line="312" w:lineRule="atLeast"/>
        <w:jc w:val="center"/>
        <w:rPr>
          <w:b/>
        </w:rPr>
      </w:pPr>
      <w:r w:rsidRPr="00F874F5">
        <w:rPr>
          <w:b/>
        </w:rPr>
        <w:t xml:space="preserve">National Workshop </w:t>
      </w:r>
      <w:r>
        <w:rPr>
          <w:b/>
        </w:rPr>
        <w:t xml:space="preserve">on </w:t>
      </w:r>
      <w:r w:rsidRPr="00B0255A">
        <w:rPr>
          <w:b/>
        </w:rPr>
        <w:t xml:space="preserve">Transforming Agricultural Extension System and Accelerating Agricultural Productivity Growth in the Democratic Republic of Congo </w:t>
      </w:r>
    </w:p>
    <w:p w:rsidR="00B0255A" w:rsidRPr="00BF2006" w:rsidRDefault="00B0255A" w:rsidP="00BF2006">
      <w:pPr>
        <w:jc w:val="center"/>
        <w:rPr>
          <w:b/>
        </w:rPr>
      </w:pPr>
      <w:r w:rsidRPr="00BF2006">
        <w:rPr>
          <w:b/>
        </w:rPr>
        <w:t>Organized by</w:t>
      </w:r>
    </w:p>
    <w:p w:rsidR="00B0255A" w:rsidRPr="000A4C77" w:rsidRDefault="00B0255A" w:rsidP="00B0255A">
      <w:pPr>
        <w:spacing w:after="0"/>
        <w:jc w:val="center"/>
        <w:rPr>
          <w:b/>
        </w:rPr>
      </w:pPr>
      <w:r>
        <w:rPr>
          <w:b/>
        </w:rPr>
        <w:t xml:space="preserve">The Democratic Republic of Congo Ministry of Agriculture and Rural Development and the </w:t>
      </w:r>
      <w:r w:rsidRPr="000A4C77">
        <w:rPr>
          <w:b/>
        </w:rPr>
        <w:t>International Food Policy Research Institute</w:t>
      </w:r>
    </w:p>
    <w:p w:rsidR="00B0255A" w:rsidRPr="000A4C77" w:rsidRDefault="00B0255A" w:rsidP="00B0255A">
      <w:pPr>
        <w:spacing w:after="0"/>
        <w:jc w:val="center"/>
      </w:pPr>
    </w:p>
    <w:p w:rsidR="00B0255A" w:rsidRPr="000A4C77" w:rsidRDefault="00B0255A" w:rsidP="00B0255A">
      <w:pPr>
        <w:spacing w:after="0"/>
        <w:jc w:val="center"/>
      </w:pPr>
      <w:r w:rsidRPr="000A4C77">
        <w:pict>
          <v:shape id="_x0000_i1025" type="#_x0000_t75" style="width:6in;height:7.2pt" o:hrpct="0" o:hralign="center" o:hr="t">
            <v:imagedata r:id="rId16" o:title="BD14845_"/>
          </v:shape>
        </w:pict>
      </w:r>
    </w:p>
    <w:p w:rsidR="00B0255A" w:rsidRPr="007518F6" w:rsidRDefault="00B0255A" w:rsidP="00B0255A">
      <w:pPr>
        <w:spacing w:after="0"/>
        <w:jc w:val="center"/>
        <w:rPr>
          <w:b/>
          <w:sz w:val="28"/>
          <w:szCs w:val="28"/>
          <w:lang w:val="fr-FR"/>
        </w:rPr>
      </w:pPr>
      <w:r w:rsidRPr="007518F6">
        <w:rPr>
          <w:b/>
          <w:sz w:val="28"/>
          <w:szCs w:val="28"/>
          <w:lang w:val="fr-FR"/>
        </w:rPr>
        <w:t>AGENDA</w:t>
      </w:r>
    </w:p>
    <w:p w:rsidR="00B0255A" w:rsidRPr="007518F6" w:rsidRDefault="00B0255A" w:rsidP="00B0255A">
      <w:pPr>
        <w:spacing w:after="0"/>
        <w:jc w:val="center"/>
        <w:rPr>
          <w:lang w:val="fr-FR"/>
        </w:rPr>
      </w:pPr>
      <w:proofErr w:type="spellStart"/>
      <w:r w:rsidRPr="007518F6">
        <w:rPr>
          <w:lang w:val="fr-FR"/>
        </w:rPr>
        <w:t>June</w:t>
      </w:r>
      <w:proofErr w:type="spellEnd"/>
      <w:r w:rsidRPr="007518F6">
        <w:rPr>
          <w:lang w:val="fr-FR"/>
        </w:rPr>
        <w:t xml:space="preserve"> 26-27, 2012</w:t>
      </w:r>
    </w:p>
    <w:p w:rsidR="00B0255A" w:rsidRPr="00B0255A" w:rsidRDefault="00B0255A" w:rsidP="00B0255A">
      <w:pPr>
        <w:spacing w:after="0"/>
        <w:jc w:val="center"/>
        <w:rPr>
          <w:b/>
          <w:u w:val="single"/>
          <w:lang w:val="fr-FR"/>
        </w:rPr>
      </w:pPr>
      <w:r>
        <w:rPr>
          <w:lang w:val="fr-FR"/>
        </w:rPr>
        <w:t xml:space="preserve">Hotel Sultani, Avenue de la Justice No 30, </w:t>
      </w:r>
      <w:r w:rsidRPr="0067300D">
        <w:rPr>
          <w:lang w:val="fr-FR"/>
        </w:rPr>
        <w:t>Kinshasa</w:t>
      </w:r>
      <w:r>
        <w:rPr>
          <w:lang w:val="fr-FR"/>
        </w:rPr>
        <w:t>/Gombe</w:t>
      </w:r>
      <w:r w:rsidRPr="0067300D">
        <w:rPr>
          <w:lang w:val="fr-FR"/>
        </w:rPr>
        <w:t xml:space="preserve">, République </w:t>
      </w:r>
      <w:r>
        <w:rPr>
          <w:lang w:val="fr-FR"/>
        </w:rPr>
        <w:t>D</w:t>
      </w:r>
      <w:r w:rsidRPr="0067300D">
        <w:rPr>
          <w:lang w:val="fr-FR"/>
        </w:rPr>
        <w:t>émocratique du Congo</w:t>
      </w:r>
      <w:r w:rsidRPr="000A4C77">
        <w:pict>
          <v:shape id="_x0000_i1026" type="#_x0000_t75" style="width:6in;height:7.2pt" o:hrpct="0" o:hralign="center" o:hr="t">
            <v:imagedata r:id="rId16" o:title="BD14845_"/>
          </v:shape>
        </w:pict>
      </w:r>
    </w:p>
    <w:p w:rsidR="00B0255A" w:rsidRPr="00B0255A" w:rsidRDefault="00B0255A" w:rsidP="00B0255A">
      <w:pPr>
        <w:spacing w:after="0"/>
        <w:rPr>
          <w:b/>
          <w:u w:val="single"/>
          <w:lang w:val="fr-FR"/>
        </w:rPr>
      </w:pPr>
    </w:p>
    <w:p w:rsidR="00B0255A" w:rsidRPr="00BF2006" w:rsidRDefault="00B0255A" w:rsidP="00BF2006">
      <w:pPr>
        <w:rPr>
          <w:b/>
          <w:i/>
        </w:rPr>
      </w:pPr>
      <w:r w:rsidRPr="00BF2006">
        <w:rPr>
          <w:b/>
          <w:i/>
        </w:rPr>
        <w:t>Day 1, June 26, 2012</w:t>
      </w:r>
    </w:p>
    <w:p w:rsidR="00B0255A" w:rsidRDefault="00B0255A" w:rsidP="00B0255A">
      <w:pPr>
        <w:tabs>
          <w:tab w:val="left" w:pos="720"/>
        </w:tabs>
        <w:jc w:val="both"/>
      </w:pPr>
    </w:p>
    <w:p w:rsidR="00B0255A" w:rsidRPr="00022A31" w:rsidRDefault="00B0255A" w:rsidP="00B0255A">
      <w:pPr>
        <w:tabs>
          <w:tab w:val="left" w:pos="720"/>
        </w:tabs>
        <w:jc w:val="both"/>
      </w:pPr>
      <w:r w:rsidRPr="00022A31">
        <w:t>07:30 - 08:30</w:t>
      </w:r>
      <w:r w:rsidR="00117725">
        <w:t>:</w:t>
      </w:r>
      <w:r w:rsidRPr="00022A31">
        <w:t xml:space="preserve"> </w:t>
      </w:r>
      <w:r>
        <w:tab/>
      </w:r>
      <w:r w:rsidRPr="00887BDC">
        <w:rPr>
          <w:b/>
        </w:rPr>
        <w:t>Registration</w:t>
      </w:r>
    </w:p>
    <w:p w:rsidR="00B0255A" w:rsidRPr="00022A31" w:rsidRDefault="00B0255A" w:rsidP="00566014">
      <w:pPr>
        <w:tabs>
          <w:tab w:val="left" w:pos="1440"/>
        </w:tabs>
        <w:jc w:val="both"/>
      </w:pPr>
      <w:r>
        <w:t>08:30 - 09:00</w:t>
      </w:r>
      <w:r w:rsidR="00117725">
        <w:t>:</w:t>
      </w:r>
      <w:r>
        <w:t xml:space="preserve"> </w:t>
      </w:r>
      <w:r>
        <w:tab/>
      </w:r>
      <w:r w:rsidRPr="00887BDC">
        <w:rPr>
          <w:b/>
        </w:rPr>
        <w:t>Arriv</w:t>
      </w:r>
      <w:r>
        <w:rPr>
          <w:b/>
        </w:rPr>
        <w:t>al of D</w:t>
      </w:r>
      <w:r w:rsidRPr="00887BDC">
        <w:rPr>
          <w:b/>
        </w:rPr>
        <w:t xml:space="preserve">istinguished </w:t>
      </w:r>
      <w:r>
        <w:rPr>
          <w:b/>
        </w:rPr>
        <w:t>G</w:t>
      </w:r>
      <w:r w:rsidRPr="00887BDC">
        <w:rPr>
          <w:b/>
        </w:rPr>
        <w:t>uests</w:t>
      </w:r>
    </w:p>
    <w:p w:rsidR="00B0255A" w:rsidRDefault="00B0255A" w:rsidP="00566014">
      <w:pPr>
        <w:tabs>
          <w:tab w:val="left" w:pos="1440"/>
          <w:tab w:val="left" w:pos="2160"/>
        </w:tabs>
        <w:spacing w:after="0"/>
        <w:jc w:val="both"/>
        <w:rPr>
          <w:b/>
        </w:rPr>
      </w:pPr>
      <w:r w:rsidRPr="00887BDC">
        <w:t>09:00</w:t>
      </w:r>
      <w:r>
        <w:t xml:space="preserve"> - 10:15</w:t>
      </w:r>
      <w:r w:rsidR="00117725">
        <w:t xml:space="preserve">: </w:t>
      </w:r>
      <w:r w:rsidR="00566014">
        <w:tab/>
      </w:r>
      <w:r w:rsidRPr="00566014">
        <w:t>S</w:t>
      </w:r>
      <w:r w:rsidRPr="00022A31">
        <w:rPr>
          <w:b/>
        </w:rPr>
        <w:t>ESSION I</w:t>
      </w:r>
      <w:r w:rsidRPr="000A4C77">
        <w:rPr>
          <w:b/>
        </w:rPr>
        <w:t xml:space="preserve">: Welcome and </w:t>
      </w:r>
      <w:r>
        <w:rPr>
          <w:b/>
        </w:rPr>
        <w:t xml:space="preserve">Official Opening </w:t>
      </w:r>
    </w:p>
    <w:p w:rsidR="00B0255A" w:rsidRPr="0020650F" w:rsidRDefault="00B0255A" w:rsidP="001849E2">
      <w:pPr>
        <w:tabs>
          <w:tab w:val="left" w:pos="720"/>
        </w:tabs>
        <w:spacing w:after="0"/>
        <w:jc w:val="both"/>
      </w:pPr>
      <w:r>
        <w:rPr>
          <w:b/>
        </w:rPr>
        <w:tab/>
      </w:r>
      <w:r>
        <w:rPr>
          <w:b/>
        </w:rPr>
        <w:tab/>
      </w:r>
      <w:r w:rsidRPr="0030521C">
        <w:rPr>
          <w:b/>
        </w:rPr>
        <w:t>Speakers</w:t>
      </w:r>
      <w:r>
        <w:rPr>
          <w:b/>
        </w:rPr>
        <w:t>:</w:t>
      </w:r>
    </w:p>
    <w:p w:rsidR="00B0255A" w:rsidRPr="0020650F" w:rsidRDefault="00B0255A" w:rsidP="00117725">
      <w:pPr>
        <w:pStyle w:val="Paragraphedeliste"/>
        <w:numPr>
          <w:ilvl w:val="0"/>
          <w:numId w:val="4"/>
        </w:numPr>
        <w:tabs>
          <w:tab w:val="left" w:pos="1800"/>
        </w:tabs>
        <w:spacing w:before="120" w:after="120" w:line="240" w:lineRule="auto"/>
        <w:contextualSpacing w:val="0"/>
        <w:rPr>
          <w:rFonts w:ascii="Times New Roman" w:hAnsi="Times New Roman"/>
        </w:rPr>
      </w:pPr>
      <w:r w:rsidRPr="0020650F">
        <w:rPr>
          <w:rFonts w:ascii="Times New Roman" w:hAnsi="Times New Roman"/>
        </w:rPr>
        <w:t xml:space="preserve">H.E. </w:t>
      </w:r>
      <w:r w:rsidRPr="00CB349F">
        <w:rPr>
          <w:rFonts w:ascii="Times New Roman" w:hAnsi="Times New Roman"/>
        </w:rPr>
        <w:t>Minister</w:t>
      </w:r>
      <w:r w:rsidRPr="0020650F">
        <w:rPr>
          <w:rFonts w:ascii="Times New Roman" w:hAnsi="Times New Roman"/>
        </w:rPr>
        <w:t xml:space="preserve"> </w:t>
      </w:r>
      <w:r w:rsidRPr="00CB349F">
        <w:rPr>
          <w:rFonts w:ascii="Times New Roman" w:hAnsi="Times New Roman"/>
        </w:rPr>
        <w:t>of</w:t>
      </w:r>
      <w:r w:rsidRPr="0020650F">
        <w:rPr>
          <w:rFonts w:ascii="Times New Roman" w:hAnsi="Times New Roman"/>
        </w:rPr>
        <w:t xml:space="preserve"> </w:t>
      </w:r>
      <w:r w:rsidRPr="00CB349F">
        <w:rPr>
          <w:rFonts w:ascii="Times New Roman" w:hAnsi="Times New Roman"/>
        </w:rPr>
        <w:t xml:space="preserve">Agriculture </w:t>
      </w:r>
    </w:p>
    <w:p w:rsidR="00B0255A" w:rsidRPr="00CB349F" w:rsidRDefault="00B0255A" w:rsidP="00117725">
      <w:pPr>
        <w:pStyle w:val="Paragraphedeliste"/>
        <w:numPr>
          <w:ilvl w:val="0"/>
          <w:numId w:val="4"/>
        </w:numPr>
        <w:tabs>
          <w:tab w:val="left" w:pos="1800"/>
        </w:tabs>
        <w:spacing w:before="120" w:after="120" w:line="240" w:lineRule="auto"/>
        <w:contextualSpacing w:val="0"/>
        <w:rPr>
          <w:rFonts w:ascii="Times New Roman" w:hAnsi="Times New Roman"/>
        </w:rPr>
      </w:pPr>
      <w:r w:rsidRPr="00CB349F">
        <w:rPr>
          <w:rFonts w:ascii="Times New Roman" w:hAnsi="Times New Roman"/>
        </w:rPr>
        <w:t xml:space="preserve">Representative of </w:t>
      </w:r>
      <w:r w:rsidR="00CB2E7A" w:rsidRPr="00CB349F">
        <w:rPr>
          <w:rFonts w:ascii="Times New Roman" w:hAnsi="Times New Roman"/>
        </w:rPr>
        <w:t>the Food and Agricultur</w:t>
      </w:r>
      <w:r w:rsidR="00CB349F">
        <w:rPr>
          <w:rFonts w:ascii="Times New Roman" w:hAnsi="Times New Roman"/>
        </w:rPr>
        <w:t>e</w:t>
      </w:r>
      <w:r w:rsidR="00CB2E7A" w:rsidRPr="00CB349F">
        <w:rPr>
          <w:rFonts w:ascii="Times New Roman" w:hAnsi="Times New Roman"/>
        </w:rPr>
        <w:t xml:space="preserve"> Organization of the United Nations (FAO)</w:t>
      </w:r>
    </w:p>
    <w:p w:rsidR="00B0255A" w:rsidRPr="000A4C77" w:rsidRDefault="00B0255A" w:rsidP="001849E2">
      <w:pPr>
        <w:pStyle w:val="Paragraphedeliste"/>
        <w:tabs>
          <w:tab w:val="left" w:pos="1440"/>
          <w:tab w:val="left" w:pos="2160"/>
        </w:tabs>
        <w:spacing w:before="120" w:after="120"/>
        <w:ind w:left="0"/>
        <w:contextualSpacing w:val="0"/>
        <w:jc w:val="both"/>
        <w:rPr>
          <w:rFonts w:ascii="Times New Roman" w:hAnsi="Times New Roman"/>
          <w:sz w:val="24"/>
          <w:szCs w:val="24"/>
        </w:rPr>
      </w:pPr>
      <w:r w:rsidRPr="00887BDC">
        <w:rPr>
          <w:rFonts w:ascii="Times New Roman" w:hAnsi="Times New Roman"/>
        </w:rPr>
        <w:t>10:</w:t>
      </w:r>
      <w:r>
        <w:rPr>
          <w:rFonts w:ascii="Times New Roman" w:hAnsi="Times New Roman"/>
        </w:rPr>
        <w:t>15 - 10:</w:t>
      </w:r>
      <w:r w:rsidRPr="00887BDC">
        <w:rPr>
          <w:rFonts w:ascii="Times New Roman" w:hAnsi="Times New Roman"/>
        </w:rPr>
        <w:t>30</w:t>
      </w:r>
      <w:r w:rsidR="00117725">
        <w:rPr>
          <w:rFonts w:ascii="Times New Roman" w:hAnsi="Times New Roman"/>
        </w:rPr>
        <w:t>:</w:t>
      </w:r>
      <w:r w:rsidR="0093102D">
        <w:rPr>
          <w:rFonts w:ascii="Times New Roman" w:hAnsi="Times New Roman"/>
        </w:rPr>
        <w:tab/>
      </w:r>
      <w:r>
        <w:rPr>
          <w:rFonts w:ascii="Times New Roman" w:hAnsi="Times New Roman"/>
          <w:b/>
          <w:sz w:val="24"/>
          <w:szCs w:val="24"/>
        </w:rPr>
        <w:t>COFFEE BREAK</w:t>
      </w:r>
      <w:r w:rsidRPr="0096066E">
        <w:rPr>
          <w:rFonts w:ascii="Times New Roman" w:hAnsi="Times New Roman"/>
          <w:b/>
          <w:sz w:val="24"/>
          <w:szCs w:val="24"/>
        </w:rPr>
        <w:t xml:space="preserve"> </w:t>
      </w:r>
    </w:p>
    <w:p w:rsidR="00B0255A" w:rsidRPr="00870AF8" w:rsidRDefault="00B0255A" w:rsidP="00A07C07">
      <w:pPr>
        <w:tabs>
          <w:tab w:val="left" w:pos="1440"/>
          <w:tab w:val="left" w:pos="2160"/>
        </w:tabs>
        <w:spacing w:after="0"/>
        <w:ind w:left="2160" w:hanging="2160"/>
        <w:rPr>
          <w:b/>
        </w:rPr>
      </w:pPr>
      <w:r w:rsidRPr="00566014">
        <w:rPr>
          <w:rFonts w:eastAsia="Calibri"/>
          <w:sz w:val="22"/>
          <w:szCs w:val="22"/>
        </w:rPr>
        <w:t>10:30</w:t>
      </w:r>
      <w:r w:rsidR="00566014">
        <w:rPr>
          <w:rFonts w:eastAsia="Calibri"/>
          <w:sz w:val="22"/>
          <w:szCs w:val="22"/>
        </w:rPr>
        <w:t xml:space="preserve"> </w:t>
      </w:r>
      <w:r w:rsidRPr="00566014">
        <w:rPr>
          <w:rFonts w:eastAsia="Calibri"/>
          <w:sz w:val="22"/>
          <w:szCs w:val="22"/>
        </w:rPr>
        <w:t>-</w:t>
      </w:r>
      <w:r w:rsidR="00566014">
        <w:rPr>
          <w:rFonts w:eastAsia="Calibri"/>
          <w:sz w:val="22"/>
          <w:szCs w:val="22"/>
        </w:rPr>
        <w:t xml:space="preserve"> </w:t>
      </w:r>
      <w:r w:rsidRPr="00566014">
        <w:rPr>
          <w:rFonts w:eastAsia="Calibri"/>
          <w:sz w:val="22"/>
          <w:szCs w:val="22"/>
        </w:rPr>
        <w:t>12:00</w:t>
      </w:r>
      <w:r w:rsidR="00117725">
        <w:rPr>
          <w:rFonts w:eastAsia="Calibri"/>
          <w:sz w:val="22"/>
          <w:szCs w:val="22"/>
        </w:rPr>
        <w:t>:</w:t>
      </w:r>
      <w:r w:rsidR="0093102D">
        <w:rPr>
          <w:rFonts w:eastAsia="Calibri"/>
          <w:sz w:val="22"/>
          <w:szCs w:val="22"/>
        </w:rPr>
        <w:tab/>
      </w:r>
      <w:r>
        <w:rPr>
          <w:b/>
        </w:rPr>
        <w:t xml:space="preserve">SESSION II: </w:t>
      </w:r>
      <w:r w:rsidRPr="00831F3C">
        <w:rPr>
          <w:b/>
        </w:rPr>
        <w:t>Taki</w:t>
      </w:r>
      <w:r>
        <w:rPr>
          <w:b/>
        </w:rPr>
        <w:t xml:space="preserve">ng Stock: Challenges and Opportunities for </w:t>
      </w:r>
      <w:r w:rsidRPr="00831F3C">
        <w:rPr>
          <w:b/>
        </w:rPr>
        <w:t>Agricultur</w:t>
      </w:r>
      <w:r>
        <w:rPr>
          <w:b/>
        </w:rPr>
        <w:t>al</w:t>
      </w:r>
      <w:r w:rsidRPr="00831F3C">
        <w:rPr>
          <w:b/>
        </w:rPr>
        <w:t xml:space="preserve"> </w:t>
      </w:r>
      <w:r>
        <w:rPr>
          <w:b/>
        </w:rPr>
        <w:t xml:space="preserve">Development </w:t>
      </w:r>
      <w:r w:rsidRPr="00831F3C">
        <w:rPr>
          <w:b/>
        </w:rPr>
        <w:t>in DRC</w:t>
      </w:r>
    </w:p>
    <w:p w:rsidR="00B0255A" w:rsidRDefault="0093102D" w:rsidP="0093102D">
      <w:pPr>
        <w:tabs>
          <w:tab w:val="left" w:pos="720"/>
        </w:tabs>
        <w:spacing w:after="0"/>
        <w:jc w:val="both"/>
        <w:rPr>
          <w:b/>
        </w:rPr>
      </w:pPr>
      <w:r>
        <w:rPr>
          <w:b/>
        </w:rPr>
        <w:tab/>
      </w:r>
      <w:r>
        <w:rPr>
          <w:b/>
        </w:rPr>
        <w:tab/>
      </w:r>
      <w:r w:rsidR="00566014">
        <w:rPr>
          <w:b/>
        </w:rPr>
        <w:t>P</w:t>
      </w:r>
      <w:r w:rsidR="00B0255A">
        <w:rPr>
          <w:b/>
        </w:rPr>
        <w:t xml:space="preserve">lenary Presentations </w:t>
      </w:r>
    </w:p>
    <w:p w:rsidR="00B0255A" w:rsidRPr="005218B7" w:rsidRDefault="00B0255A" w:rsidP="00C07F4B">
      <w:pPr>
        <w:pStyle w:val="Paragraphedeliste"/>
        <w:numPr>
          <w:ilvl w:val="0"/>
          <w:numId w:val="4"/>
        </w:numPr>
        <w:tabs>
          <w:tab w:val="left" w:pos="1800"/>
        </w:tabs>
        <w:spacing w:before="120" w:after="120" w:line="240" w:lineRule="auto"/>
        <w:contextualSpacing w:val="0"/>
        <w:rPr>
          <w:rFonts w:ascii="Times New Roman" w:hAnsi="Times New Roman"/>
        </w:rPr>
      </w:pPr>
      <w:r>
        <w:rPr>
          <w:rFonts w:ascii="Times New Roman" w:hAnsi="Times New Roman"/>
        </w:rPr>
        <w:t>Challenges and o</w:t>
      </w:r>
      <w:r w:rsidRPr="005218B7">
        <w:rPr>
          <w:rFonts w:ascii="Times New Roman" w:hAnsi="Times New Roman"/>
        </w:rPr>
        <w:t xml:space="preserve">pportunities for the </w:t>
      </w:r>
      <w:r>
        <w:rPr>
          <w:rFonts w:ascii="Times New Roman" w:hAnsi="Times New Roman"/>
        </w:rPr>
        <w:t xml:space="preserve">development of </w:t>
      </w:r>
      <w:r w:rsidRPr="005218B7">
        <w:rPr>
          <w:rFonts w:ascii="Times New Roman" w:hAnsi="Times New Roman"/>
        </w:rPr>
        <w:t>agriculture in DRC</w:t>
      </w:r>
      <w:r>
        <w:rPr>
          <w:rFonts w:ascii="Times New Roman" w:hAnsi="Times New Roman"/>
        </w:rPr>
        <w:t>, John Ulimwengu, Research Fellow, IFPRI</w:t>
      </w:r>
      <w:r w:rsidRPr="005218B7">
        <w:rPr>
          <w:rFonts w:ascii="Times New Roman" w:hAnsi="Times New Roman"/>
        </w:rPr>
        <w:t xml:space="preserve"> (</w:t>
      </w:r>
      <w:r>
        <w:rPr>
          <w:rFonts w:ascii="Times New Roman" w:hAnsi="Times New Roman"/>
        </w:rPr>
        <w:t>20</w:t>
      </w:r>
      <w:r w:rsidRPr="005218B7">
        <w:rPr>
          <w:rFonts w:ascii="Times New Roman" w:hAnsi="Times New Roman"/>
        </w:rPr>
        <w:t xml:space="preserve"> </w:t>
      </w:r>
      <w:r>
        <w:rPr>
          <w:rFonts w:ascii="Times New Roman" w:hAnsi="Times New Roman"/>
        </w:rPr>
        <w:t xml:space="preserve"> </w:t>
      </w:r>
      <w:r w:rsidRPr="005218B7">
        <w:rPr>
          <w:rFonts w:ascii="Times New Roman" w:hAnsi="Times New Roman"/>
        </w:rPr>
        <w:t>min</w:t>
      </w:r>
      <w:r>
        <w:rPr>
          <w:rFonts w:ascii="Times New Roman" w:hAnsi="Times New Roman"/>
        </w:rPr>
        <w:t>utes</w:t>
      </w:r>
      <w:r w:rsidRPr="005218B7">
        <w:rPr>
          <w:rFonts w:ascii="Times New Roman" w:hAnsi="Times New Roman"/>
        </w:rPr>
        <w:t>)</w:t>
      </w:r>
    </w:p>
    <w:p w:rsidR="00883870" w:rsidRDefault="001849E2" w:rsidP="00C07F4B">
      <w:pPr>
        <w:pStyle w:val="Paragraphedeliste"/>
        <w:numPr>
          <w:ilvl w:val="0"/>
          <w:numId w:val="4"/>
        </w:numPr>
        <w:tabs>
          <w:tab w:val="left" w:pos="1800"/>
        </w:tabs>
        <w:spacing w:before="120" w:after="120" w:line="240" w:lineRule="auto"/>
        <w:contextualSpacing w:val="0"/>
        <w:rPr>
          <w:rFonts w:ascii="Times New Roman" w:hAnsi="Times New Roman"/>
        </w:rPr>
      </w:pPr>
      <w:r>
        <w:rPr>
          <w:rFonts w:ascii="Times New Roman" w:hAnsi="Times New Roman"/>
        </w:rPr>
        <w:t xml:space="preserve">Constraints to </w:t>
      </w:r>
      <w:r w:rsidR="00B0255A" w:rsidRPr="005218B7">
        <w:rPr>
          <w:rFonts w:ascii="Times New Roman" w:hAnsi="Times New Roman"/>
        </w:rPr>
        <w:t>agricultural productivity</w:t>
      </w:r>
      <w:r w:rsidR="00B0255A">
        <w:rPr>
          <w:rFonts w:ascii="Times New Roman" w:hAnsi="Times New Roman"/>
        </w:rPr>
        <w:t xml:space="preserve"> </w:t>
      </w:r>
      <w:r>
        <w:rPr>
          <w:rFonts w:ascii="Times New Roman" w:hAnsi="Times New Roman"/>
        </w:rPr>
        <w:t xml:space="preserve">growth </w:t>
      </w:r>
      <w:r w:rsidR="00B0255A">
        <w:rPr>
          <w:rFonts w:ascii="Times New Roman" w:hAnsi="Times New Roman"/>
        </w:rPr>
        <w:t xml:space="preserve">in DRC, </w:t>
      </w:r>
      <w:proofErr w:type="spellStart"/>
      <w:r w:rsidR="00B0255A">
        <w:rPr>
          <w:rFonts w:ascii="Times New Roman" w:hAnsi="Times New Roman"/>
        </w:rPr>
        <w:t>Thadd</w:t>
      </w:r>
      <w:r w:rsidR="006C3E31">
        <w:rPr>
          <w:rFonts w:ascii="Times New Roman" w:hAnsi="Times New Roman"/>
        </w:rPr>
        <w:t>é</w:t>
      </w:r>
      <w:r w:rsidR="00B0255A">
        <w:rPr>
          <w:rFonts w:ascii="Times New Roman" w:hAnsi="Times New Roman"/>
        </w:rPr>
        <w:t>e</w:t>
      </w:r>
      <w:proofErr w:type="spellEnd"/>
      <w:r w:rsidR="00B0255A">
        <w:rPr>
          <w:rFonts w:ascii="Times New Roman" w:hAnsi="Times New Roman"/>
        </w:rPr>
        <w:t xml:space="preserve"> Badibanga, Postdoctoral Fellow, IFPRI </w:t>
      </w:r>
      <w:r w:rsidR="00B0255A" w:rsidRPr="005218B7">
        <w:rPr>
          <w:rFonts w:ascii="Times New Roman" w:hAnsi="Times New Roman"/>
        </w:rPr>
        <w:t>(</w:t>
      </w:r>
      <w:r w:rsidR="00B0255A">
        <w:rPr>
          <w:rFonts w:ascii="Times New Roman" w:hAnsi="Times New Roman"/>
        </w:rPr>
        <w:t>20</w:t>
      </w:r>
      <w:r w:rsidR="00B0255A" w:rsidRPr="005218B7">
        <w:rPr>
          <w:rFonts w:ascii="Times New Roman" w:hAnsi="Times New Roman"/>
        </w:rPr>
        <w:t xml:space="preserve"> min</w:t>
      </w:r>
      <w:r w:rsidR="00B0255A">
        <w:rPr>
          <w:rFonts w:ascii="Times New Roman" w:hAnsi="Times New Roman"/>
        </w:rPr>
        <w:t>utes</w:t>
      </w:r>
      <w:r w:rsidR="00B0255A" w:rsidRPr="005218B7">
        <w:rPr>
          <w:rFonts w:ascii="Times New Roman" w:hAnsi="Times New Roman"/>
        </w:rPr>
        <w:t>)</w:t>
      </w:r>
    </w:p>
    <w:p w:rsidR="00883870" w:rsidRPr="00174E72" w:rsidRDefault="001849E2" w:rsidP="008E1D01">
      <w:pPr>
        <w:pStyle w:val="Paragraphedeliste"/>
        <w:numPr>
          <w:ilvl w:val="0"/>
          <w:numId w:val="4"/>
        </w:numPr>
        <w:tabs>
          <w:tab w:val="left" w:pos="1800"/>
        </w:tabs>
        <w:spacing w:after="0" w:line="240" w:lineRule="auto"/>
        <w:rPr>
          <w:rFonts w:ascii="Times New Roman" w:hAnsi="Times New Roman"/>
        </w:rPr>
      </w:pPr>
      <w:r>
        <w:rPr>
          <w:rFonts w:ascii="Times New Roman" w:hAnsi="Times New Roman"/>
        </w:rPr>
        <w:t>Agricultural Extension in DRC</w:t>
      </w:r>
      <w:r w:rsidR="00C07F4B">
        <w:rPr>
          <w:rFonts w:ascii="Times New Roman" w:hAnsi="Times New Roman"/>
        </w:rPr>
        <w:t xml:space="preserve">: constraints and opportunities, </w:t>
      </w:r>
      <w:r>
        <w:rPr>
          <w:rFonts w:ascii="Times New Roman" w:hAnsi="Times New Roman"/>
        </w:rPr>
        <w:t xml:space="preserve"> </w:t>
      </w:r>
      <w:proofErr w:type="spellStart"/>
      <w:r w:rsidR="00883870" w:rsidRPr="00174E72">
        <w:rPr>
          <w:rFonts w:ascii="Times New Roman" w:hAnsi="Times New Roman"/>
        </w:rPr>
        <w:t>Ignace</w:t>
      </w:r>
      <w:proofErr w:type="spellEnd"/>
      <w:r w:rsidR="00883870" w:rsidRPr="00174E72">
        <w:rPr>
          <w:rFonts w:ascii="Times New Roman" w:hAnsi="Times New Roman"/>
        </w:rPr>
        <w:t xml:space="preserve"> </w:t>
      </w:r>
      <w:proofErr w:type="spellStart"/>
      <w:r w:rsidR="00883870" w:rsidRPr="00174E72">
        <w:rPr>
          <w:rFonts w:ascii="Times New Roman" w:hAnsi="Times New Roman"/>
        </w:rPr>
        <w:t>Guka</w:t>
      </w:r>
      <w:proofErr w:type="spellEnd"/>
      <w:r w:rsidR="00883870" w:rsidRPr="00174E72">
        <w:rPr>
          <w:rFonts w:ascii="Times New Roman" w:hAnsi="Times New Roman"/>
        </w:rPr>
        <w:t xml:space="preserve"> </w:t>
      </w:r>
      <w:proofErr w:type="spellStart"/>
      <w:r w:rsidR="00883870" w:rsidRPr="00174E72">
        <w:rPr>
          <w:rFonts w:ascii="Times New Roman" w:hAnsi="Times New Roman"/>
        </w:rPr>
        <w:t>Gangale</w:t>
      </w:r>
      <w:proofErr w:type="spellEnd"/>
      <w:r w:rsidR="00883870" w:rsidRPr="00174E72">
        <w:rPr>
          <w:rFonts w:ascii="Times New Roman" w:hAnsi="Times New Roman"/>
        </w:rPr>
        <w:t>, National Coordinator of the National Extension Service (SNV);</w:t>
      </w:r>
    </w:p>
    <w:p w:rsidR="00883870" w:rsidRPr="00174E72" w:rsidRDefault="00B96A29" w:rsidP="008E1D01">
      <w:pPr>
        <w:pStyle w:val="Paragraphedeliste"/>
        <w:numPr>
          <w:ilvl w:val="0"/>
          <w:numId w:val="4"/>
        </w:numPr>
        <w:tabs>
          <w:tab w:val="left" w:pos="1800"/>
        </w:tabs>
        <w:spacing w:after="0" w:line="240" w:lineRule="auto"/>
        <w:rPr>
          <w:rFonts w:ascii="Times New Roman" w:hAnsi="Times New Roman"/>
        </w:rPr>
      </w:pPr>
      <w:r w:rsidRPr="00B96A29">
        <w:rPr>
          <w:rFonts w:ascii="Times New Roman" w:hAnsi="Times New Roman"/>
        </w:rPr>
        <w:lastRenderedPageBreak/>
        <w:t>Reflections on the trilogy agricultural research - agricultural e</w:t>
      </w:r>
      <w:r w:rsidRPr="00174E72">
        <w:rPr>
          <w:rFonts w:ascii="Times New Roman" w:hAnsi="Times New Roman"/>
        </w:rPr>
        <w:t xml:space="preserve">ducation – extension in the DRC, </w:t>
      </w:r>
      <w:r w:rsidR="00C07F4B">
        <w:rPr>
          <w:rFonts w:ascii="Times New Roman" w:hAnsi="Times New Roman"/>
        </w:rPr>
        <w:t xml:space="preserve">Louis </w:t>
      </w:r>
      <w:proofErr w:type="spellStart"/>
      <w:r w:rsidR="00117725" w:rsidRPr="00174E72">
        <w:rPr>
          <w:rFonts w:ascii="Times New Roman" w:hAnsi="Times New Roman"/>
        </w:rPr>
        <w:t>Mossala</w:t>
      </w:r>
      <w:proofErr w:type="spellEnd"/>
      <w:r w:rsidR="00117725">
        <w:rPr>
          <w:rFonts w:ascii="Times New Roman" w:hAnsi="Times New Roman"/>
        </w:rPr>
        <w:t xml:space="preserve"> </w:t>
      </w:r>
      <w:proofErr w:type="spellStart"/>
      <w:r w:rsidR="00C07F4B">
        <w:rPr>
          <w:rFonts w:ascii="Times New Roman" w:hAnsi="Times New Roman"/>
        </w:rPr>
        <w:t>Makambo</w:t>
      </w:r>
      <w:proofErr w:type="spellEnd"/>
      <w:r w:rsidR="00883870" w:rsidRPr="00174E72">
        <w:rPr>
          <w:rFonts w:ascii="Times New Roman" w:hAnsi="Times New Roman"/>
        </w:rPr>
        <w:t xml:space="preserve">, </w:t>
      </w:r>
      <w:proofErr w:type="gramStart"/>
      <w:r w:rsidRPr="00174E72">
        <w:rPr>
          <w:rFonts w:ascii="Times New Roman" w:hAnsi="Times New Roman"/>
        </w:rPr>
        <w:t>D</w:t>
      </w:r>
      <w:r w:rsidR="00883870" w:rsidRPr="00174E72">
        <w:rPr>
          <w:rFonts w:ascii="Times New Roman" w:hAnsi="Times New Roman"/>
        </w:rPr>
        <w:t>irector</w:t>
      </w:r>
      <w:proofErr w:type="gramEnd"/>
      <w:r w:rsidR="00883870" w:rsidRPr="00174E72">
        <w:rPr>
          <w:rFonts w:ascii="Times New Roman" w:hAnsi="Times New Roman"/>
        </w:rPr>
        <w:t xml:space="preserve"> of the National Agricultural Research Institute (INERA).</w:t>
      </w:r>
    </w:p>
    <w:p w:rsidR="00B0255A" w:rsidRDefault="00883870" w:rsidP="00B0255A">
      <w:pPr>
        <w:tabs>
          <w:tab w:val="left" w:pos="720"/>
        </w:tabs>
        <w:jc w:val="both"/>
        <w:rPr>
          <w:b/>
        </w:rPr>
      </w:pPr>
      <w:r>
        <w:rPr>
          <w:b/>
        </w:rPr>
        <w:tab/>
      </w:r>
      <w:r w:rsidR="00B0255A">
        <w:rPr>
          <w:b/>
        </w:rPr>
        <w:tab/>
        <w:t>Open Discussion (30 minutes)</w:t>
      </w:r>
    </w:p>
    <w:p w:rsidR="00B0255A" w:rsidRDefault="00B0255A" w:rsidP="00B0255A">
      <w:pPr>
        <w:tabs>
          <w:tab w:val="left" w:pos="2160"/>
        </w:tabs>
        <w:ind w:left="2070" w:hanging="2070"/>
        <w:rPr>
          <w:b/>
        </w:rPr>
      </w:pPr>
      <w:r w:rsidRPr="00180015">
        <w:t>12:00 – 17:00</w:t>
      </w:r>
      <w:r w:rsidR="00117725">
        <w:t xml:space="preserve">: </w:t>
      </w:r>
      <w:r w:rsidR="005A6702">
        <w:t xml:space="preserve"> </w:t>
      </w:r>
      <w:r w:rsidRPr="00231E6D">
        <w:rPr>
          <w:b/>
        </w:rPr>
        <w:t xml:space="preserve">SESSION III: </w:t>
      </w:r>
      <w:r>
        <w:rPr>
          <w:b/>
        </w:rPr>
        <w:t xml:space="preserve">Agricultural Extension: Concept, </w:t>
      </w:r>
      <w:r w:rsidRPr="00B366D0">
        <w:rPr>
          <w:b/>
        </w:rPr>
        <w:t xml:space="preserve">Components, </w:t>
      </w:r>
      <w:r>
        <w:rPr>
          <w:b/>
        </w:rPr>
        <w:t>Actors, and Lessons Learned</w:t>
      </w:r>
    </w:p>
    <w:p w:rsidR="0096403E" w:rsidRDefault="00B96A29" w:rsidP="0096403E">
      <w:pPr>
        <w:tabs>
          <w:tab w:val="left" w:pos="720"/>
        </w:tabs>
        <w:jc w:val="both"/>
        <w:rPr>
          <w:b/>
        </w:rPr>
      </w:pPr>
      <w:r>
        <w:rPr>
          <w:b/>
        </w:rPr>
        <w:tab/>
      </w:r>
      <w:r>
        <w:rPr>
          <w:b/>
        </w:rPr>
        <w:tab/>
      </w:r>
      <w:r w:rsidR="0096403E">
        <w:rPr>
          <w:b/>
        </w:rPr>
        <w:t xml:space="preserve">Plenary presentation </w:t>
      </w:r>
    </w:p>
    <w:p w:rsidR="00B0255A" w:rsidRPr="00066102" w:rsidRDefault="0096403E" w:rsidP="008E1D01">
      <w:pPr>
        <w:pStyle w:val="Paragraphedeliste"/>
        <w:numPr>
          <w:ilvl w:val="0"/>
          <w:numId w:val="4"/>
        </w:numPr>
        <w:tabs>
          <w:tab w:val="left" w:pos="1800"/>
        </w:tabs>
        <w:spacing w:after="0" w:line="240" w:lineRule="auto"/>
        <w:rPr>
          <w:rFonts w:ascii="Times New Roman" w:hAnsi="Times New Roman"/>
        </w:rPr>
      </w:pPr>
      <w:r w:rsidRPr="0096403E">
        <w:rPr>
          <w:rFonts w:ascii="Times New Roman" w:hAnsi="Times New Roman"/>
        </w:rPr>
        <w:t>Developing Innovative Extension Systems to help Small-scale Men and Women Farmers</w:t>
      </w:r>
      <w:r w:rsidRPr="00066102">
        <w:rPr>
          <w:rFonts w:ascii="Times New Roman" w:hAnsi="Times New Roman"/>
        </w:rPr>
        <w:t xml:space="preserve">, </w:t>
      </w:r>
      <w:r w:rsidR="00B0255A" w:rsidRPr="00066102">
        <w:rPr>
          <w:rFonts w:ascii="Times New Roman" w:hAnsi="Times New Roman"/>
        </w:rPr>
        <w:t>Burt Swanson, Professor, University of Illinois (20 minutes)</w:t>
      </w:r>
    </w:p>
    <w:p w:rsidR="00B0255A" w:rsidRDefault="0096403E" w:rsidP="00B0255A">
      <w:pPr>
        <w:tabs>
          <w:tab w:val="left" w:pos="720"/>
        </w:tabs>
        <w:jc w:val="both"/>
        <w:rPr>
          <w:b/>
        </w:rPr>
      </w:pPr>
      <w:r>
        <w:rPr>
          <w:b/>
        </w:rPr>
        <w:tab/>
      </w:r>
      <w:r w:rsidR="00B0255A">
        <w:rPr>
          <w:b/>
        </w:rPr>
        <w:tab/>
        <w:t>Open Discussion (10 minutes)</w:t>
      </w:r>
    </w:p>
    <w:p w:rsidR="00B0255A" w:rsidRPr="0054340D" w:rsidRDefault="00B0255A" w:rsidP="00174E72">
      <w:pPr>
        <w:tabs>
          <w:tab w:val="left" w:pos="1440"/>
          <w:tab w:val="left" w:pos="2160"/>
        </w:tabs>
        <w:jc w:val="both"/>
      </w:pPr>
      <w:r w:rsidRPr="0054340D">
        <w:t>1</w:t>
      </w:r>
      <w:r>
        <w:t>2</w:t>
      </w:r>
      <w:r w:rsidRPr="0054340D">
        <w:t>:</w:t>
      </w:r>
      <w:r>
        <w:t>3</w:t>
      </w:r>
      <w:r w:rsidRPr="0054340D">
        <w:t xml:space="preserve">0 </w:t>
      </w:r>
      <w:r>
        <w:t>– 1:30</w:t>
      </w:r>
      <w:r w:rsidR="00117725">
        <w:t xml:space="preserve">:   </w:t>
      </w:r>
      <w:r>
        <w:rPr>
          <w:b/>
        </w:rPr>
        <w:t>LUNCH BREAK</w:t>
      </w:r>
    </w:p>
    <w:p w:rsidR="00B0255A" w:rsidRDefault="00B0255A" w:rsidP="0096403E">
      <w:pPr>
        <w:tabs>
          <w:tab w:val="left" w:pos="720"/>
          <w:tab w:val="left" w:pos="1440"/>
        </w:tabs>
        <w:spacing w:after="0"/>
        <w:jc w:val="both"/>
        <w:rPr>
          <w:b/>
        </w:rPr>
      </w:pPr>
      <w:r w:rsidRPr="00180015">
        <w:t>13:30 – 15:00</w:t>
      </w:r>
      <w:r w:rsidR="00117725">
        <w:t xml:space="preserve">: </w:t>
      </w:r>
      <w:r>
        <w:rPr>
          <w:b/>
        </w:rPr>
        <w:t>Extension System in DRC</w:t>
      </w:r>
    </w:p>
    <w:p w:rsidR="00AF2B9E" w:rsidRDefault="0096403E" w:rsidP="00AF2B9E">
      <w:pPr>
        <w:tabs>
          <w:tab w:val="left" w:pos="720"/>
        </w:tabs>
        <w:spacing w:after="0"/>
        <w:jc w:val="both"/>
        <w:rPr>
          <w:b/>
        </w:rPr>
      </w:pPr>
      <w:r>
        <w:rPr>
          <w:b/>
        </w:rPr>
        <w:tab/>
      </w:r>
      <w:r w:rsidR="00AF2B9E">
        <w:rPr>
          <w:b/>
        </w:rPr>
        <w:tab/>
        <w:t>Plenary presentations</w:t>
      </w:r>
    </w:p>
    <w:p w:rsidR="00E47C3C" w:rsidRPr="00066102" w:rsidRDefault="00AF2B9E" w:rsidP="00117725">
      <w:pPr>
        <w:pStyle w:val="Paragraphedeliste"/>
        <w:numPr>
          <w:ilvl w:val="0"/>
          <w:numId w:val="4"/>
        </w:numPr>
        <w:tabs>
          <w:tab w:val="left" w:pos="1800"/>
        </w:tabs>
        <w:spacing w:before="120" w:after="120" w:line="240" w:lineRule="auto"/>
        <w:contextualSpacing w:val="0"/>
        <w:rPr>
          <w:rFonts w:ascii="Times New Roman" w:hAnsi="Times New Roman"/>
        </w:rPr>
      </w:pPr>
      <w:r w:rsidRPr="00AF2B9E">
        <w:rPr>
          <w:rFonts w:ascii="Times New Roman" w:hAnsi="Times New Roman"/>
        </w:rPr>
        <w:t>The State of Agricultural Extension Service Provision in Western DRC</w:t>
      </w:r>
      <w:r w:rsidRPr="00066102">
        <w:rPr>
          <w:rFonts w:ascii="Times New Roman" w:hAnsi="Times New Roman"/>
        </w:rPr>
        <w:t xml:space="preserve">, </w:t>
      </w:r>
      <w:r w:rsidR="00B0255A" w:rsidRPr="00E47C3C">
        <w:rPr>
          <w:rFonts w:ascii="Times New Roman" w:hAnsi="Times New Roman"/>
        </w:rPr>
        <w:t>Catherine Ragasa, Postdoctoral Fellow, IFPRI [20 minutes]</w:t>
      </w:r>
    </w:p>
    <w:p w:rsidR="00B0255A" w:rsidRPr="00066102" w:rsidRDefault="00E47C3C" w:rsidP="00117725">
      <w:pPr>
        <w:pStyle w:val="Paragraphedeliste"/>
        <w:numPr>
          <w:ilvl w:val="0"/>
          <w:numId w:val="4"/>
        </w:numPr>
        <w:tabs>
          <w:tab w:val="left" w:pos="1800"/>
        </w:tabs>
        <w:spacing w:before="120" w:after="120" w:line="240" w:lineRule="auto"/>
        <w:contextualSpacing w:val="0"/>
        <w:rPr>
          <w:rFonts w:ascii="Times New Roman" w:hAnsi="Times New Roman"/>
        </w:rPr>
      </w:pPr>
      <w:r w:rsidRPr="00066102">
        <w:rPr>
          <w:rFonts w:ascii="Times New Roman" w:hAnsi="Times New Roman"/>
        </w:rPr>
        <w:t xml:space="preserve">Role of the Agricultural and Rural Management Council in the Provision of Agricultural Extension Services in the DRC, </w:t>
      </w:r>
      <w:r w:rsidR="00B0255A" w:rsidRPr="00E47C3C">
        <w:rPr>
          <w:rFonts w:ascii="Times New Roman" w:hAnsi="Times New Roman"/>
        </w:rPr>
        <w:t>Thadd</w:t>
      </w:r>
      <w:r w:rsidR="002B2D43">
        <w:rPr>
          <w:rFonts w:ascii="Times New Roman" w:hAnsi="Times New Roman"/>
        </w:rPr>
        <w:t>é</w:t>
      </w:r>
      <w:r w:rsidR="00B0255A" w:rsidRPr="00E47C3C">
        <w:rPr>
          <w:rFonts w:ascii="Times New Roman" w:hAnsi="Times New Roman"/>
        </w:rPr>
        <w:t xml:space="preserve">e Badibanga, Postdoctoral Fellow, IFPRI </w:t>
      </w:r>
      <w:r w:rsidR="00B0255A" w:rsidRPr="00E47C3C">
        <w:rPr>
          <w:rFonts w:ascii="Times New Roman" w:hAnsi="Times New Roman"/>
        </w:rPr>
        <w:tab/>
        <w:t>[15 minutes]</w:t>
      </w:r>
    </w:p>
    <w:p w:rsidR="00174E72" w:rsidRPr="00174E72" w:rsidRDefault="00174E72" w:rsidP="00117725">
      <w:pPr>
        <w:pStyle w:val="Paragraphedeliste"/>
        <w:numPr>
          <w:ilvl w:val="0"/>
          <w:numId w:val="4"/>
        </w:numPr>
        <w:tabs>
          <w:tab w:val="left" w:pos="1800"/>
        </w:tabs>
        <w:spacing w:before="120" w:after="120" w:line="240" w:lineRule="auto"/>
        <w:contextualSpacing w:val="0"/>
        <w:rPr>
          <w:rFonts w:ascii="Times New Roman" w:hAnsi="Times New Roman"/>
        </w:rPr>
      </w:pPr>
      <w:r w:rsidRPr="00066102">
        <w:rPr>
          <w:rFonts w:ascii="Times New Roman" w:hAnsi="Times New Roman"/>
        </w:rPr>
        <w:t>Options for reform on agricultural extension in the DRC, Patrick Makala Nzengu, Coordinator of Reform, Ministry of Agriculture and Rural Development</w:t>
      </w:r>
    </w:p>
    <w:p w:rsidR="00B0255A" w:rsidRPr="00066102" w:rsidRDefault="00C61255" w:rsidP="00117725">
      <w:pPr>
        <w:pStyle w:val="Paragraphedeliste"/>
        <w:numPr>
          <w:ilvl w:val="0"/>
          <w:numId w:val="4"/>
        </w:numPr>
        <w:tabs>
          <w:tab w:val="left" w:pos="1800"/>
        </w:tabs>
        <w:spacing w:before="120" w:after="120" w:line="240" w:lineRule="auto"/>
        <w:contextualSpacing w:val="0"/>
        <w:rPr>
          <w:rFonts w:ascii="Times New Roman" w:hAnsi="Times New Roman"/>
        </w:rPr>
      </w:pPr>
      <w:r w:rsidRPr="00066102">
        <w:rPr>
          <w:rFonts w:ascii="Times New Roman" w:hAnsi="Times New Roman"/>
        </w:rPr>
        <w:t>Supply and demand for agricultural extension services in Eastern DRC: Experience and lessons, Frank Luebeya, national project manager, Food and Agricultur</w:t>
      </w:r>
      <w:r w:rsidR="00B72A8F" w:rsidRPr="00066102">
        <w:rPr>
          <w:rFonts w:ascii="Times New Roman" w:hAnsi="Times New Roman"/>
        </w:rPr>
        <w:t xml:space="preserve">e </w:t>
      </w:r>
      <w:r w:rsidRPr="00066102">
        <w:rPr>
          <w:rFonts w:ascii="Times New Roman" w:hAnsi="Times New Roman"/>
        </w:rPr>
        <w:t xml:space="preserve">Organization of the United Nations (FAO)  </w:t>
      </w:r>
      <w:r w:rsidR="00B0255A" w:rsidRPr="00066102">
        <w:rPr>
          <w:rFonts w:ascii="Times New Roman" w:hAnsi="Times New Roman"/>
        </w:rPr>
        <w:t>[15 minutes]</w:t>
      </w:r>
    </w:p>
    <w:p w:rsidR="00B0255A" w:rsidRPr="00180015" w:rsidRDefault="00B0255A" w:rsidP="00117725">
      <w:pPr>
        <w:pStyle w:val="Paragraphedeliste"/>
        <w:spacing w:before="120" w:after="0" w:line="240" w:lineRule="auto"/>
        <w:ind w:firstLine="720"/>
        <w:contextualSpacing w:val="0"/>
        <w:jc w:val="both"/>
        <w:rPr>
          <w:rFonts w:ascii="Times New Roman" w:hAnsi="Times New Roman"/>
          <w:b/>
        </w:rPr>
      </w:pPr>
      <w:r w:rsidRPr="00180015">
        <w:rPr>
          <w:rFonts w:ascii="Times New Roman" w:hAnsi="Times New Roman"/>
          <w:b/>
        </w:rPr>
        <w:t>Open Discussion</w:t>
      </w:r>
    </w:p>
    <w:p w:rsidR="00B0255A" w:rsidRPr="00FA7CB4" w:rsidRDefault="00B0255A" w:rsidP="00B0255A">
      <w:pPr>
        <w:tabs>
          <w:tab w:val="left" w:pos="2160"/>
        </w:tabs>
        <w:spacing w:after="0"/>
        <w:jc w:val="both"/>
        <w:rPr>
          <w:b/>
        </w:rPr>
      </w:pPr>
      <w:r>
        <w:t>15:00 – 15:15</w:t>
      </w:r>
      <w:r w:rsidR="00117725">
        <w:t xml:space="preserve">: </w:t>
      </w:r>
      <w:r w:rsidRPr="00FA7CB4">
        <w:rPr>
          <w:b/>
        </w:rPr>
        <w:t>COFFEE BREAK</w:t>
      </w:r>
    </w:p>
    <w:p w:rsidR="00B0255A" w:rsidRDefault="00B0255A" w:rsidP="00174E72">
      <w:pPr>
        <w:tabs>
          <w:tab w:val="left" w:pos="1440"/>
          <w:tab w:val="left" w:pos="2160"/>
        </w:tabs>
        <w:spacing w:after="0"/>
        <w:jc w:val="both"/>
        <w:rPr>
          <w:b/>
        </w:rPr>
      </w:pPr>
      <w:r>
        <w:t>15:15 – 17:15</w:t>
      </w:r>
      <w:r w:rsidR="00117725">
        <w:t>:</w:t>
      </w:r>
      <w:r w:rsidR="00174E72">
        <w:tab/>
      </w:r>
      <w:r w:rsidR="005A6702">
        <w:t xml:space="preserve"> </w:t>
      </w:r>
      <w:r>
        <w:rPr>
          <w:b/>
        </w:rPr>
        <w:t xml:space="preserve">Global Experiences in Extension Reforms </w:t>
      </w:r>
    </w:p>
    <w:p w:rsidR="00B0255A" w:rsidRPr="00DA3982" w:rsidRDefault="00174E72" w:rsidP="00174E72">
      <w:pPr>
        <w:tabs>
          <w:tab w:val="left" w:pos="720"/>
        </w:tabs>
        <w:spacing w:after="0"/>
        <w:jc w:val="both"/>
        <w:rPr>
          <w:b/>
        </w:rPr>
      </w:pPr>
      <w:r>
        <w:rPr>
          <w:b/>
        </w:rPr>
        <w:tab/>
      </w:r>
      <w:r>
        <w:rPr>
          <w:b/>
        </w:rPr>
        <w:tab/>
      </w:r>
      <w:r w:rsidR="00B0255A">
        <w:rPr>
          <w:b/>
        </w:rPr>
        <w:t>Plenary presentations</w:t>
      </w:r>
    </w:p>
    <w:p w:rsidR="00B0255A" w:rsidRPr="00066102" w:rsidRDefault="00B0255A" w:rsidP="00117725">
      <w:pPr>
        <w:pStyle w:val="Paragraphedeliste"/>
        <w:numPr>
          <w:ilvl w:val="0"/>
          <w:numId w:val="4"/>
        </w:numPr>
        <w:tabs>
          <w:tab w:val="left" w:pos="1800"/>
        </w:tabs>
        <w:spacing w:before="120" w:after="120" w:line="240" w:lineRule="auto"/>
        <w:contextualSpacing w:val="0"/>
        <w:rPr>
          <w:rFonts w:ascii="Times New Roman" w:hAnsi="Times New Roman"/>
        </w:rPr>
      </w:pPr>
      <w:r w:rsidRPr="00066102">
        <w:rPr>
          <w:rFonts w:ascii="Times New Roman" w:hAnsi="Times New Roman"/>
        </w:rPr>
        <w:t>Funding mechanism, John Ulimwengu, Research Fellow, IFPRI (10 minutes)</w:t>
      </w:r>
    </w:p>
    <w:p w:rsidR="00B0255A" w:rsidRPr="00066102" w:rsidRDefault="00B0255A" w:rsidP="00117725">
      <w:pPr>
        <w:pStyle w:val="Paragraphedeliste"/>
        <w:numPr>
          <w:ilvl w:val="0"/>
          <w:numId w:val="4"/>
        </w:numPr>
        <w:tabs>
          <w:tab w:val="left" w:pos="1800"/>
        </w:tabs>
        <w:spacing w:before="120" w:after="120" w:line="240" w:lineRule="auto"/>
        <w:contextualSpacing w:val="0"/>
        <w:rPr>
          <w:rFonts w:ascii="Times New Roman" w:hAnsi="Times New Roman"/>
        </w:rPr>
      </w:pPr>
      <w:r w:rsidRPr="00066102">
        <w:rPr>
          <w:rFonts w:ascii="Times New Roman" w:hAnsi="Times New Roman"/>
        </w:rPr>
        <w:t>Experience of NAADS, Patience Rwamigisa, Ministry of Agriculture, Uganda (15 minutes)</w:t>
      </w:r>
    </w:p>
    <w:p w:rsidR="00B0255A" w:rsidRPr="00066102" w:rsidRDefault="00B0255A" w:rsidP="00117725">
      <w:pPr>
        <w:pStyle w:val="Paragraphedeliste"/>
        <w:numPr>
          <w:ilvl w:val="0"/>
          <w:numId w:val="4"/>
        </w:numPr>
        <w:tabs>
          <w:tab w:val="left" w:pos="1800"/>
        </w:tabs>
        <w:spacing w:before="120" w:after="120" w:line="240" w:lineRule="auto"/>
        <w:contextualSpacing w:val="0"/>
        <w:rPr>
          <w:rFonts w:ascii="Times New Roman" w:hAnsi="Times New Roman"/>
        </w:rPr>
      </w:pPr>
      <w:r w:rsidRPr="00066102">
        <w:rPr>
          <w:rFonts w:ascii="Times New Roman" w:hAnsi="Times New Roman"/>
        </w:rPr>
        <w:t>Experience of ATMA model, Burt Swanson, Professor, University of Illinois (15 minutes)</w:t>
      </w:r>
    </w:p>
    <w:p w:rsidR="00620016" w:rsidRDefault="00B0255A" w:rsidP="00117725">
      <w:pPr>
        <w:pStyle w:val="Paragraphedeliste"/>
        <w:numPr>
          <w:ilvl w:val="0"/>
          <w:numId w:val="4"/>
        </w:numPr>
        <w:tabs>
          <w:tab w:val="left" w:pos="1800"/>
        </w:tabs>
        <w:spacing w:before="120" w:after="120" w:line="240" w:lineRule="auto"/>
        <w:contextualSpacing w:val="0"/>
        <w:rPr>
          <w:rFonts w:ascii="Times New Roman" w:hAnsi="Times New Roman"/>
        </w:rPr>
      </w:pPr>
      <w:r w:rsidRPr="00066102">
        <w:rPr>
          <w:rFonts w:ascii="Times New Roman" w:hAnsi="Times New Roman"/>
        </w:rPr>
        <w:t>Capacity strengthening for service providers, Catherine Ragasa, Postdoctoral Fellow, IFPRI (15 minutes)</w:t>
      </w:r>
    </w:p>
    <w:p w:rsidR="00620016" w:rsidRPr="00620016" w:rsidRDefault="00620016" w:rsidP="00117725">
      <w:pPr>
        <w:pStyle w:val="Paragraphedeliste"/>
        <w:numPr>
          <w:ilvl w:val="0"/>
          <w:numId w:val="4"/>
        </w:numPr>
        <w:tabs>
          <w:tab w:val="left" w:pos="1800"/>
        </w:tabs>
        <w:spacing w:before="120" w:after="120" w:line="240" w:lineRule="auto"/>
        <w:contextualSpacing w:val="0"/>
        <w:rPr>
          <w:rFonts w:ascii="Times New Roman" w:hAnsi="Times New Roman"/>
        </w:rPr>
      </w:pPr>
      <w:r w:rsidRPr="00620016">
        <w:rPr>
          <w:rFonts w:ascii="Times New Roman" w:hAnsi="Times New Roman"/>
        </w:rPr>
        <w:t>Pluralistic extension delivery system, Mary Kamau, Director, Extension and Training, Ministry of Agriculture, Kenya (20 minutes)</w:t>
      </w:r>
    </w:p>
    <w:p w:rsidR="00620016" w:rsidRDefault="00620016" w:rsidP="00620016">
      <w:pPr>
        <w:pStyle w:val="Paragraphedeliste"/>
        <w:spacing w:after="0" w:line="240" w:lineRule="auto"/>
        <w:ind w:firstLine="720"/>
        <w:jc w:val="both"/>
        <w:rPr>
          <w:rFonts w:ascii="Times New Roman" w:hAnsi="Times New Roman"/>
        </w:rPr>
      </w:pPr>
    </w:p>
    <w:p w:rsidR="00B77991" w:rsidRDefault="00B0255A" w:rsidP="00B77991">
      <w:pPr>
        <w:pStyle w:val="Paragraphedeliste"/>
        <w:spacing w:after="0" w:line="240" w:lineRule="auto"/>
        <w:ind w:firstLine="720"/>
        <w:jc w:val="both"/>
        <w:rPr>
          <w:rFonts w:ascii="Times New Roman" w:hAnsi="Times New Roman"/>
          <w:b/>
        </w:rPr>
      </w:pPr>
      <w:r w:rsidRPr="00DA3982">
        <w:rPr>
          <w:rFonts w:ascii="Times New Roman" w:hAnsi="Times New Roman"/>
          <w:b/>
        </w:rPr>
        <w:lastRenderedPageBreak/>
        <w:t>Open Discussion</w:t>
      </w:r>
    </w:p>
    <w:p w:rsidR="00B0255A" w:rsidRPr="00DA3982" w:rsidRDefault="00D5638B" w:rsidP="00B77991">
      <w:pPr>
        <w:pStyle w:val="Paragraphedeliste"/>
        <w:spacing w:after="0" w:line="240" w:lineRule="auto"/>
        <w:ind w:firstLine="720"/>
        <w:jc w:val="both"/>
        <w:rPr>
          <w:rFonts w:ascii="Times New Roman" w:hAnsi="Times New Roman"/>
          <w:b/>
        </w:rPr>
      </w:pPr>
      <w:r>
        <w:rPr>
          <w:rFonts w:ascii="Times New Roman" w:hAnsi="Times New Roman"/>
          <w:b/>
        </w:rPr>
        <w:t>Set up of w</w:t>
      </w:r>
      <w:r w:rsidR="00B0255A">
        <w:rPr>
          <w:rFonts w:ascii="Times New Roman" w:hAnsi="Times New Roman"/>
          <w:b/>
        </w:rPr>
        <w:t xml:space="preserve">orking </w:t>
      </w:r>
      <w:r>
        <w:rPr>
          <w:rFonts w:ascii="Times New Roman" w:hAnsi="Times New Roman"/>
          <w:b/>
        </w:rPr>
        <w:t>g</w:t>
      </w:r>
      <w:r w:rsidR="00B0255A">
        <w:rPr>
          <w:rFonts w:ascii="Times New Roman" w:hAnsi="Times New Roman"/>
          <w:b/>
        </w:rPr>
        <w:t>roups</w:t>
      </w:r>
    </w:p>
    <w:p w:rsidR="00B0255A" w:rsidRPr="003D4572" w:rsidRDefault="00B0255A" w:rsidP="00B0255A">
      <w:pPr>
        <w:tabs>
          <w:tab w:val="left" w:pos="2640"/>
        </w:tabs>
        <w:rPr>
          <w:bCs/>
          <w:u w:val="single"/>
        </w:rPr>
      </w:pPr>
      <w:r>
        <w:rPr>
          <w:bCs/>
          <w:u w:val="single"/>
        </w:rPr>
        <w:t>_</w:t>
      </w:r>
      <w:r w:rsidRPr="003D4572">
        <w:rPr>
          <w:bCs/>
          <w:u w:val="single"/>
        </w:rPr>
        <w:t>_______________________________________________________</w:t>
      </w:r>
      <w:r w:rsidR="005A6702">
        <w:rPr>
          <w:bCs/>
          <w:u w:val="single"/>
        </w:rPr>
        <w:t>________________</w:t>
      </w:r>
    </w:p>
    <w:p w:rsidR="00B0255A" w:rsidRPr="003D4572" w:rsidRDefault="00B0255A" w:rsidP="00B0255A">
      <w:pPr>
        <w:tabs>
          <w:tab w:val="left" w:pos="2640"/>
        </w:tabs>
        <w:spacing w:after="0"/>
        <w:rPr>
          <w:b/>
          <w:bCs/>
          <w:u w:val="single"/>
        </w:rPr>
      </w:pPr>
      <w:r>
        <w:rPr>
          <w:b/>
          <w:bCs/>
          <w:u w:val="single"/>
        </w:rPr>
        <w:t>Day 2</w:t>
      </w:r>
      <w:r w:rsidRPr="003D4572">
        <w:rPr>
          <w:b/>
          <w:bCs/>
          <w:u w:val="single"/>
        </w:rPr>
        <w:t xml:space="preserve">, </w:t>
      </w:r>
      <w:r>
        <w:rPr>
          <w:b/>
          <w:bCs/>
          <w:u w:val="single"/>
        </w:rPr>
        <w:t>June 27, 2012</w:t>
      </w:r>
    </w:p>
    <w:p w:rsidR="00B0255A" w:rsidRDefault="00B0255A" w:rsidP="00B0255A">
      <w:pPr>
        <w:tabs>
          <w:tab w:val="left" w:pos="2640"/>
        </w:tabs>
        <w:spacing w:after="0"/>
        <w:jc w:val="both"/>
      </w:pPr>
    </w:p>
    <w:p w:rsidR="00B0255A" w:rsidRDefault="00B0255A" w:rsidP="00B0255A">
      <w:pPr>
        <w:tabs>
          <w:tab w:val="left" w:pos="1440"/>
          <w:tab w:val="left" w:pos="2160"/>
        </w:tabs>
        <w:spacing w:after="0"/>
        <w:jc w:val="both"/>
        <w:rPr>
          <w:b/>
        </w:rPr>
      </w:pPr>
      <w:r>
        <w:t xml:space="preserve">08:30 – </w:t>
      </w:r>
      <w:r w:rsidR="00D5638B">
        <w:t>10:30</w:t>
      </w:r>
      <w:r w:rsidR="00117725">
        <w:t xml:space="preserve">: </w:t>
      </w:r>
      <w:r w:rsidRPr="00180015">
        <w:rPr>
          <w:b/>
        </w:rPr>
        <w:t xml:space="preserve">Extension Policy </w:t>
      </w:r>
      <w:r>
        <w:rPr>
          <w:b/>
        </w:rPr>
        <w:t>Reforms</w:t>
      </w:r>
    </w:p>
    <w:p w:rsidR="00B0255A" w:rsidRDefault="00D5638B" w:rsidP="00D5638B">
      <w:pPr>
        <w:tabs>
          <w:tab w:val="left" w:pos="720"/>
        </w:tabs>
        <w:spacing w:after="0"/>
        <w:jc w:val="both"/>
        <w:rPr>
          <w:b/>
        </w:rPr>
      </w:pPr>
      <w:r>
        <w:rPr>
          <w:b/>
        </w:rPr>
        <w:tab/>
      </w:r>
      <w:r>
        <w:rPr>
          <w:b/>
        </w:rPr>
        <w:tab/>
      </w:r>
      <w:r w:rsidR="00B0255A">
        <w:rPr>
          <w:b/>
        </w:rPr>
        <w:t xml:space="preserve">Chair: </w:t>
      </w:r>
      <w:r w:rsidR="00117725">
        <w:rPr>
          <w:b/>
        </w:rPr>
        <w:t>FAO Representative</w:t>
      </w:r>
    </w:p>
    <w:p w:rsidR="00B0255A" w:rsidRPr="00DA3982" w:rsidRDefault="00D5638B" w:rsidP="00D5638B">
      <w:pPr>
        <w:tabs>
          <w:tab w:val="left" w:pos="720"/>
        </w:tabs>
        <w:spacing w:after="0"/>
        <w:jc w:val="both"/>
        <w:rPr>
          <w:b/>
        </w:rPr>
      </w:pPr>
      <w:r>
        <w:rPr>
          <w:b/>
        </w:rPr>
        <w:tab/>
      </w:r>
      <w:r>
        <w:rPr>
          <w:b/>
        </w:rPr>
        <w:tab/>
      </w:r>
      <w:r w:rsidR="00B0255A">
        <w:rPr>
          <w:b/>
        </w:rPr>
        <w:t>Plenary presentation</w:t>
      </w:r>
    </w:p>
    <w:p w:rsidR="00B0255A" w:rsidRPr="007D7BA2" w:rsidRDefault="007D7BA2" w:rsidP="00117725">
      <w:pPr>
        <w:pStyle w:val="Paragraphedeliste"/>
        <w:numPr>
          <w:ilvl w:val="0"/>
          <w:numId w:val="4"/>
        </w:numPr>
        <w:tabs>
          <w:tab w:val="left" w:pos="1800"/>
        </w:tabs>
        <w:spacing w:before="120" w:after="120" w:line="240" w:lineRule="auto"/>
        <w:contextualSpacing w:val="0"/>
        <w:rPr>
          <w:rFonts w:ascii="Times New Roman" w:hAnsi="Times New Roman"/>
        </w:rPr>
      </w:pPr>
      <w:r w:rsidRPr="007D7BA2">
        <w:rPr>
          <w:rFonts w:ascii="Times New Roman" w:hAnsi="Times New Roman"/>
        </w:rPr>
        <w:t xml:space="preserve">Formulating extension policy: Kenya’s experience, </w:t>
      </w:r>
      <w:r w:rsidR="00B0255A" w:rsidRPr="007D7BA2">
        <w:rPr>
          <w:rFonts w:ascii="Times New Roman" w:hAnsi="Times New Roman"/>
        </w:rPr>
        <w:t>Director for Extension, Kenya</w:t>
      </w:r>
      <w:r w:rsidR="00620016" w:rsidRPr="007D7BA2">
        <w:rPr>
          <w:rFonts w:ascii="Times New Roman" w:hAnsi="Times New Roman"/>
        </w:rPr>
        <w:t>, Mary Kamau, Director, Extension and Training, Ministry of Agriculture, Kenya</w:t>
      </w:r>
      <w:r w:rsidR="00B0255A" w:rsidRPr="007D7BA2">
        <w:rPr>
          <w:rFonts w:ascii="Times New Roman" w:hAnsi="Times New Roman"/>
        </w:rPr>
        <w:t xml:space="preserve"> (20 min)</w:t>
      </w:r>
    </w:p>
    <w:p w:rsidR="00B0255A" w:rsidRPr="00DA3982" w:rsidRDefault="00B0255A" w:rsidP="00D5638B">
      <w:pPr>
        <w:pStyle w:val="Paragraphedeliste"/>
        <w:spacing w:after="0" w:line="240" w:lineRule="auto"/>
        <w:ind w:firstLine="720"/>
        <w:jc w:val="both"/>
        <w:rPr>
          <w:rFonts w:ascii="Times New Roman" w:hAnsi="Times New Roman"/>
          <w:b/>
        </w:rPr>
      </w:pPr>
      <w:r>
        <w:rPr>
          <w:rFonts w:ascii="Times New Roman" w:hAnsi="Times New Roman"/>
          <w:b/>
        </w:rPr>
        <w:t>Open Discussion</w:t>
      </w:r>
    </w:p>
    <w:p w:rsidR="00B0255A" w:rsidRPr="003D4572" w:rsidRDefault="00B0255A" w:rsidP="00A07C07">
      <w:pPr>
        <w:tabs>
          <w:tab w:val="left" w:pos="1440"/>
          <w:tab w:val="left" w:pos="2160"/>
        </w:tabs>
        <w:spacing w:after="0"/>
        <w:jc w:val="both"/>
      </w:pPr>
      <w:r w:rsidRPr="003D4572">
        <w:t>10:</w:t>
      </w:r>
      <w:r>
        <w:t>3</w:t>
      </w:r>
      <w:r w:rsidRPr="003D4572">
        <w:t xml:space="preserve">0 </w:t>
      </w:r>
      <w:r>
        <w:t>– 10:45</w:t>
      </w:r>
      <w:r w:rsidR="00117725">
        <w:t xml:space="preserve">: </w:t>
      </w:r>
      <w:r>
        <w:rPr>
          <w:b/>
        </w:rPr>
        <w:t>COFFEE BREAK</w:t>
      </w:r>
    </w:p>
    <w:p w:rsidR="00B0255A" w:rsidRDefault="00B0255A" w:rsidP="00B0255A">
      <w:pPr>
        <w:tabs>
          <w:tab w:val="left" w:pos="2160"/>
        </w:tabs>
        <w:spacing w:after="0"/>
        <w:jc w:val="both"/>
        <w:rPr>
          <w:b/>
        </w:rPr>
      </w:pPr>
      <w:r w:rsidRPr="003D4572">
        <w:t>10:</w:t>
      </w:r>
      <w:r>
        <w:t>45</w:t>
      </w:r>
      <w:r w:rsidRPr="003D4572">
        <w:t xml:space="preserve"> </w:t>
      </w:r>
      <w:r>
        <w:t>– 12:30</w:t>
      </w:r>
      <w:r w:rsidR="00117725">
        <w:t>:</w:t>
      </w:r>
      <w:r w:rsidRPr="003D4572">
        <w:t xml:space="preserve"> </w:t>
      </w:r>
      <w:r w:rsidR="00D5638B">
        <w:rPr>
          <w:b/>
        </w:rPr>
        <w:t xml:space="preserve">Reform Options for DRC - </w:t>
      </w:r>
      <w:r w:rsidRPr="00180015">
        <w:rPr>
          <w:b/>
        </w:rPr>
        <w:t>Working Groups</w:t>
      </w:r>
      <w:r w:rsidRPr="003D4572">
        <w:rPr>
          <w:b/>
        </w:rPr>
        <w:t xml:space="preserve"> </w:t>
      </w:r>
    </w:p>
    <w:p w:rsidR="00B77991" w:rsidRPr="00DE2E91" w:rsidRDefault="00B77991" w:rsidP="00117725">
      <w:pPr>
        <w:pStyle w:val="Paragraphedeliste"/>
        <w:numPr>
          <w:ilvl w:val="0"/>
          <w:numId w:val="4"/>
        </w:numPr>
        <w:tabs>
          <w:tab w:val="left" w:pos="1800"/>
        </w:tabs>
        <w:spacing w:before="120" w:after="120" w:line="240" w:lineRule="auto"/>
        <w:contextualSpacing w:val="0"/>
        <w:rPr>
          <w:rFonts w:ascii="Times New Roman" w:hAnsi="Times New Roman"/>
        </w:rPr>
      </w:pPr>
      <w:r w:rsidRPr="00DE2E91">
        <w:rPr>
          <w:rFonts w:ascii="Times New Roman" w:hAnsi="Times New Roman"/>
        </w:rPr>
        <w:t xml:space="preserve">Institutional set-up </w:t>
      </w:r>
    </w:p>
    <w:p w:rsidR="00B77991" w:rsidRPr="00DE2E91" w:rsidRDefault="00B77991" w:rsidP="00117725">
      <w:pPr>
        <w:pStyle w:val="Paragraphedeliste"/>
        <w:numPr>
          <w:ilvl w:val="0"/>
          <w:numId w:val="4"/>
        </w:numPr>
        <w:tabs>
          <w:tab w:val="left" w:pos="1800"/>
        </w:tabs>
        <w:spacing w:before="120" w:after="120" w:line="240" w:lineRule="auto"/>
        <w:contextualSpacing w:val="0"/>
        <w:rPr>
          <w:rFonts w:ascii="Times New Roman" w:hAnsi="Times New Roman"/>
        </w:rPr>
      </w:pPr>
      <w:r w:rsidRPr="00DE2E91">
        <w:rPr>
          <w:rFonts w:ascii="Times New Roman" w:hAnsi="Times New Roman"/>
        </w:rPr>
        <w:t xml:space="preserve">Funding mechanism </w:t>
      </w:r>
    </w:p>
    <w:p w:rsidR="00B77991" w:rsidRPr="00DE2E91" w:rsidRDefault="00B77991" w:rsidP="00117725">
      <w:pPr>
        <w:pStyle w:val="Paragraphedeliste"/>
        <w:numPr>
          <w:ilvl w:val="0"/>
          <w:numId w:val="4"/>
        </w:numPr>
        <w:tabs>
          <w:tab w:val="left" w:pos="1800"/>
        </w:tabs>
        <w:spacing w:before="120" w:after="120" w:line="240" w:lineRule="auto"/>
        <w:contextualSpacing w:val="0"/>
        <w:rPr>
          <w:rFonts w:ascii="Times New Roman" w:hAnsi="Times New Roman"/>
        </w:rPr>
      </w:pPr>
      <w:r w:rsidRPr="00DE2E91">
        <w:rPr>
          <w:rFonts w:ascii="Times New Roman" w:hAnsi="Times New Roman"/>
        </w:rPr>
        <w:t xml:space="preserve">Capacity strengthening for service providers </w:t>
      </w:r>
    </w:p>
    <w:p w:rsidR="00DE2E91" w:rsidRDefault="00B77991" w:rsidP="00117725">
      <w:pPr>
        <w:pStyle w:val="Paragraphedeliste"/>
        <w:numPr>
          <w:ilvl w:val="0"/>
          <w:numId w:val="4"/>
        </w:numPr>
        <w:tabs>
          <w:tab w:val="left" w:pos="1800"/>
        </w:tabs>
        <w:spacing w:before="120" w:after="120" w:line="240" w:lineRule="auto"/>
        <w:contextualSpacing w:val="0"/>
        <w:rPr>
          <w:rFonts w:ascii="Times New Roman" w:hAnsi="Times New Roman"/>
        </w:rPr>
      </w:pPr>
      <w:r w:rsidRPr="00DE2E91">
        <w:rPr>
          <w:rFonts w:ascii="Times New Roman" w:hAnsi="Times New Roman"/>
        </w:rPr>
        <w:t xml:space="preserve">Delivery methods and tools </w:t>
      </w:r>
    </w:p>
    <w:p w:rsidR="00B0255A" w:rsidRDefault="00B0255A" w:rsidP="00A07C07">
      <w:pPr>
        <w:tabs>
          <w:tab w:val="left" w:pos="1440"/>
          <w:tab w:val="left" w:pos="2160"/>
        </w:tabs>
        <w:spacing w:before="0" w:after="0"/>
        <w:jc w:val="both"/>
        <w:rPr>
          <w:b/>
        </w:rPr>
      </w:pPr>
      <w:r w:rsidRPr="003D4572">
        <w:t>12:30</w:t>
      </w:r>
      <w:r>
        <w:t xml:space="preserve"> – 14:00</w:t>
      </w:r>
      <w:r w:rsidR="00117725">
        <w:t xml:space="preserve">: </w:t>
      </w:r>
      <w:r>
        <w:rPr>
          <w:b/>
        </w:rPr>
        <w:t>LUNCH BREAK</w:t>
      </w:r>
    </w:p>
    <w:p w:rsidR="007512D3" w:rsidRPr="00DE2E91" w:rsidRDefault="007512D3" w:rsidP="00902784">
      <w:pPr>
        <w:pStyle w:val="Paragraphedeliste"/>
        <w:spacing w:before="120" w:after="120" w:line="240" w:lineRule="auto"/>
        <w:ind w:firstLine="720"/>
        <w:jc w:val="both"/>
        <w:rPr>
          <w:rFonts w:ascii="Times New Roman" w:hAnsi="Times New Roman"/>
        </w:rPr>
      </w:pPr>
      <w:r w:rsidRPr="00DE2E91">
        <w:rPr>
          <w:rFonts w:ascii="Times New Roman" w:hAnsi="Times New Roman"/>
          <w:b/>
        </w:rPr>
        <w:t>Plenary Presentations</w:t>
      </w:r>
    </w:p>
    <w:p w:rsidR="007512D3" w:rsidRDefault="00D5638B" w:rsidP="00902784">
      <w:pPr>
        <w:tabs>
          <w:tab w:val="left" w:pos="720"/>
          <w:tab w:val="left" w:pos="1440"/>
        </w:tabs>
        <w:jc w:val="both"/>
        <w:rPr>
          <w:b/>
        </w:rPr>
      </w:pPr>
      <w:r>
        <w:rPr>
          <w:b/>
        </w:rPr>
        <w:tab/>
      </w:r>
      <w:r>
        <w:rPr>
          <w:b/>
        </w:rPr>
        <w:tab/>
      </w:r>
      <w:r w:rsidR="007512D3">
        <w:rPr>
          <w:b/>
        </w:rPr>
        <w:t>Open Discussion</w:t>
      </w:r>
    </w:p>
    <w:p w:rsidR="00B0255A" w:rsidRDefault="00B0255A" w:rsidP="00A07C07">
      <w:pPr>
        <w:tabs>
          <w:tab w:val="left" w:pos="1440"/>
          <w:tab w:val="left" w:pos="2160"/>
        </w:tabs>
        <w:spacing w:after="0"/>
        <w:jc w:val="both"/>
        <w:rPr>
          <w:b/>
        </w:rPr>
      </w:pPr>
      <w:r>
        <w:t>14:00 - 16:00</w:t>
      </w:r>
      <w:r w:rsidR="00902784">
        <w:t xml:space="preserve">: </w:t>
      </w:r>
      <w:r w:rsidR="00A07C07">
        <w:rPr>
          <w:b/>
        </w:rPr>
        <w:tab/>
        <w:t>SE</w:t>
      </w:r>
      <w:r w:rsidRPr="003D4572">
        <w:rPr>
          <w:b/>
        </w:rPr>
        <w:t>SSION IV: D</w:t>
      </w:r>
      <w:r>
        <w:rPr>
          <w:b/>
        </w:rPr>
        <w:t>eveloping a Policy Agenda for Extension Service</w:t>
      </w:r>
      <w:r w:rsidRPr="003D4572">
        <w:rPr>
          <w:b/>
        </w:rPr>
        <w:t xml:space="preserve"> </w:t>
      </w:r>
    </w:p>
    <w:p w:rsidR="00B0255A" w:rsidRPr="00A07C07" w:rsidRDefault="00B0255A" w:rsidP="00156865">
      <w:pPr>
        <w:tabs>
          <w:tab w:val="left" w:pos="720"/>
        </w:tabs>
        <w:spacing w:after="0"/>
        <w:ind w:left="1440"/>
        <w:jc w:val="both"/>
        <w:rPr>
          <w:b/>
        </w:rPr>
      </w:pPr>
      <w:r w:rsidRPr="00180015">
        <w:rPr>
          <w:b/>
        </w:rPr>
        <w:t>Panel Discussion</w:t>
      </w:r>
      <w:r>
        <w:rPr>
          <w:b/>
        </w:rPr>
        <w:t>: Role of Different Stakeholders in the New Policy Agenda for Extension Services</w:t>
      </w:r>
    </w:p>
    <w:p w:rsidR="00B0255A" w:rsidRDefault="00B0255A" w:rsidP="00B0255A">
      <w:pPr>
        <w:tabs>
          <w:tab w:val="left" w:pos="720"/>
        </w:tabs>
        <w:spacing w:after="0"/>
        <w:jc w:val="both"/>
        <w:rPr>
          <w:b/>
        </w:rPr>
      </w:pPr>
      <w:r>
        <w:rPr>
          <w:b/>
        </w:rPr>
        <w:tab/>
      </w:r>
      <w:r w:rsidR="00A07C07">
        <w:rPr>
          <w:b/>
        </w:rPr>
        <w:tab/>
      </w:r>
      <w:r>
        <w:rPr>
          <w:b/>
        </w:rPr>
        <w:t>Chair</w:t>
      </w:r>
      <w:r w:rsidRPr="003D4572">
        <w:rPr>
          <w:b/>
        </w:rPr>
        <w:t>:</w:t>
      </w:r>
      <w:r>
        <w:rPr>
          <w:b/>
        </w:rPr>
        <w:t xml:space="preserve"> </w:t>
      </w:r>
      <w:r w:rsidR="00902784">
        <w:rPr>
          <w:b/>
        </w:rPr>
        <w:t>Permanent Secretary of Agriculture</w:t>
      </w:r>
    </w:p>
    <w:p w:rsidR="00B0255A" w:rsidRPr="00A07C07" w:rsidRDefault="00B0255A" w:rsidP="006337F5">
      <w:pPr>
        <w:tabs>
          <w:tab w:val="left" w:pos="720"/>
        </w:tabs>
        <w:spacing w:after="0"/>
        <w:ind w:left="1440"/>
        <w:jc w:val="both"/>
        <w:rPr>
          <w:b/>
        </w:rPr>
      </w:pPr>
      <w:r w:rsidRPr="00180015">
        <w:rPr>
          <w:b/>
        </w:rPr>
        <w:t>Panelists</w:t>
      </w:r>
      <w:r w:rsidRPr="00A07C07">
        <w:rPr>
          <w:b/>
        </w:rPr>
        <w:t xml:space="preserve">: </w:t>
      </w:r>
      <w:r w:rsidR="00BF6FD3">
        <w:rPr>
          <w:b/>
        </w:rPr>
        <w:t xml:space="preserve">IFAD, </w:t>
      </w:r>
      <w:r w:rsidR="00902784">
        <w:rPr>
          <w:b/>
        </w:rPr>
        <w:t>Deputy Governor of Province of Kasai-Oriental</w:t>
      </w:r>
      <w:r w:rsidRPr="00A07C07">
        <w:rPr>
          <w:b/>
        </w:rPr>
        <w:t xml:space="preserve">, </w:t>
      </w:r>
      <w:r w:rsidR="00902784">
        <w:rPr>
          <w:b/>
        </w:rPr>
        <w:t xml:space="preserve">CONAPAC-SYDIP (federation of </w:t>
      </w:r>
      <w:r w:rsidR="00615D87">
        <w:rPr>
          <w:b/>
        </w:rPr>
        <w:t>farmers’ organization</w:t>
      </w:r>
      <w:r w:rsidR="00902784">
        <w:rPr>
          <w:b/>
        </w:rPr>
        <w:t>s)</w:t>
      </w:r>
      <w:r w:rsidR="00615D87">
        <w:rPr>
          <w:b/>
        </w:rPr>
        <w:t xml:space="preserve">, </w:t>
      </w:r>
      <w:r w:rsidR="00902784">
        <w:rPr>
          <w:b/>
        </w:rPr>
        <w:t>Belgian Technical Cooperation</w:t>
      </w:r>
      <w:r w:rsidR="00615D87">
        <w:rPr>
          <w:b/>
        </w:rPr>
        <w:t>.</w:t>
      </w:r>
    </w:p>
    <w:p w:rsidR="00B0255A" w:rsidRPr="00180015" w:rsidRDefault="00B0255A" w:rsidP="00B0255A">
      <w:pPr>
        <w:tabs>
          <w:tab w:val="left" w:pos="720"/>
        </w:tabs>
        <w:spacing w:after="0"/>
        <w:jc w:val="both"/>
        <w:rPr>
          <w:b/>
        </w:rPr>
      </w:pPr>
      <w:r w:rsidRPr="00A07C07">
        <w:rPr>
          <w:b/>
        </w:rPr>
        <w:tab/>
      </w:r>
      <w:r w:rsidR="00A07C07">
        <w:rPr>
          <w:b/>
        </w:rPr>
        <w:tab/>
      </w:r>
      <w:r w:rsidRPr="00180015">
        <w:rPr>
          <w:b/>
        </w:rPr>
        <w:t>Open Discussion</w:t>
      </w:r>
    </w:p>
    <w:p w:rsidR="00B0255A" w:rsidRDefault="00B0255A" w:rsidP="00A07C07">
      <w:pPr>
        <w:tabs>
          <w:tab w:val="left" w:pos="1440"/>
          <w:tab w:val="left" w:pos="2160"/>
        </w:tabs>
        <w:spacing w:after="0"/>
        <w:jc w:val="both"/>
      </w:pPr>
      <w:r>
        <w:t>16:00 – 16:30</w:t>
      </w:r>
      <w:r w:rsidR="00902784">
        <w:t xml:space="preserve">: </w:t>
      </w:r>
      <w:r w:rsidRPr="00180015">
        <w:rPr>
          <w:b/>
        </w:rPr>
        <w:t xml:space="preserve">Summary of Highlights and Way </w:t>
      </w:r>
      <w:r>
        <w:rPr>
          <w:b/>
        </w:rPr>
        <w:t>F</w:t>
      </w:r>
      <w:r w:rsidRPr="00180015">
        <w:rPr>
          <w:b/>
        </w:rPr>
        <w:t>orward</w:t>
      </w:r>
    </w:p>
    <w:p w:rsidR="00B0255A" w:rsidRPr="0081159D" w:rsidRDefault="00E41829" w:rsidP="00A07C07">
      <w:pPr>
        <w:tabs>
          <w:tab w:val="left" w:pos="1440"/>
          <w:tab w:val="left" w:pos="2160"/>
        </w:tabs>
        <w:jc w:val="both"/>
      </w:pPr>
      <w:r>
        <w:t>1</w:t>
      </w:r>
      <w:r w:rsidR="00B0255A">
        <w:t>6</w:t>
      </w:r>
      <w:r w:rsidR="00B0255A" w:rsidRPr="0081159D">
        <w:t>:</w:t>
      </w:r>
      <w:r w:rsidR="00B0255A">
        <w:t>3</w:t>
      </w:r>
      <w:r w:rsidR="00B0255A" w:rsidRPr="0081159D">
        <w:t xml:space="preserve">0 </w:t>
      </w:r>
      <w:r w:rsidR="00B0255A">
        <w:t>– 17:00</w:t>
      </w:r>
      <w:r w:rsidR="00902784">
        <w:t xml:space="preserve">: </w:t>
      </w:r>
      <w:r w:rsidR="00B0255A" w:rsidRPr="00011545">
        <w:rPr>
          <w:b/>
        </w:rPr>
        <w:t>Coffee Break &amp; Arrival of Distinguished Guests</w:t>
      </w:r>
    </w:p>
    <w:p w:rsidR="00B0255A" w:rsidRDefault="00B0255A" w:rsidP="00B0255A">
      <w:pPr>
        <w:spacing w:after="0"/>
        <w:jc w:val="both"/>
        <w:rPr>
          <w:b/>
          <w:bCs/>
        </w:rPr>
      </w:pPr>
      <w:r>
        <w:rPr>
          <w:bCs/>
        </w:rPr>
        <w:t>17</w:t>
      </w:r>
      <w:r w:rsidRPr="00011545">
        <w:rPr>
          <w:bCs/>
        </w:rPr>
        <w:t>:</w:t>
      </w:r>
      <w:r>
        <w:rPr>
          <w:bCs/>
        </w:rPr>
        <w:t>0</w:t>
      </w:r>
      <w:r w:rsidRPr="00011545">
        <w:rPr>
          <w:bCs/>
        </w:rPr>
        <w:t xml:space="preserve">0 </w:t>
      </w:r>
      <w:r>
        <w:rPr>
          <w:bCs/>
        </w:rPr>
        <w:t>– 17:30</w:t>
      </w:r>
      <w:r w:rsidR="00902784">
        <w:rPr>
          <w:bCs/>
        </w:rPr>
        <w:t xml:space="preserve">: </w:t>
      </w:r>
      <w:r>
        <w:rPr>
          <w:b/>
          <w:bCs/>
        </w:rPr>
        <w:t>Closing C</w:t>
      </w:r>
      <w:r w:rsidRPr="0081159D">
        <w:rPr>
          <w:b/>
          <w:bCs/>
        </w:rPr>
        <w:t>eremony</w:t>
      </w:r>
    </w:p>
    <w:p w:rsidR="00B0255A" w:rsidRDefault="00A07C07" w:rsidP="00B0255A">
      <w:pPr>
        <w:tabs>
          <w:tab w:val="left" w:pos="720"/>
        </w:tabs>
        <w:spacing w:after="0"/>
        <w:jc w:val="both"/>
        <w:rPr>
          <w:i/>
        </w:rPr>
      </w:pPr>
      <w:r>
        <w:rPr>
          <w:b/>
          <w:bCs/>
        </w:rPr>
        <w:tab/>
      </w:r>
      <w:r>
        <w:rPr>
          <w:b/>
          <w:bCs/>
        </w:rPr>
        <w:tab/>
      </w:r>
      <w:r w:rsidR="00B0255A" w:rsidRPr="0081159D">
        <w:rPr>
          <w:b/>
        </w:rPr>
        <w:t>Chair:</w:t>
      </w:r>
      <w:r w:rsidR="00B0255A">
        <w:rPr>
          <w:b/>
        </w:rPr>
        <w:t xml:space="preserve"> </w:t>
      </w:r>
      <w:r w:rsidR="00902784">
        <w:rPr>
          <w:b/>
        </w:rPr>
        <w:t xml:space="preserve">Permanent Secretary of Agriculture </w:t>
      </w:r>
      <w:r w:rsidR="00B0255A" w:rsidRPr="0081159D">
        <w:rPr>
          <w:b/>
        </w:rPr>
        <w:t xml:space="preserve"> </w:t>
      </w:r>
    </w:p>
    <w:p w:rsidR="00B0255A" w:rsidRPr="0015345F" w:rsidRDefault="0015345F" w:rsidP="0015345F">
      <w:pPr>
        <w:tabs>
          <w:tab w:val="left" w:pos="720"/>
        </w:tabs>
        <w:spacing w:after="0"/>
        <w:jc w:val="both"/>
        <w:rPr>
          <w:b/>
          <w:bCs/>
        </w:rPr>
      </w:pPr>
      <w:r>
        <w:rPr>
          <w:b/>
          <w:bCs/>
        </w:rPr>
        <w:tab/>
      </w:r>
      <w:r>
        <w:rPr>
          <w:b/>
          <w:bCs/>
        </w:rPr>
        <w:tab/>
      </w:r>
      <w:r w:rsidR="00B0255A" w:rsidRPr="0015345F">
        <w:rPr>
          <w:b/>
          <w:bCs/>
        </w:rPr>
        <w:t>Closing Remarks</w:t>
      </w:r>
    </w:p>
    <w:p w:rsidR="00B0255A" w:rsidRDefault="0015345F" w:rsidP="00902784">
      <w:pPr>
        <w:pStyle w:val="Paragraphedeliste"/>
        <w:tabs>
          <w:tab w:val="left" w:pos="720"/>
          <w:tab w:val="left" w:pos="1440"/>
          <w:tab w:val="left" w:pos="1800"/>
        </w:tabs>
        <w:spacing w:before="120" w:after="120"/>
        <w:ind w:left="0"/>
        <w:contextualSpacing w:val="0"/>
        <w:jc w:val="both"/>
        <w:rPr>
          <w:rFonts w:ascii="Times New Roman" w:hAnsi="Times New Roman"/>
          <w:i/>
          <w:lang w:val="de-DE"/>
        </w:rPr>
      </w:pPr>
      <w:r>
        <w:rPr>
          <w:rFonts w:ascii="Times New Roman" w:hAnsi="Times New Roman"/>
        </w:rPr>
        <w:tab/>
      </w:r>
      <w:r>
        <w:rPr>
          <w:rFonts w:ascii="Times New Roman" w:hAnsi="Times New Roman"/>
        </w:rPr>
        <w:tab/>
      </w:r>
      <w:r w:rsidR="00CB349F">
        <w:rPr>
          <w:rFonts w:ascii="Times New Roman" w:hAnsi="Times New Roman"/>
        </w:rPr>
        <w:t>Thadd</w:t>
      </w:r>
      <w:r w:rsidR="00156865">
        <w:rPr>
          <w:rFonts w:ascii="Times New Roman" w:hAnsi="Times New Roman"/>
        </w:rPr>
        <w:t>é</w:t>
      </w:r>
      <w:r w:rsidR="00CB349F">
        <w:rPr>
          <w:rFonts w:ascii="Times New Roman" w:hAnsi="Times New Roman"/>
        </w:rPr>
        <w:t>e Badibanga</w:t>
      </w:r>
      <w:r w:rsidR="00156865">
        <w:rPr>
          <w:rFonts w:ascii="Times New Roman" w:hAnsi="Times New Roman"/>
        </w:rPr>
        <w:t xml:space="preserve">, </w:t>
      </w:r>
      <w:r w:rsidR="00B0255A" w:rsidRPr="00CB349F">
        <w:rPr>
          <w:rFonts w:ascii="Times New Roman" w:hAnsi="Times New Roman"/>
        </w:rPr>
        <w:t>IFPRI Representative</w:t>
      </w:r>
      <w:r w:rsidR="00CB349F">
        <w:rPr>
          <w:rFonts w:ascii="Times New Roman" w:hAnsi="Times New Roman"/>
          <w:i/>
          <w:lang w:val="de-DE"/>
        </w:rPr>
        <w:t xml:space="preserve">, </w:t>
      </w:r>
    </w:p>
    <w:p w:rsidR="00B0255A" w:rsidRPr="0015345F" w:rsidRDefault="0015345F" w:rsidP="00902784">
      <w:pPr>
        <w:tabs>
          <w:tab w:val="left" w:pos="720"/>
        </w:tabs>
        <w:jc w:val="both"/>
        <w:rPr>
          <w:b/>
          <w:bCs/>
        </w:rPr>
      </w:pPr>
      <w:r>
        <w:rPr>
          <w:b/>
          <w:bCs/>
        </w:rPr>
        <w:lastRenderedPageBreak/>
        <w:tab/>
      </w:r>
      <w:r>
        <w:rPr>
          <w:b/>
          <w:bCs/>
        </w:rPr>
        <w:tab/>
      </w:r>
      <w:r w:rsidR="00B0255A" w:rsidRPr="0015345F">
        <w:rPr>
          <w:b/>
          <w:bCs/>
        </w:rPr>
        <w:t xml:space="preserve">Closing Speech </w:t>
      </w:r>
    </w:p>
    <w:p w:rsidR="00B0255A" w:rsidRPr="00022A31" w:rsidRDefault="00B0255A" w:rsidP="00156865">
      <w:pPr>
        <w:tabs>
          <w:tab w:val="left" w:pos="720"/>
        </w:tabs>
        <w:spacing w:before="0" w:after="0"/>
        <w:jc w:val="both"/>
      </w:pPr>
      <w:r w:rsidRPr="0015345F">
        <w:rPr>
          <w:b/>
          <w:bCs/>
        </w:rPr>
        <w:tab/>
      </w:r>
      <w:r w:rsidR="00156865">
        <w:rPr>
          <w:b/>
          <w:bCs/>
        </w:rPr>
        <w:tab/>
      </w:r>
      <w:r w:rsidRPr="00156865">
        <w:t>H.</w:t>
      </w:r>
      <w:r w:rsidRPr="00CB349F">
        <w:t xml:space="preserve">E. Minister of Agriculture </w:t>
      </w:r>
    </w:p>
    <w:sectPr w:rsidR="00B0255A" w:rsidRPr="00022A31" w:rsidSect="0010276E">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4D1" w:rsidRDefault="006324D1" w:rsidP="0010276E">
      <w:pPr>
        <w:spacing w:before="0" w:after="0"/>
      </w:pPr>
      <w:r>
        <w:separator/>
      </w:r>
    </w:p>
  </w:endnote>
  <w:endnote w:type="continuationSeparator" w:id="0">
    <w:p w:rsidR="006324D1" w:rsidRDefault="006324D1" w:rsidP="0010276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16" w:rsidRDefault="00FE26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16" w:rsidRDefault="00FE2616" w:rsidP="0010276E">
    <w:pPr>
      <w:pStyle w:val="Footer"/>
      <w:jc w:val="center"/>
    </w:pPr>
    <w:r>
      <w:fldChar w:fldCharType="begin"/>
    </w:r>
    <w:r>
      <w:instrText xml:space="preserve"> PAGE   \* MERGEFORMAT </w:instrText>
    </w:r>
    <w:r>
      <w:fldChar w:fldCharType="separate"/>
    </w:r>
    <w:r w:rsidR="00314F5C">
      <w:rPr>
        <w:noProof/>
      </w:rPr>
      <w:t>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4D1" w:rsidRDefault="006324D1" w:rsidP="0010276E">
      <w:pPr>
        <w:spacing w:before="0" w:after="0"/>
      </w:pPr>
      <w:r>
        <w:separator/>
      </w:r>
    </w:p>
  </w:footnote>
  <w:footnote w:type="continuationSeparator" w:id="0">
    <w:p w:rsidR="006324D1" w:rsidRDefault="006324D1" w:rsidP="0010276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16" w:rsidRPr="00B33FD4" w:rsidRDefault="00FE2616" w:rsidP="00B33F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5pt;height:15pt" o:bullet="t">
        <v:imagedata r:id="rId1" o:title="art528"/>
      </v:shape>
    </w:pict>
  </w:numPicBullet>
  <w:abstractNum w:abstractNumId="0">
    <w:nsid w:val="FFFFFF89"/>
    <w:multiLevelType w:val="singleLevel"/>
    <w:tmpl w:val="754A15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0D570E"/>
    <w:multiLevelType w:val="hybridMultilevel"/>
    <w:tmpl w:val="AEAEE85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31F6E72"/>
    <w:multiLevelType w:val="hybridMultilevel"/>
    <w:tmpl w:val="B0E85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220808"/>
    <w:multiLevelType w:val="hybridMultilevel"/>
    <w:tmpl w:val="AABC8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E25BB8"/>
    <w:multiLevelType w:val="hybridMultilevel"/>
    <w:tmpl w:val="1B06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587EE9"/>
    <w:multiLevelType w:val="multilevel"/>
    <w:tmpl w:val="272637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923712"/>
    <w:multiLevelType w:val="hybridMultilevel"/>
    <w:tmpl w:val="436E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6B3931"/>
    <w:multiLevelType w:val="hybridMultilevel"/>
    <w:tmpl w:val="9AA0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F56F29"/>
    <w:multiLevelType w:val="hybridMultilevel"/>
    <w:tmpl w:val="F6DCE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123189"/>
    <w:multiLevelType w:val="hybridMultilevel"/>
    <w:tmpl w:val="B0C6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D7705E"/>
    <w:multiLevelType w:val="hybridMultilevel"/>
    <w:tmpl w:val="12606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F7121D"/>
    <w:multiLevelType w:val="hybridMultilevel"/>
    <w:tmpl w:val="FB06D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CA75F9E"/>
    <w:multiLevelType w:val="hybridMultilevel"/>
    <w:tmpl w:val="F3908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A440E3"/>
    <w:multiLevelType w:val="hybridMultilevel"/>
    <w:tmpl w:val="04D6E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935847"/>
    <w:multiLevelType w:val="hybridMultilevel"/>
    <w:tmpl w:val="2C1ECF32"/>
    <w:lvl w:ilvl="0" w:tplc="04090001">
      <w:start w:val="1"/>
      <w:numFmt w:val="bullet"/>
      <w:lvlText w:val=""/>
      <w:lvlJc w:val="left"/>
      <w:pPr>
        <w:ind w:left="720" w:hanging="360"/>
      </w:pPr>
      <w:rPr>
        <w:rFonts w:ascii="Symbol" w:hAnsi="Symbol" w:hint="default"/>
      </w:rPr>
    </w:lvl>
    <w:lvl w:ilvl="1" w:tplc="640A368A">
      <w:start w:val="3"/>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FF00BD"/>
    <w:multiLevelType w:val="hybridMultilevel"/>
    <w:tmpl w:val="1C762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6D62244"/>
    <w:multiLevelType w:val="hybridMultilevel"/>
    <w:tmpl w:val="C1E0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E253EC"/>
    <w:multiLevelType w:val="hybridMultilevel"/>
    <w:tmpl w:val="BC06A476"/>
    <w:lvl w:ilvl="0" w:tplc="74988414">
      <w:start w:val="1"/>
      <w:numFmt w:val="bullet"/>
      <w:lvlText w:val=""/>
      <w:lvlJc w:val="left"/>
      <w:pPr>
        <w:ind w:left="775" w:hanging="360"/>
      </w:pPr>
      <w:rPr>
        <w:rFonts w:ascii="Wingdings 2" w:hAnsi="Wingdings 2"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8">
    <w:nsid w:val="27215D42"/>
    <w:multiLevelType w:val="hybridMultilevel"/>
    <w:tmpl w:val="0FD8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341282"/>
    <w:multiLevelType w:val="hybridMultilevel"/>
    <w:tmpl w:val="91B8C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F224F7"/>
    <w:multiLevelType w:val="hybridMultilevel"/>
    <w:tmpl w:val="A392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80571A"/>
    <w:multiLevelType w:val="hybridMultilevel"/>
    <w:tmpl w:val="945C2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7A26E87"/>
    <w:multiLevelType w:val="hybridMultilevel"/>
    <w:tmpl w:val="85B8501C"/>
    <w:lvl w:ilvl="0" w:tplc="BED0BA2A">
      <w:start w:val="1"/>
      <w:numFmt w:val="bullet"/>
      <w:pStyle w:val="Agenda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AA42CF"/>
    <w:multiLevelType w:val="hybridMultilevel"/>
    <w:tmpl w:val="8D80D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AB7376E"/>
    <w:multiLevelType w:val="hybridMultilevel"/>
    <w:tmpl w:val="51D8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6B231F"/>
    <w:multiLevelType w:val="hybridMultilevel"/>
    <w:tmpl w:val="43581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470CF2"/>
    <w:multiLevelType w:val="hybridMultilevel"/>
    <w:tmpl w:val="A52E827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7">
    <w:nsid w:val="44C046DF"/>
    <w:multiLevelType w:val="hybridMultilevel"/>
    <w:tmpl w:val="30FA7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750302"/>
    <w:multiLevelType w:val="hybridMultilevel"/>
    <w:tmpl w:val="4736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8771CD"/>
    <w:multiLevelType w:val="hybridMultilevel"/>
    <w:tmpl w:val="261E9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581A35"/>
    <w:multiLevelType w:val="hybridMultilevel"/>
    <w:tmpl w:val="98965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7E417A"/>
    <w:multiLevelType w:val="hybridMultilevel"/>
    <w:tmpl w:val="D122A0D6"/>
    <w:lvl w:ilvl="0" w:tplc="7498841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2169A6"/>
    <w:multiLevelType w:val="hybridMultilevel"/>
    <w:tmpl w:val="0736F7B4"/>
    <w:lvl w:ilvl="0" w:tplc="7B76D88E">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E26C4E"/>
    <w:multiLevelType w:val="hybridMultilevel"/>
    <w:tmpl w:val="7840D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B16969"/>
    <w:multiLevelType w:val="hybridMultilevel"/>
    <w:tmpl w:val="54605B6C"/>
    <w:lvl w:ilvl="0" w:tplc="7498841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5D23EF"/>
    <w:multiLevelType w:val="hybridMultilevel"/>
    <w:tmpl w:val="899CC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1369B4"/>
    <w:multiLevelType w:val="hybridMultilevel"/>
    <w:tmpl w:val="F5D69DD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7">
    <w:nsid w:val="65930097"/>
    <w:multiLevelType w:val="hybridMultilevel"/>
    <w:tmpl w:val="C1FA5024"/>
    <w:lvl w:ilvl="0" w:tplc="04090001">
      <w:start w:val="1"/>
      <w:numFmt w:val="bullet"/>
      <w:lvlText w:val=""/>
      <w:lvlJc w:val="left"/>
      <w:pPr>
        <w:ind w:left="720" w:hanging="360"/>
      </w:pPr>
      <w:rPr>
        <w:rFonts w:ascii="Symbol" w:hAnsi="Symbol" w:hint="default"/>
      </w:rPr>
    </w:lvl>
    <w:lvl w:ilvl="1" w:tplc="E83E5000">
      <w:start w:val="1"/>
      <w:numFmt w:val="bullet"/>
      <w:pStyle w:val="Agenda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F7658D"/>
    <w:multiLevelType w:val="hybridMultilevel"/>
    <w:tmpl w:val="4492F01C"/>
    <w:lvl w:ilvl="0" w:tplc="81948E2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6F34B0"/>
    <w:multiLevelType w:val="hybridMultilevel"/>
    <w:tmpl w:val="06623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3A4757"/>
    <w:multiLevelType w:val="hybridMultilevel"/>
    <w:tmpl w:val="41AA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5F6717"/>
    <w:multiLevelType w:val="hybridMultilevel"/>
    <w:tmpl w:val="36DCE80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2">
    <w:nsid w:val="707D4672"/>
    <w:multiLevelType w:val="hybridMultilevel"/>
    <w:tmpl w:val="856CE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736FE5"/>
    <w:multiLevelType w:val="hybridMultilevel"/>
    <w:tmpl w:val="F1A86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8DD04CC"/>
    <w:multiLevelType w:val="hybridMultilevel"/>
    <w:tmpl w:val="47C260B4"/>
    <w:lvl w:ilvl="0" w:tplc="427C181C">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A57A50"/>
    <w:multiLevelType w:val="hybridMultilevel"/>
    <w:tmpl w:val="6F8A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912454"/>
    <w:multiLevelType w:val="hybridMultilevel"/>
    <w:tmpl w:val="CCBC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37"/>
  </w:num>
  <w:num w:numId="4">
    <w:abstractNumId w:val="1"/>
  </w:num>
  <w:num w:numId="5">
    <w:abstractNumId w:val="11"/>
  </w:num>
  <w:num w:numId="6">
    <w:abstractNumId w:val="20"/>
  </w:num>
  <w:num w:numId="7">
    <w:abstractNumId w:val="4"/>
  </w:num>
  <w:num w:numId="8">
    <w:abstractNumId w:val="30"/>
  </w:num>
  <w:num w:numId="9">
    <w:abstractNumId w:val="24"/>
  </w:num>
  <w:num w:numId="10">
    <w:abstractNumId w:val="12"/>
  </w:num>
  <w:num w:numId="11">
    <w:abstractNumId w:val="39"/>
  </w:num>
  <w:num w:numId="12">
    <w:abstractNumId w:val="28"/>
  </w:num>
  <w:num w:numId="13">
    <w:abstractNumId w:val="35"/>
  </w:num>
  <w:num w:numId="14">
    <w:abstractNumId w:val="16"/>
  </w:num>
  <w:num w:numId="15">
    <w:abstractNumId w:val="19"/>
  </w:num>
  <w:num w:numId="16">
    <w:abstractNumId w:val="36"/>
  </w:num>
  <w:num w:numId="17">
    <w:abstractNumId w:val="8"/>
  </w:num>
  <w:num w:numId="18">
    <w:abstractNumId w:val="10"/>
  </w:num>
  <w:num w:numId="19">
    <w:abstractNumId w:val="32"/>
  </w:num>
  <w:num w:numId="20">
    <w:abstractNumId w:val="34"/>
  </w:num>
  <w:num w:numId="21">
    <w:abstractNumId w:val="31"/>
  </w:num>
  <w:num w:numId="22">
    <w:abstractNumId w:val="17"/>
  </w:num>
  <w:num w:numId="23">
    <w:abstractNumId w:val="9"/>
  </w:num>
  <w:num w:numId="24">
    <w:abstractNumId w:val="41"/>
  </w:num>
  <w:num w:numId="25">
    <w:abstractNumId w:val="13"/>
  </w:num>
  <w:num w:numId="26">
    <w:abstractNumId w:val="40"/>
  </w:num>
  <w:num w:numId="27">
    <w:abstractNumId w:val="43"/>
  </w:num>
  <w:num w:numId="28">
    <w:abstractNumId w:val="21"/>
  </w:num>
  <w:num w:numId="29">
    <w:abstractNumId w:val="23"/>
  </w:num>
  <w:num w:numId="30">
    <w:abstractNumId w:val="15"/>
  </w:num>
  <w:num w:numId="31">
    <w:abstractNumId w:val="3"/>
  </w:num>
  <w:num w:numId="32">
    <w:abstractNumId w:val="5"/>
  </w:num>
  <w:num w:numId="33">
    <w:abstractNumId w:val="7"/>
  </w:num>
  <w:num w:numId="34">
    <w:abstractNumId w:val="26"/>
  </w:num>
  <w:num w:numId="35">
    <w:abstractNumId w:val="33"/>
  </w:num>
  <w:num w:numId="36">
    <w:abstractNumId w:val="45"/>
  </w:num>
  <w:num w:numId="37">
    <w:abstractNumId w:val="14"/>
  </w:num>
  <w:num w:numId="38">
    <w:abstractNumId w:val="2"/>
  </w:num>
  <w:num w:numId="39">
    <w:abstractNumId w:val="44"/>
  </w:num>
  <w:num w:numId="40">
    <w:abstractNumId w:val="25"/>
  </w:num>
  <w:num w:numId="41">
    <w:abstractNumId w:val="38"/>
  </w:num>
  <w:num w:numId="42">
    <w:abstractNumId w:val="46"/>
  </w:num>
  <w:num w:numId="43">
    <w:abstractNumId w:val="42"/>
  </w:num>
  <w:num w:numId="44">
    <w:abstractNumId w:val="27"/>
  </w:num>
  <w:num w:numId="45">
    <w:abstractNumId w:val="6"/>
  </w:num>
  <w:num w:numId="46">
    <w:abstractNumId w:val="29"/>
  </w:num>
  <w:num w:numId="47">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75C"/>
    <w:rsid w:val="00001827"/>
    <w:rsid w:val="00001D87"/>
    <w:rsid w:val="00002176"/>
    <w:rsid w:val="00006836"/>
    <w:rsid w:val="00007173"/>
    <w:rsid w:val="00011565"/>
    <w:rsid w:val="00014699"/>
    <w:rsid w:val="0001537B"/>
    <w:rsid w:val="0002302A"/>
    <w:rsid w:val="00027A0B"/>
    <w:rsid w:val="00027C4C"/>
    <w:rsid w:val="000303D0"/>
    <w:rsid w:val="00031090"/>
    <w:rsid w:val="000328BE"/>
    <w:rsid w:val="00032996"/>
    <w:rsid w:val="000344F7"/>
    <w:rsid w:val="000350C9"/>
    <w:rsid w:val="00044B8A"/>
    <w:rsid w:val="000453A7"/>
    <w:rsid w:val="00050E1E"/>
    <w:rsid w:val="000512BF"/>
    <w:rsid w:val="000523E7"/>
    <w:rsid w:val="00052DFD"/>
    <w:rsid w:val="000535F6"/>
    <w:rsid w:val="00054228"/>
    <w:rsid w:val="00056104"/>
    <w:rsid w:val="00056567"/>
    <w:rsid w:val="00056669"/>
    <w:rsid w:val="000630C0"/>
    <w:rsid w:val="000630EC"/>
    <w:rsid w:val="00064DFF"/>
    <w:rsid w:val="0006561A"/>
    <w:rsid w:val="00066102"/>
    <w:rsid w:val="000729AA"/>
    <w:rsid w:val="0007315A"/>
    <w:rsid w:val="00074451"/>
    <w:rsid w:val="00075C3D"/>
    <w:rsid w:val="000763BD"/>
    <w:rsid w:val="00082496"/>
    <w:rsid w:val="00084D22"/>
    <w:rsid w:val="00085A4E"/>
    <w:rsid w:val="000862CA"/>
    <w:rsid w:val="0008671E"/>
    <w:rsid w:val="00087018"/>
    <w:rsid w:val="000870D2"/>
    <w:rsid w:val="00090A6D"/>
    <w:rsid w:val="00091014"/>
    <w:rsid w:val="0009226A"/>
    <w:rsid w:val="000933CA"/>
    <w:rsid w:val="00093E22"/>
    <w:rsid w:val="0009713D"/>
    <w:rsid w:val="000A2725"/>
    <w:rsid w:val="000A4E24"/>
    <w:rsid w:val="000A5B24"/>
    <w:rsid w:val="000A5BB0"/>
    <w:rsid w:val="000A5E48"/>
    <w:rsid w:val="000A6F58"/>
    <w:rsid w:val="000A6F86"/>
    <w:rsid w:val="000B1D2C"/>
    <w:rsid w:val="000B28F7"/>
    <w:rsid w:val="000B2C2F"/>
    <w:rsid w:val="000B3222"/>
    <w:rsid w:val="000B4A0B"/>
    <w:rsid w:val="000B4DAF"/>
    <w:rsid w:val="000B5615"/>
    <w:rsid w:val="000B571D"/>
    <w:rsid w:val="000B6229"/>
    <w:rsid w:val="000C07D3"/>
    <w:rsid w:val="000C3911"/>
    <w:rsid w:val="000D0833"/>
    <w:rsid w:val="000D0CD4"/>
    <w:rsid w:val="000D3448"/>
    <w:rsid w:val="000D63B8"/>
    <w:rsid w:val="000D7429"/>
    <w:rsid w:val="000D76DE"/>
    <w:rsid w:val="000E22B8"/>
    <w:rsid w:val="000E5BE5"/>
    <w:rsid w:val="000E7885"/>
    <w:rsid w:val="000F1B74"/>
    <w:rsid w:val="000F40F0"/>
    <w:rsid w:val="000F5853"/>
    <w:rsid w:val="000F7F8F"/>
    <w:rsid w:val="0010276E"/>
    <w:rsid w:val="00103DD4"/>
    <w:rsid w:val="001057E5"/>
    <w:rsid w:val="00110094"/>
    <w:rsid w:val="001113A2"/>
    <w:rsid w:val="00116139"/>
    <w:rsid w:val="0011686C"/>
    <w:rsid w:val="00117725"/>
    <w:rsid w:val="001206B6"/>
    <w:rsid w:val="00122AD2"/>
    <w:rsid w:val="00122CF2"/>
    <w:rsid w:val="00123E62"/>
    <w:rsid w:val="00126344"/>
    <w:rsid w:val="00126776"/>
    <w:rsid w:val="00126804"/>
    <w:rsid w:val="00134291"/>
    <w:rsid w:val="001352CD"/>
    <w:rsid w:val="0013757D"/>
    <w:rsid w:val="001376EE"/>
    <w:rsid w:val="00140570"/>
    <w:rsid w:val="00140DFC"/>
    <w:rsid w:val="00142522"/>
    <w:rsid w:val="0014292C"/>
    <w:rsid w:val="00142C69"/>
    <w:rsid w:val="00143226"/>
    <w:rsid w:val="00144416"/>
    <w:rsid w:val="0014454F"/>
    <w:rsid w:val="00144D51"/>
    <w:rsid w:val="0014639C"/>
    <w:rsid w:val="00146C36"/>
    <w:rsid w:val="00146DAE"/>
    <w:rsid w:val="00147B96"/>
    <w:rsid w:val="00150044"/>
    <w:rsid w:val="0015345F"/>
    <w:rsid w:val="00155294"/>
    <w:rsid w:val="00156865"/>
    <w:rsid w:val="00160524"/>
    <w:rsid w:val="00160EC2"/>
    <w:rsid w:val="00164031"/>
    <w:rsid w:val="00166BF5"/>
    <w:rsid w:val="00171C42"/>
    <w:rsid w:val="001749B0"/>
    <w:rsid w:val="00174E72"/>
    <w:rsid w:val="001779F0"/>
    <w:rsid w:val="00181A53"/>
    <w:rsid w:val="00181B9D"/>
    <w:rsid w:val="00181D7E"/>
    <w:rsid w:val="001828AE"/>
    <w:rsid w:val="00183B26"/>
    <w:rsid w:val="001849E2"/>
    <w:rsid w:val="00184F78"/>
    <w:rsid w:val="00185840"/>
    <w:rsid w:val="0019091F"/>
    <w:rsid w:val="0019119A"/>
    <w:rsid w:val="001918E0"/>
    <w:rsid w:val="001978BC"/>
    <w:rsid w:val="001A0B0B"/>
    <w:rsid w:val="001A209D"/>
    <w:rsid w:val="001A2FEA"/>
    <w:rsid w:val="001A42DC"/>
    <w:rsid w:val="001A66C3"/>
    <w:rsid w:val="001A7153"/>
    <w:rsid w:val="001B1D16"/>
    <w:rsid w:val="001B2440"/>
    <w:rsid w:val="001B6111"/>
    <w:rsid w:val="001B7289"/>
    <w:rsid w:val="001C2737"/>
    <w:rsid w:val="001C3104"/>
    <w:rsid w:val="001C5857"/>
    <w:rsid w:val="001C7DD9"/>
    <w:rsid w:val="001D3DD6"/>
    <w:rsid w:val="001D54F2"/>
    <w:rsid w:val="001E4461"/>
    <w:rsid w:val="001E4521"/>
    <w:rsid w:val="001F1749"/>
    <w:rsid w:val="001F32A6"/>
    <w:rsid w:val="001F3BEE"/>
    <w:rsid w:val="001F50E6"/>
    <w:rsid w:val="00200834"/>
    <w:rsid w:val="0020346A"/>
    <w:rsid w:val="00204344"/>
    <w:rsid w:val="0020468B"/>
    <w:rsid w:val="00205179"/>
    <w:rsid w:val="00205A56"/>
    <w:rsid w:val="00205F31"/>
    <w:rsid w:val="00212B28"/>
    <w:rsid w:val="00214D52"/>
    <w:rsid w:val="002169A2"/>
    <w:rsid w:val="00217753"/>
    <w:rsid w:val="00217780"/>
    <w:rsid w:val="0022316C"/>
    <w:rsid w:val="0023276C"/>
    <w:rsid w:val="00235923"/>
    <w:rsid w:val="00240884"/>
    <w:rsid w:val="0024157D"/>
    <w:rsid w:val="0024472E"/>
    <w:rsid w:val="002474C1"/>
    <w:rsid w:val="002533A1"/>
    <w:rsid w:val="00255C71"/>
    <w:rsid w:val="0026107C"/>
    <w:rsid w:val="00261DAA"/>
    <w:rsid w:val="0026399A"/>
    <w:rsid w:val="00266D1F"/>
    <w:rsid w:val="00267A99"/>
    <w:rsid w:val="00271CC3"/>
    <w:rsid w:val="00275493"/>
    <w:rsid w:val="00276FF6"/>
    <w:rsid w:val="00280160"/>
    <w:rsid w:val="00280EE6"/>
    <w:rsid w:val="00284C09"/>
    <w:rsid w:val="0028539C"/>
    <w:rsid w:val="00286C25"/>
    <w:rsid w:val="002906AB"/>
    <w:rsid w:val="00293120"/>
    <w:rsid w:val="00295270"/>
    <w:rsid w:val="0029683F"/>
    <w:rsid w:val="00296A65"/>
    <w:rsid w:val="00297691"/>
    <w:rsid w:val="002A032C"/>
    <w:rsid w:val="002A06FE"/>
    <w:rsid w:val="002A142A"/>
    <w:rsid w:val="002A15CA"/>
    <w:rsid w:val="002A219C"/>
    <w:rsid w:val="002A36AC"/>
    <w:rsid w:val="002A4C95"/>
    <w:rsid w:val="002B0E36"/>
    <w:rsid w:val="002B2D43"/>
    <w:rsid w:val="002B489F"/>
    <w:rsid w:val="002B4D31"/>
    <w:rsid w:val="002C0568"/>
    <w:rsid w:val="002C5022"/>
    <w:rsid w:val="002C63F3"/>
    <w:rsid w:val="002D3467"/>
    <w:rsid w:val="002D44E9"/>
    <w:rsid w:val="002D67A4"/>
    <w:rsid w:val="002D6FA0"/>
    <w:rsid w:val="002D73A7"/>
    <w:rsid w:val="002D785B"/>
    <w:rsid w:val="002E034E"/>
    <w:rsid w:val="002E2F1F"/>
    <w:rsid w:val="002E709C"/>
    <w:rsid w:val="002E7430"/>
    <w:rsid w:val="003002C5"/>
    <w:rsid w:val="00300B3C"/>
    <w:rsid w:val="00301AA9"/>
    <w:rsid w:val="003027BF"/>
    <w:rsid w:val="00310928"/>
    <w:rsid w:val="00311DCB"/>
    <w:rsid w:val="003132F8"/>
    <w:rsid w:val="00314F5C"/>
    <w:rsid w:val="00315839"/>
    <w:rsid w:val="003158E3"/>
    <w:rsid w:val="00317B22"/>
    <w:rsid w:val="003229D7"/>
    <w:rsid w:val="0032448B"/>
    <w:rsid w:val="003260BA"/>
    <w:rsid w:val="003262D2"/>
    <w:rsid w:val="003277D2"/>
    <w:rsid w:val="00332179"/>
    <w:rsid w:val="00333BE2"/>
    <w:rsid w:val="0033440F"/>
    <w:rsid w:val="00335AC6"/>
    <w:rsid w:val="00337DE4"/>
    <w:rsid w:val="00344AFD"/>
    <w:rsid w:val="00347E5C"/>
    <w:rsid w:val="00350531"/>
    <w:rsid w:val="0035389E"/>
    <w:rsid w:val="00355984"/>
    <w:rsid w:val="00357526"/>
    <w:rsid w:val="00360A84"/>
    <w:rsid w:val="00363E94"/>
    <w:rsid w:val="00366DC3"/>
    <w:rsid w:val="0036703F"/>
    <w:rsid w:val="003707F6"/>
    <w:rsid w:val="00371201"/>
    <w:rsid w:val="00372D1D"/>
    <w:rsid w:val="0037426F"/>
    <w:rsid w:val="00375DB4"/>
    <w:rsid w:val="0037775A"/>
    <w:rsid w:val="00381AD7"/>
    <w:rsid w:val="00384D8C"/>
    <w:rsid w:val="00396464"/>
    <w:rsid w:val="0039774E"/>
    <w:rsid w:val="003A0FF0"/>
    <w:rsid w:val="003A1964"/>
    <w:rsid w:val="003A3B96"/>
    <w:rsid w:val="003A67D9"/>
    <w:rsid w:val="003A681F"/>
    <w:rsid w:val="003A7BEF"/>
    <w:rsid w:val="003A7EB7"/>
    <w:rsid w:val="003B1A46"/>
    <w:rsid w:val="003B3FCA"/>
    <w:rsid w:val="003B445B"/>
    <w:rsid w:val="003B4BFB"/>
    <w:rsid w:val="003B6FC0"/>
    <w:rsid w:val="003C0380"/>
    <w:rsid w:val="003C04F5"/>
    <w:rsid w:val="003C787D"/>
    <w:rsid w:val="003D057E"/>
    <w:rsid w:val="003D175A"/>
    <w:rsid w:val="003D2F50"/>
    <w:rsid w:val="003D4410"/>
    <w:rsid w:val="003E036D"/>
    <w:rsid w:val="003E35E7"/>
    <w:rsid w:val="003E3AF6"/>
    <w:rsid w:val="003E4FB0"/>
    <w:rsid w:val="003E510E"/>
    <w:rsid w:val="003E5D53"/>
    <w:rsid w:val="003E5D58"/>
    <w:rsid w:val="003F1097"/>
    <w:rsid w:val="003F2FBF"/>
    <w:rsid w:val="003F4F9D"/>
    <w:rsid w:val="003F79FD"/>
    <w:rsid w:val="00403E1B"/>
    <w:rsid w:val="0040456F"/>
    <w:rsid w:val="0040518D"/>
    <w:rsid w:val="00411B52"/>
    <w:rsid w:val="00412E53"/>
    <w:rsid w:val="00413300"/>
    <w:rsid w:val="004155D1"/>
    <w:rsid w:val="00415E90"/>
    <w:rsid w:val="00422D21"/>
    <w:rsid w:val="004305E3"/>
    <w:rsid w:val="0043074C"/>
    <w:rsid w:val="0043131F"/>
    <w:rsid w:val="0043377C"/>
    <w:rsid w:val="00434D88"/>
    <w:rsid w:val="00435970"/>
    <w:rsid w:val="00440341"/>
    <w:rsid w:val="004427FB"/>
    <w:rsid w:val="00443450"/>
    <w:rsid w:val="00443FD8"/>
    <w:rsid w:val="00445DED"/>
    <w:rsid w:val="004511FC"/>
    <w:rsid w:val="004515B2"/>
    <w:rsid w:val="00454FBB"/>
    <w:rsid w:val="00455EEE"/>
    <w:rsid w:val="00457AE9"/>
    <w:rsid w:val="00461D81"/>
    <w:rsid w:val="00462339"/>
    <w:rsid w:val="00462482"/>
    <w:rsid w:val="0046303D"/>
    <w:rsid w:val="0046404C"/>
    <w:rsid w:val="0046487B"/>
    <w:rsid w:val="00464A8C"/>
    <w:rsid w:val="00465F26"/>
    <w:rsid w:val="00477069"/>
    <w:rsid w:val="00480298"/>
    <w:rsid w:val="00481987"/>
    <w:rsid w:val="00482FC3"/>
    <w:rsid w:val="004849CD"/>
    <w:rsid w:val="004909E8"/>
    <w:rsid w:val="00492753"/>
    <w:rsid w:val="00493EB1"/>
    <w:rsid w:val="00497CF4"/>
    <w:rsid w:val="004A3000"/>
    <w:rsid w:val="004A40A3"/>
    <w:rsid w:val="004A664C"/>
    <w:rsid w:val="004A7558"/>
    <w:rsid w:val="004B06E8"/>
    <w:rsid w:val="004B079B"/>
    <w:rsid w:val="004B1C7E"/>
    <w:rsid w:val="004B3F8D"/>
    <w:rsid w:val="004B7058"/>
    <w:rsid w:val="004C097F"/>
    <w:rsid w:val="004C1A60"/>
    <w:rsid w:val="004C202A"/>
    <w:rsid w:val="004C3119"/>
    <w:rsid w:val="004C6140"/>
    <w:rsid w:val="004D1180"/>
    <w:rsid w:val="004D3A89"/>
    <w:rsid w:val="004D50AB"/>
    <w:rsid w:val="004D5860"/>
    <w:rsid w:val="004E42FF"/>
    <w:rsid w:val="004F0158"/>
    <w:rsid w:val="004F0F8F"/>
    <w:rsid w:val="004F217A"/>
    <w:rsid w:val="004F3699"/>
    <w:rsid w:val="004F61E8"/>
    <w:rsid w:val="004F64D0"/>
    <w:rsid w:val="004F6FA1"/>
    <w:rsid w:val="00500FF8"/>
    <w:rsid w:val="00501475"/>
    <w:rsid w:val="0050241F"/>
    <w:rsid w:val="00505A04"/>
    <w:rsid w:val="00510174"/>
    <w:rsid w:val="00510719"/>
    <w:rsid w:val="00510A02"/>
    <w:rsid w:val="005226FA"/>
    <w:rsid w:val="00522AC8"/>
    <w:rsid w:val="005236A3"/>
    <w:rsid w:val="005311DD"/>
    <w:rsid w:val="0053206C"/>
    <w:rsid w:val="005326FD"/>
    <w:rsid w:val="00532E5C"/>
    <w:rsid w:val="00537E47"/>
    <w:rsid w:val="005420C0"/>
    <w:rsid w:val="005422E4"/>
    <w:rsid w:val="00546536"/>
    <w:rsid w:val="00550070"/>
    <w:rsid w:val="0055358B"/>
    <w:rsid w:val="00556DCD"/>
    <w:rsid w:val="00557326"/>
    <w:rsid w:val="00557B92"/>
    <w:rsid w:val="00557D8F"/>
    <w:rsid w:val="00562C4F"/>
    <w:rsid w:val="005658FA"/>
    <w:rsid w:val="00566014"/>
    <w:rsid w:val="00567AEE"/>
    <w:rsid w:val="00567F57"/>
    <w:rsid w:val="005703B9"/>
    <w:rsid w:val="005743E6"/>
    <w:rsid w:val="005759B6"/>
    <w:rsid w:val="005764C9"/>
    <w:rsid w:val="00577B79"/>
    <w:rsid w:val="005823A5"/>
    <w:rsid w:val="005828F6"/>
    <w:rsid w:val="00587CB6"/>
    <w:rsid w:val="005900DC"/>
    <w:rsid w:val="00591B01"/>
    <w:rsid w:val="0059274B"/>
    <w:rsid w:val="00593D5C"/>
    <w:rsid w:val="00594287"/>
    <w:rsid w:val="00595539"/>
    <w:rsid w:val="005965D0"/>
    <w:rsid w:val="005A0231"/>
    <w:rsid w:val="005A1B62"/>
    <w:rsid w:val="005A2E64"/>
    <w:rsid w:val="005A34D3"/>
    <w:rsid w:val="005A40C1"/>
    <w:rsid w:val="005A6461"/>
    <w:rsid w:val="005A6702"/>
    <w:rsid w:val="005A6D14"/>
    <w:rsid w:val="005A7402"/>
    <w:rsid w:val="005B500E"/>
    <w:rsid w:val="005B55FD"/>
    <w:rsid w:val="005B60DE"/>
    <w:rsid w:val="005B6C10"/>
    <w:rsid w:val="005C1CF8"/>
    <w:rsid w:val="005C20F3"/>
    <w:rsid w:val="005C33F5"/>
    <w:rsid w:val="005C3E1A"/>
    <w:rsid w:val="005C415D"/>
    <w:rsid w:val="005C7B00"/>
    <w:rsid w:val="005D1BE8"/>
    <w:rsid w:val="005D4801"/>
    <w:rsid w:val="005D52D8"/>
    <w:rsid w:val="005D5E26"/>
    <w:rsid w:val="005D6029"/>
    <w:rsid w:val="005D7112"/>
    <w:rsid w:val="005E1897"/>
    <w:rsid w:val="005E1DF9"/>
    <w:rsid w:val="005E544A"/>
    <w:rsid w:val="005E6236"/>
    <w:rsid w:val="005E6C2C"/>
    <w:rsid w:val="005E7FC8"/>
    <w:rsid w:val="005F321C"/>
    <w:rsid w:val="005F3284"/>
    <w:rsid w:val="00605770"/>
    <w:rsid w:val="00605DED"/>
    <w:rsid w:val="00607957"/>
    <w:rsid w:val="00615D87"/>
    <w:rsid w:val="00615EFB"/>
    <w:rsid w:val="00617D42"/>
    <w:rsid w:val="00620016"/>
    <w:rsid w:val="00622230"/>
    <w:rsid w:val="006279B8"/>
    <w:rsid w:val="00627BB2"/>
    <w:rsid w:val="00627F59"/>
    <w:rsid w:val="006324A2"/>
    <w:rsid w:val="006324D1"/>
    <w:rsid w:val="00632912"/>
    <w:rsid w:val="006337F5"/>
    <w:rsid w:val="00636550"/>
    <w:rsid w:val="006378B9"/>
    <w:rsid w:val="00637E33"/>
    <w:rsid w:val="00637F27"/>
    <w:rsid w:val="006401A9"/>
    <w:rsid w:val="0064063E"/>
    <w:rsid w:val="00641A51"/>
    <w:rsid w:val="00642DB0"/>
    <w:rsid w:val="00643582"/>
    <w:rsid w:val="00645371"/>
    <w:rsid w:val="00650C3A"/>
    <w:rsid w:val="00653D02"/>
    <w:rsid w:val="0065453A"/>
    <w:rsid w:val="00661B57"/>
    <w:rsid w:val="006624FB"/>
    <w:rsid w:val="006728F2"/>
    <w:rsid w:val="00676380"/>
    <w:rsid w:val="00676859"/>
    <w:rsid w:val="00680EAD"/>
    <w:rsid w:val="006814F9"/>
    <w:rsid w:val="00684B23"/>
    <w:rsid w:val="006867B7"/>
    <w:rsid w:val="00686E11"/>
    <w:rsid w:val="0068711A"/>
    <w:rsid w:val="006878C7"/>
    <w:rsid w:val="00687DE9"/>
    <w:rsid w:val="00687E34"/>
    <w:rsid w:val="00691811"/>
    <w:rsid w:val="006943FF"/>
    <w:rsid w:val="0069612A"/>
    <w:rsid w:val="006A25F1"/>
    <w:rsid w:val="006A4F04"/>
    <w:rsid w:val="006B0294"/>
    <w:rsid w:val="006B29E3"/>
    <w:rsid w:val="006B3292"/>
    <w:rsid w:val="006B36CD"/>
    <w:rsid w:val="006B6B37"/>
    <w:rsid w:val="006B7373"/>
    <w:rsid w:val="006C3E31"/>
    <w:rsid w:val="006D1B59"/>
    <w:rsid w:val="006D21DE"/>
    <w:rsid w:val="006D3B88"/>
    <w:rsid w:val="006D56CA"/>
    <w:rsid w:val="006D5AD7"/>
    <w:rsid w:val="006D622A"/>
    <w:rsid w:val="006D7972"/>
    <w:rsid w:val="006D7D7F"/>
    <w:rsid w:val="006D7E91"/>
    <w:rsid w:val="006E0912"/>
    <w:rsid w:val="006E1513"/>
    <w:rsid w:val="006E15EB"/>
    <w:rsid w:val="006E1766"/>
    <w:rsid w:val="006E362C"/>
    <w:rsid w:val="006E392E"/>
    <w:rsid w:val="006E413D"/>
    <w:rsid w:val="006E5593"/>
    <w:rsid w:val="006E65E9"/>
    <w:rsid w:val="006F343D"/>
    <w:rsid w:val="006F505F"/>
    <w:rsid w:val="00701E79"/>
    <w:rsid w:val="00715BF5"/>
    <w:rsid w:val="0072162D"/>
    <w:rsid w:val="00722090"/>
    <w:rsid w:val="00724CDE"/>
    <w:rsid w:val="00732314"/>
    <w:rsid w:val="007343BC"/>
    <w:rsid w:val="007345C2"/>
    <w:rsid w:val="00740AC5"/>
    <w:rsid w:val="007420B8"/>
    <w:rsid w:val="00743998"/>
    <w:rsid w:val="00750CB3"/>
    <w:rsid w:val="007512D3"/>
    <w:rsid w:val="007518F6"/>
    <w:rsid w:val="007523EA"/>
    <w:rsid w:val="0075396B"/>
    <w:rsid w:val="00755FD9"/>
    <w:rsid w:val="00756106"/>
    <w:rsid w:val="00764308"/>
    <w:rsid w:val="00765446"/>
    <w:rsid w:val="007656FC"/>
    <w:rsid w:val="00765C25"/>
    <w:rsid w:val="00774B4A"/>
    <w:rsid w:val="007756E4"/>
    <w:rsid w:val="00776B9B"/>
    <w:rsid w:val="0077726F"/>
    <w:rsid w:val="00780515"/>
    <w:rsid w:val="00781C42"/>
    <w:rsid w:val="00792485"/>
    <w:rsid w:val="0079307B"/>
    <w:rsid w:val="0079521C"/>
    <w:rsid w:val="007A00E9"/>
    <w:rsid w:val="007B5D97"/>
    <w:rsid w:val="007B6C02"/>
    <w:rsid w:val="007C0745"/>
    <w:rsid w:val="007C1582"/>
    <w:rsid w:val="007C745E"/>
    <w:rsid w:val="007D02B5"/>
    <w:rsid w:val="007D1416"/>
    <w:rsid w:val="007D2689"/>
    <w:rsid w:val="007D4047"/>
    <w:rsid w:val="007D5C4E"/>
    <w:rsid w:val="007D7BA2"/>
    <w:rsid w:val="007E090D"/>
    <w:rsid w:val="007E1D78"/>
    <w:rsid w:val="007E24CD"/>
    <w:rsid w:val="007E5452"/>
    <w:rsid w:val="007E6488"/>
    <w:rsid w:val="007E6F3E"/>
    <w:rsid w:val="007E7953"/>
    <w:rsid w:val="007F351E"/>
    <w:rsid w:val="007F3A4A"/>
    <w:rsid w:val="007F447B"/>
    <w:rsid w:val="007F76FA"/>
    <w:rsid w:val="008031DF"/>
    <w:rsid w:val="00803912"/>
    <w:rsid w:val="00803E52"/>
    <w:rsid w:val="00813641"/>
    <w:rsid w:val="00814E29"/>
    <w:rsid w:val="00814F21"/>
    <w:rsid w:val="008160BF"/>
    <w:rsid w:val="00816C23"/>
    <w:rsid w:val="00821769"/>
    <w:rsid w:val="00823489"/>
    <w:rsid w:val="00823CFD"/>
    <w:rsid w:val="00823D86"/>
    <w:rsid w:val="00824503"/>
    <w:rsid w:val="00824732"/>
    <w:rsid w:val="008253F1"/>
    <w:rsid w:val="008341B4"/>
    <w:rsid w:val="00836834"/>
    <w:rsid w:val="008369E4"/>
    <w:rsid w:val="008439BA"/>
    <w:rsid w:val="0084459A"/>
    <w:rsid w:val="0084698C"/>
    <w:rsid w:val="0084739D"/>
    <w:rsid w:val="00850EE7"/>
    <w:rsid w:val="00851FBC"/>
    <w:rsid w:val="0085300A"/>
    <w:rsid w:val="00860389"/>
    <w:rsid w:val="00861A90"/>
    <w:rsid w:val="0086412C"/>
    <w:rsid w:val="008647AB"/>
    <w:rsid w:val="008656FF"/>
    <w:rsid w:val="00866E32"/>
    <w:rsid w:val="00873710"/>
    <w:rsid w:val="00874E61"/>
    <w:rsid w:val="00883870"/>
    <w:rsid w:val="00883C60"/>
    <w:rsid w:val="00886A98"/>
    <w:rsid w:val="00891065"/>
    <w:rsid w:val="0089138D"/>
    <w:rsid w:val="00892B8C"/>
    <w:rsid w:val="00893CE4"/>
    <w:rsid w:val="00894481"/>
    <w:rsid w:val="00896E43"/>
    <w:rsid w:val="008A0479"/>
    <w:rsid w:val="008A0534"/>
    <w:rsid w:val="008A3F9F"/>
    <w:rsid w:val="008B033F"/>
    <w:rsid w:val="008B03EC"/>
    <w:rsid w:val="008B06EF"/>
    <w:rsid w:val="008B200A"/>
    <w:rsid w:val="008B2526"/>
    <w:rsid w:val="008B5152"/>
    <w:rsid w:val="008B7A98"/>
    <w:rsid w:val="008B7E58"/>
    <w:rsid w:val="008C0411"/>
    <w:rsid w:val="008C2CC2"/>
    <w:rsid w:val="008C4F88"/>
    <w:rsid w:val="008C68E0"/>
    <w:rsid w:val="008C7809"/>
    <w:rsid w:val="008D11E8"/>
    <w:rsid w:val="008D12C9"/>
    <w:rsid w:val="008D275A"/>
    <w:rsid w:val="008D6CA6"/>
    <w:rsid w:val="008E1D01"/>
    <w:rsid w:val="008E23A2"/>
    <w:rsid w:val="008E4732"/>
    <w:rsid w:val="008E76EC"/>
    <w:rsid w:val="008F38F1"/>
    <w:rsid w:val="008F467B"/>
    <w:rsid w:val="008F4A4A"/>
    <w:rsid w:val="008F5253"/>
    <w:rsid w:val="00902784"/>
    <w:rsid w:val="00902AC5"/>
    <w:rsid w:val="00905409"/>
    <w:rsid w:val="00906EA3"/>
    <w:rsid w:val="00910E2B"/>
    <w:rsid w:val="00912AD0"/>
    <w:rsid w:val="00912D88"/>
    <w:rsid w:val="00913F86"/>
    <w:rsid w:val="00915297"/>
    <w:rsid w:val="0091561E"/>
    <w:rsid w:val="0092047D"/>
    <w:rsid w:val="00921FA9"/>
    <w:rsid w:val="009233E5"/>
    <w:rsid w:val="009252D6"/>
    <w:rsid w:val="0093102D"/>
    <w:rsid w:val="00931D7A"/>
    <w:rsid w:val="00932040"/>
    <w:rsid w:val="0093234E"/>
    <w:rsid w:val="00933DEA"/>
    <w:rsid w:val="0093452D"/>
    <w:rsid w:val="00934E1A"/>
    <w:rsid w:val="0093575B"/>
    <w:rsid w:val="009364E7"/>
    <w:rsid w:val="009374E6"/>
    <w:rsid w:val="0093757D"/>
    <w:rsid w:val="00941B6B"/>
    <w:rsid w:val="00942984"/>
    <w:rsid w:val="0094574D"/>
    <w:rsid w:val="00952D59"/>
    <w:rsid w:val="009535CD"/>
    <w:rsid w:val="00954867"/>
    <w:rsid w:val="00954C04"/>
    <w:rsid w:val="0095647F"/>
    <w:rsid w:val="00957AC1"/>
    <w:rsid w:val="00960343"/>
    <w:rsid w:val="009620F7"/>
    <w:rsid w:val="0096403E"/>
    <w:rsid w:val="0096462B"/>
    <w:rsid w:val="00975A3F"/>
    <w:rsid w:val="00976C4F"/>
    <w:rsid w:val="00976D75"/>
    <w:rsid w:val="00983887"/>
    <w:rsid w:val="00987029"/>
    <w:rsid w:val="00995A9B"/>
    <w:rsid w:val="00996D2A"/>
    <w:rsid w:val="009971E0"/>
    <w:rsid w:val="009974BD"/>
    <w:rsid w:val="009977F8"/>
    <w:rsid w:val="00997C6F"/>
    <w:rsid w:val="009A1C58"/>
    <w:rsid w:val="009A2C3D"/>
    <w:rsid w:val="009A2DBB"/>
    <w:rsid w:val="009A4452"/>
    <w:rsid w:val="009A557B"/>
    <w:rsid w:val="009A7CFD"/>
    <w:rsid w:val="009B01EA"/>
    <w:rsid w:val="009B2DF0"/>
    <w:rsid w:val="009B2EB6"/>
    <w:rsid w:val="009B4525"/>
    <w:rsid w:val="009B477E"/>
    <w:rsid w:val="009B5AA1"/>
    <w:rsid w:val="009C1B73"/>
    <w:rsid w:val="009C1F97"/>
    <w:rsid w:val="009C216A"/>
    <w:rsid w:val="009C4692"/>
    <w:rsid w:val="009C4AFE"/>
    <w:rsid w:val="009C554A"/>
    <w:rsid w:val="009D1D5D"/>
    <w:rsid w:val="009D1DC6"/>
    <w:rsid w:val="009D375E"/>
    <w:rsid w:val="009D39F6"/>
    <w:rsid w:val="009D65EF"/>
    <w:rsid w:val="009D703B"/>
    <w:rsid w:val="009D757C"/>
    <w:rsid w:val="009D77E0"/>
    <w:rsid w:val="009D7A93"/>
    <w:rsid w:val="009E36BF"/>
    <w:rsid w:val="009E47CA"/>
    <w:rsid w:val="009E6966"/>
    <w:rsid w:val="009E7BE7"/>
    <w:rsid w:val="009F0779"/>
    <w:rsid w:val="009F5A1B"/>
    <w:rsid w:val="009F7AB6"/>
    <w:rsid w:val="00A02C8C"/>
    <w:rsid w:val="00A02FA9"/>
    <w:rsid w:val="00A044F6"/>
    <w:rsid w:val="00A06166"/>
    <w:rsid w:val="00A0688F"/>
    <w:rsid w:val="00A069A7"/>
    <w:rsid w:val="00A07C07"/>
    <w:rsid w:val="00A102A5"/>
    <w:rsid w:val="00A11B04"/>
    <w:rsid w:val="00A12C63"/>
    <w:rsid w:val="00A137BA"/>
    <w:rsid w:val="00A14142"/>
    <w:rsid w:val="00A1536E"/>
    <w:rsid w:val="00A155E6"/>
    <w:rsid w:val="00A1667B"/>
    <w:rsid w:val="00A2058E"/>
    <w:rsid w:val="00A2216F"/>
    <w:rsid w:val="00A263E7"/>
    <w:rsid w:val="00A30822"/>
    <w:rsid w:val="00A32A81"/>
    <w:rsid w:val="00A347E0"/>
    <w:rsid w:val="00A35764"/>
    <w:rsid w:val="00A40A1C"/>
    <w:rsid w:val="00A43F8D"/>
    <w:rsid w:val="00A45848"/>
    <w:rsid w:val="00A45D5A"/>
    <w:rsid w:val="00A52307"/>
    <w:rsid w:val="00A56F5B"/>
    <w:rsid w:val="00A6124C"/>
    <w:rsid w:val="00A61DA8"/>
    <w:rsid w:val="00A65149"/>
    <w:rsid w:val="00A65DFA"/>
    <w:rsid w:val="00A65F34"/>
    <w:rsid w:val="00A66CF0"/>
    <w:rsid w:val="00A70F4F"/>
    <w:rsid w:val="00A729ED"/>
    <w:rsid w:val="00A74A8B"/>
    <w:rsid w:val="00A76BE3"/>
    <w:rsid w:val="00A804A2"/>
    <w:rsid w:val="00A8423F"/>
    <w:rsid w:val="00A9157C"/>
    <w:rsid w:val="00A91F24"/>
    <w:rsid w:val="00A92CC4"/>
    <w:rsid w:val="00A937EC"/>
    <w:rsid w:val="00A93FE2"/>
    <w:rsid w:val="00A947BD"/>
    <w:rsid w:val="00A951E0"/>
    <w:rsid w:val="00A95DD8"/>
    <w:rsid w:val="00A977CB"/>
    <w:rsid w:val="00A9785E"/>
    <w:rsid w:val="00A97C8F"/>
    <w:rsid w:val="00A97DFE"/>
    <w:rsid w:val="00A97FF2"/>
    <w:rsid w:val="00AA0050"/>
    <w:rsid w:val="00AA5850"/>
    <w:rsid w:val="00AB3170"/>
    <w:rsid w:val="00AB4A8E"/>
    <w:rsid w:val="00AB7220"/>
    <w:rsid w:val="00AB7CC2"/>
    <w:rsid w:val="00AC0F3E"/>
    <w:rsid w:val="00AC5397"/>
    <w:rsid w:val="00AC55BD"/>
    <w:rsid w:val="00AC7EE6"/>
    <w:rsid w:val="00AD36D6"/>
    <w:rsid w:val="00AD4514"/>
    <w:rsid w:val="00AD54C5"/>
    <w:rsid w:val="00AD5F15"/>
    <w:rsid w:val="00AD671D"/>
    <w:rsid w:val="00AD6D87"/>
    <w:rsid w:val="00AD72FE"/>
    <w:rsid w:val="00AD790E"/>
    <w:rsid w:val="00AE051B"/>
    <w:rsid w:val="00AE728E"/>
    <w:rsid w:val="00AF0D4E"/>
    <w:rsid w:val="00AF2B9E"/>
    <w:rsid w:val="00AF7A71"/>
    <w:rsid w:val="00B0203D"/>
    <w:rsid w:val="00B0255A"/>
    <w:rsid w:val="00B1338B"/>
    <w:rsid w:val="00B13907"/>
    <w:rsid w:val="00B15F3D"/>
    <w:rsid w:val="00B17179"/>
    <w:rsid w:val="00B17F22"/>
    <w:rsid w:val="00B20572"/>
    <w:rsid w:val="00B209EB"/>
    <w:rsid w:val="00B21E1D"/>
    <w:rsid w:val="00B22206"/>
    <w:rsid w:val="00B22673"/>
    <w:rsid w:val="00B22809"/>
    <w:rsid w:val="00B30EC1"/>
    <w:rsid w:val="00B32A03"/>
    <w:rsid w:val="00B33FD4"/>
    <w:rsid w:val="00B34273"/>
    <w:rsid w:val="00B37F88"/>
    <w:rsid w:val="00B4468F"/>
    <w:rsid w:val="00B449E6"/>
    <w:rsid w:val="00B45842"/>
    <w:rsid w:val="00B5194D"/>
    <w:rsid w:val="00B527AB"/>
    <w:rsid w:val="00B53D9E"/>
    <w:rsid w:val="00B553AE"/>
    <w:rsid w:val="00B563B5"/>
    <w:rsid w:val="00B57364"/>
    <w:rsid w:val="00B57B3E"/>
    <w:rsid w:val="00B60467"/>
    <w:rsid w:val="00B62C62"/>
    <w:rsid w:val="00B6455C"/>
    <w:rsid w:val="00B65F3F"/>
    <w:rsid w:val="00B66EB2"/>
    <w:rsid w:val="00B67E93"/>
    <w:rsid w:val="00B72A8F"/>
    <w:rsid w:val="00B76713"/>
    <w:rsid w:val="00B77991"/>
    <w:rsid w:val="00B80B44"/>
    <w:rsid w:val="00B80DC9"/>
    <w:rsid w:val="00B8111E"/>
    <w:rsid w:val="00B8439D"/>
    <w:rsid w:val="00B91881"/>
    <w:rsid w:val="00B94204"/>
    <w:rsid w:val="00B95ED2"/>
    <w:rsid w:val="00B9673D"/>
    <w:rsid w:val="00B96A29"/>
    <w:rsid w:val="00B97331"/>
    <w:rsid w:val="00BA1502"/>
    <w:rsid w:val="00BA5B71"/>
    <w:rsid w:val="00BB1EF6"/>
    <w:rsid w:val="00BB2114"/>
    <w:rsid w:val="00BC2485"/>
    <w:rsid w:val="00BC2C9B"/>
    <w:rsid w:val="00BC6688"/>
    <w:rsid w:val="00BD2536"/>
    <w:rsid w:val="00BD3BB5"/>
    <w:rsid w:val="00BD481A"/>
    <w:rsid w:val="00BD4B39"/>
    <w:rsid w:val="00BD703B"/>
    <w:rsid w:val="00BE2A79"/>
    <w:rsid w:val="00BE367C"/>
    <w:rsid w:val="00BE71EE"/>
    <w:rsid w:val="00BE7661"/>
    <w:rsid w:val="00BF0063"/>
    <w:rsid w:val="00BF2006"/>
    <w:rsid w:val="00BF21DB"/>
    <w:rsid w:val="00BF466A"/>
    <w:rsid w:val="00BF6FD3"/>
    <w:rsid w:val="00C0568A"/>
    <w:rsid w:val="00C07F4B"/>
    <w:rsid w:val="00C11B56"/>
    <w:rsid w:val="00C13473"/>
    <w:rsid w:val="00C1666B"/>
    <w:rsid w:val="00C21647"/>
    <w:rsid w:val="00C21BED"/>
    <w:rsid w:val="00C23E7F"/>
    <w:rsid w:val="00C24F9E"/>
    <w:rsid w:val="00C25361"/>
    <w:rsid w:val="00C26801"/>
    <w:rsid w:val="00C27141"/>
    <w:rsid w:val="00C34BF0"/>
    <w:rsid w:val="00C42DB6"/>
    <w:rsid w:val="00C46E86"/>
    <w:rsid w:val="00C53037"/>
    <w:rsid w:val="00C5404B"/>
    <w:rsid w:val="00C5743E"/>
    <w:rsid w:val="00C61255"/>
    <w:rsid w:val="00C62846"/>
    <w:rsid w:val="00C656C7"/>
    <w:rsid w:val="00C65DF7"/>
    <w:rsid w:val="00C66C85"/>
    <w:rsid w:val="00C709E9"/>
    <w:rsid w:val="00C7103B"/>
    <w:rsid w:val="00C71C16"/>
    <w:rsid w:val="00C74C0E"/>
    <w:rsid w:val="00C75DD1"/>
    <w:rsid w:val="00C76957"/>
    <w:rsid w:val="00C7753E"/>
    <w:rsid w:val="00C7789D"/>
    <w:rsid w:val="00C840D3"/>
    <w:rsid w:val="00C90EA5"/>
    <w:rsid w:val="00C92E31"/>
    <w:rsid w:val="00C92ECC"/>
    <w:rsid w:val="00CA1715"/>
    <w:rsid w:val="00CA3E20"/>
    <w:rsid w:val="00CA7D96"/>
    <w:rsid w:val="00CB05E8"/>
    <w:rsid w:val="00CB2E7A"/>
    <w:rsid w:val="00CB349F"/>
    <w:rsid w:val="00CB7818"/>
    <w:rsid w:val="00CB7FEB"/>
    <w:rsid w:val="00CC0163"/>
    <w:rsid w:val="00CC1052"/>
    <w:rsid w:val="00CC26BA"/>
    <w:rsid w:val="00CC2772"/>
    <w:rsid w:val="00CC31E5"/>
    <w:rsid w:val="00CC43A0"/>
    <w:rsid w:val="00CC55F6"/>
    <w:rsid w:val="00CC7720"/>
    <w:rsid w:val="00CD1D40"/>
    <w:rsid w:val="00CD3AB3"/>
    <w:rsid w:val="00CD6883"/>
    <w:rsid w:val="00CE07B4"/>
    <w:rsid w:val="00CE102E"/>
    <w:rsid w:val="00CE1168"/>
    <w:rsid w:val="00CE2091"/>
    <w:rsid w:val="00CE474D"/>
    <w:rsid w:val="00CE4D01"/>
    <w:rsid w:val="00CE4D22"/>
    <w:rsid w:val="00CE6D7E"/>
    <w:rsid w:val="00CF01CD"/>
    <w:rsid w:val="00CF023E"/>
    <w:rsid w:val="00CF4DC3"/>
    <w:rsid w:val="00CF6571"/>
    <w:rsid w:val="00CF759A"/>
    <w:rsid w:val="00CF7898"/>
    <w:rsid w:val="00D04B2C"/>
    <w:rsid w:val="00D0532F"/>
    <w:rsid w:val="00D05671"/>
    <w:rsid w:val="00D05C02"/>
    <w:rsid w:val="00D06711"/>
    <w:rsid w:val="00D10042"/>
    <w:rsid w:val="00D1601C"/>
    <w:rsid w:val="00D16DD2"/>
    <w:rsid w:val="00D179DF"/>
    <w:rsid w:val="00D2044F"/>
    <w:rsid w:val="00D24977"/>
    <w:rsid w:val="00D2604D"/>
    <w:rsid w:val="00D26E6F"/>
    <w:rsid w:val="00D27E9A"/>
    <w:rsid w:val="00D27F0F"/>
    <w:rsid w:val="00D30750"/>
    <w:rsid w:val="00D32308"/>
    <w:rsid w:val="00D357FF"/>
    <w:rsid w:val="00D3605D"/>
    <w:rsid w:val="00D41086"/>
    <w:rsid w:val="00D41CDA"/>
    <w:rsid w:val="00D4356D"/>
    <w:rsid w:val="00D44DE8"/>
    <w:rsid w:val="00D45579"/>
    <w:rsid w:val="00D45F38"/>
    <w:rsid w:val="00D4607B"/>
    <w:rsid w:val="00D46696"/>
    <w:rsid w:val="00D50A25"/>
    <w:rsid w:val="00D50BE1"/>
    <w:rsid w:val="00D52AB4"/>
    <w:rsid w:val="00D545B7"/>
    <w:rsid w:val="00D54F3F"/>
    <w:rsid w:val="00D5638B"/>
    <w:rsid w:val="00D57782"/>
    <w:rsid w:val="00D61DDB"/>
    <w:rsid w:val="00D62F35"/>
    <w:rsid w:val="00D71E43"/>
    <w:rsid w:val="00D71F43"/>
    <w:rsid w:val="00D773A2"/>
    <w:rsid w:val="00D80E3A"/>
    <w:rsid w:val="00D84169"/>
    <w:rsid w:val="00D84C5C"/>
    <w:rsid w:val="00D854BA"/>
    <w:rsid w:val="00D878AA"/>
    <w:rsid w:val="00D909C8"/>
    <w:rsid w:val="00D94D8E"/>
    <w:rsid w:val="00DA00D6"/>
    <w:rsid w:val="00DA255B"/>
    <w:rsid w:val="00DA3CB9"/>
    <w:rsid w:val="00DA4667"/>
    <w:rsid w:val="00DA635F"/>
    <w:rsid w:val="00DB1FC8"/>
    <w:rsid w:val="00DB4202"/>
    <w:rsid w:val="00DB4E1C"/>
    <w:rsid w:val="00DB59D7"/>
    <w:rsid w:val="00DB645C"/>
    <w:rsid w:val="00DC36A0"/>
    <w:rsid w:val="00DC44B8"/>
    <w:rsid w:val="00DC5608"/>
    <w:rsid w:val="00DC7E39"/>
    <w:rsid w:val="00DD192B"/>
    <w:rsid w:val="00DD2BA7"/>
    <w:rsid w:val="00DD38C1"/>
    <w:rsid w:val="00DD4B06"/>
    <w:rsid w:val="00DD5BE2"/>
    <w:rsid w:val="00DD6115"/>
    <w:rsid w:val="00DD7EBD"/>
    <w:rsid w:val="00DE1662"/>
    <w:rsid w:val="00DE17FD"/>
    <w:rsid w:val="00DE2E91"/>
    <w:rsid w:val="00DE38E8"/>
    <w:rsid w:val="00DE558B"/>
    <w:rsid w:val="00DE5BE3"/>
    <w:rsid w:val="00DE5D51"/>
    <w:rsid w:val="00DE6A29"/>
    <w:rsid w:val="00DF0611"/>
    <w:rsid w:val="00DF0A89"/>
    <w:rsid w:val="00DF4D2E"/>
    <w:rsid w:val="00DF6D49"/>
    <w:rsid w:val="00E01E4C"/>
    <w:rsid w:val="00E027EA"/>
    <w:rsid w:val="00E02D57"/>
    <w:rsid w:val="00E0388F"/>
    <w:rsid w:val="00E05834"/>
    <w:rsid w:val="00E05B9C"/>
    <w:rsid w:val="00E064BC"/>
    <w:rsid w:val="00E116CC"/>
    <w:rsid w:val="00E203F8"/>
    <w:rsid w:val="00E20C18"/>
    <w:rsid w:val="00E21CFD"/>
    <w:rsid w:val="00E23C56"/>
    <w:rsid w:val="00E25AEB"/>
    <w:rsid w:val="00E263D0"/>
    <w:rsid w:val="00E30C75"/>
    <w:rsid w:val="00E30F31"/>
    <w:rsid w:val="00E336BD"/>
    <w:rsid w:val="00E343C4"/>
    <w:rsid w:val="00E34BEF"/>
    <w:rsid w:val="00E35018"/>
    <w:rsid w:val="00E35C77"/>
    <w:rsid w:val="00E41829"/>
    <w:rsid w:val="00E41D2E"/>
    <w:rsid w:val="00E46951"/>
    <w:rsid w:val="00E47C3C"/>
    <w:rsid w:val="00E513B8"/>
    <w:rsid w:val="00E51755"/>
    <w:rsid w:val="00E65878"/>
    <w:rsid w:val="00E67AC1"/>
    <w:rsid w:val="00E700C1"/>
    <w:rsid w:val="00E713EF"/>
    <w:rsid w:val="00E73B02"/>
    <w:rsid w:val="00E74B83"/>
    <w:rsid w:val="00E8063C"/>
    <w:rsid w:val="00E80D1B"/>
    <w:rsid w:val="00E8430A"/>
    <w:rsid w:val="00E848D2"/>
    <w:rsid w:val="00E84A21"/>
    <w:rsid w:val="00E8551B"/>
    <w:rsid w:val="00E85B97"/>
    <w:rsid w:val="00E9027E"/>
    <w:rsid w:val="00E92DC6"/>
    <w:rsid w:val="00E97427"/>
    <w:rsid w:val="00EA3292"/>
    <w:rsid w:val="00EA3ACD"/>
    <w:rsid w:val="00EA444E"/>
    <w:rsid w:val="00EB27C8"/>
    <w:rsid w:val="00EB398E"/>
    <w:rsid w:val="00EB3E22"/>
    <w:rsid w:val="00EC06CA"/>
    <w:rsid w:val="00EC2A88"/>
    <w:rsid w:val="00EC2B2E"/>
    <w:rsid w:val="00EC551C"/>
    <w:rsid w:val="00EC6FAA"/>
    <w:rsid w:val="00EC78F1"/>
    <w:rsid w:val="00EC7CCD"/>
    <w:rsid w:val="00ED054C"/>
    <w:rsid w:val="00ED55B6"/>
    <w:rsid w:val="00EE02F8"/>
    <w:rsid w:val="00EE0EE2"/>
    <w:rsid w:val="00EE106C"/>
    <w:rsid w:val="00EE3110"/>
    <w:rsid w:val="00EE7245"/>
    <w:rsid w:val="00EE7412"/>
    <w:rsid w:val="00EF760D"/>
    <w:rsid w:val="00F00304"/>
    <w:rsid w:val="00F01DC9"/>
    <w:rsid w:val="00F02B95"/>
    <w:rsid w:val="00F034DB"/>
    <w:rsid w:val="00F044B7"/>
    <w:rsid w:val="00F06528"/>
    <w:rsid w:val="00F11239"/>
    <w:rsid w:val="00F16A21"/>
    <w:rsid w:val="00F17301"/>
    <w:rsid w:val="00F212FF"/>
    <w:rsid w:val="00F22DCA"/>
    <w:rsid w:val="00F253E1"/>
    <w:rsid w:val="00F25463"/>
    <w:rsid w:val="00F27322"/>
    <w:rsid w:val="00F30925"/>
    <w:rsid w:val="00F31254"/>
    <w:rsid w:val="00F321E1"/>
    <w:rsid w:val="00F328CC"/>
    <w:rsid w:val="00F32BA5"/>
    <w:rsid w:val="00F34C4B"/>
    <w:rsid w:val="00F470EC"/>
    <w:rsid w:val="00F5060C"/>
    <w:rsid w:val="00F5164E"/>
    <w:rsid w:val="00F51D61"/>
    <w:rsid w:val="00F520B5"/>
    <w:rsid w:val="00F5274D"/>
    <w:rsid w:val="00F52B5E"/>
    <w:rsid w:val="00F56968"/>
    <w:rsid w:val="00F57468"/>
    <w:rsid w:val="00F57630"/>
    <w:rsid w:val="00F60E6A"/>
    <w:rsid w:val="00F6326D"/>
    <w:rsid w:val="00F64F74"/>
    <w:rsid w:val="00F67767"/>
    <w:rsid w:val="00F679D8"/>
    <w:rsid w:val="00F73F5A"/>
    <w:rsid w:val="00F74002"/>
    <w:rsid w:val="00F77AFF"/>
    <w:rsid w:val="00F8004E"/>
    <w:rsid w:val="00F80C6E"/>
    <w:rsid w:val="00F831F0"/>
    <w:rsid w:val="00F84125"/>
    <w:rsid w:val="00F852E5"/>
    <w:rsid w:val="00F85966"/>
    <w:rsid w:val="00F87321"/>
    <w:rsid w:val="00F91539"/>
    <w:rsid w:val="00F92562"/>
    <w:rsid w:val="00F972CB"/>
    <w:rsid w:val="00F97447"/>
    <w:rsid w:val="00FA10E7"/>
    <w:rsid w:val="00FA7CE5"/>
    <w:rsid w:val="00FB0508"/>
    <w:rsid w:val="00FB39BF"/>
    <w:rsid w:val="00FB48B3"/>
    <w:rsid w:val="00FB7994"/>
    <w:rsid w:val="00FC2531"/>
    <w:rsid w:val="00FC3242"/>
    <w:rsid w:val="00FC3610"/>
    <w:rsid w:val="00FC3668"/>
    <w:rsid w:val="00FC3980"/>
    <w:rsid w:val="00FC4D2D"/>
    <w:rsid w:val="00FC5FBD"/>
    <w:rsid w:val="00FC6923"/>
    <w:rsid w:val="00FC6D5B"/>
    <w:rsid w:val="00FC78CE"/>
    <w:rsid w:val="00FD11C1"/>
    <w:rsid w:val="00FD2F24"/>
    <w:rsid w:val="00FD4EC6"/>
    <w:rsid w:val="00FD5E5D"/>
    <w:rsid w:val="00FE20AD"/>
    <w:rsid w:val="00FE2616"/>
    <w:rsid w:val="00FE3866"/>
    <w:rsid w:val="00FE52E1"/>
    <w:rsid w:val="00FE748C"/>
    <w:rsid w:val="00FF0839"/>
    <w:rsid w:val="00FF08E2"/>
    <w:rsid w:val="00FF116A"/>
    <w:rsid w:val="00FF461E"/>
    <w:rsid w:val="00FF6A4D"/>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uiPriority="11"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2339"/>
    <w:pPr>
      <w:spacing w:before="120" w:after="120"/>
    </w:pPr>
    <w:rPr>
      <w:sz w:val="24"/>
      <w:szCs w:val="24"/>
    </w:rPr>
  </w:style>
  <w:style w:type="paragraph" w:styleId="Heading1">
    <w:name w:val="heading 1"/>
    <w:basedOn w:val="Normal"/>
    <w:next w:val="Normal"/>
    <w:link w:val="Heading1Char"/>
    <w:qFormat/>
    <w:rsid w:val="00C34BF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8A047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8656FF"/>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apple-style-span">
    <w:name w:val="apple-style-span"/>
    <w:basedOn w:val="DefaultParagraphFont"/>
    <w:rsid w:val="00687DE9"/>
  </w:style>
  <w:style w:type="character" w:customStyle="1" w:styleId="apple-converted-space">
    <w:name w:val="apple-converted-space"/>
    <w:basedOn w:val="DefaultParagraphFont"/>
    <w:rsid w:val="00687DE9"/>
  </w:style>
  <w:style w:type="character" w:styleId="Emphasis">
    <w:name w:val="Emphasis"/>
    <w:uiPriority w:val="20"/>
    <w:qFormat/>
    <w:rsid w:val="00687DE9"/>
    <w:rPr>
      <w:i/>
      <w:iCs/>
    </w:rPr>
  </w:style>
  <w:style w:type="character" w:customStyle="1" w:styleId="Heading1Char">
    <w:name w:val="Heading 1 Char"/>
    <w:link w:val="Heading1"/>
    <w:rsid w:val="00C34BF0"/>
    <w:rPr>
      <w:rFonts w:ascii="Cambria" w:eastAsia="Times New Roman" w:hAnsi="Cambria" w:cs="Times New Roman"/>
      <w:b/>
      <w:bCs/>
      <w:kern w:val="32"/>
      <w:sz w:val="32"/>
      <w:szCs w:val="32"/>
    </w:rPr>
  </w:style>
  <w:style w:type="paragraph" w:styleId="BalloonText">
    <w:name w:val="Balloon Text"/>
    <w:basedOn w:val="Normal"/>
    <w:link w:val="BalloonTextChar"/>
    <w:rsid w:val="00C34BF0"/>
    <w:rPr>
      <w:rFonts w:ascii="Tahoma" w:hAnsi="Tahoma" w:cs="Tahoma"/>
      <w:sz w:val="16"/>
      <w:szCs w:val="16"/>
    </w:rPr>
  </w:style>
  <w:style w:type="character" w:customStyle="1" w:styleId="BalloonTextChar">
    <w:name w:val="Balloon Text Char"/>
    <w:link w:val="BalloonText"/>
    <w:rsid w:val="00C34BF0"/>
    <w:rPr>
      <w:rFonts w:ascii="Tahoma" w:hAnsi="Tahoma" w:cs="Tahoma"/>
      <w:sz w:val="16"/>
      <w:szCs w:val="16"/>
    </w:rPr>
  </w:style>
  <w:style w:type="character" w:customStyle="1" w:styleId="Heading2Char">
    <w:name w:val="Heading 2 Char"/>
    <w:link w:val="Heading2"/>
    <w:rsid w:val="008A0479"/>
    <w:rPr>
      <w:rFonts w:ascii="Cambria" w:eastAsia="Times New Roman" w:hAnsi="Cambria" w:cs="Times New Roman"/>
      <w:b/>
      <w:bCs/>
      <w:i/>
      <w:iCs/>
      <w:sz w:val="28"/>
      <w:szCs w:val="28"/>
    </w:rPr>
  </w:style>
  <w:style w:type="character" w:styleId="CommentReference">
    <w:name w:val="annotation reference"/>
    <w:rsid w:val="008A0479"/>
    <w:rPr>
      <w:sz w:val="16"/>
      <w:szCs w:val="16"/>
    </w:rPr>
  </w:style>
  <w:style w:type="paragraph" w:styleId="CommentText">
    <w:name w:val="annotation text"/>
    <w:basedOn w:val="Normal"/>
    <w:link w:val="CommentTextChar"/>
    <w:rsid w:val="008A0479"/>
    <w:rPr>
      <w:sz w:val="20"/>
      <w:szCs w:val="20"/>
    </w:rPr>
  </w:style>
  <w:style w:type="character" w:customStyle="1" w:styleId="CommentTextChar">
    <w:name w:val="Comment Text Char"/>
    <w:basedOn w:val="DefaultParagraphFont"/>
    <w:link w:val="CommentText"/>
    <w:rsid w:val="008A0479"/>
  </w:style>
  <w:style w:type="paragraph" w:styleId="CommentSubject">
    <w:name w:val="annotation subject"/>
    <w:basedOn w:val="CommentText"/>
    <w:next w:val="CommentText"/>
    <w:link w:val="CommentSubjectChar"/>
    <w:rsid w:val="008A0479"/>
    <w:rPr>
      <w:b/>
      <w:bCs/>
    </w:rPr>
  </w:style>
  <w:style w:type="character" w:customStyle="1" w:styleId="CommentSubjectChar">
    <w:name w:val="Comment Subject Char"/>
    <w:link w:val="CommentSubject"/>
    <w:rsid w:val="008A0479"/>
    <w:rPr>
      <w:b/>
      <w:bCs/>
    </w:rPr>
  </w:style>
  <w:style w:type="paragraph" w:styleId="ListBullet">
    <w:name w:val="List Bullet"/>
    <w:basedOn w:val="Normal"/>
    <w:rsid w:val="006324A2"/>
    <w:pPr>
      <w:numPr>
        <w:numId w:val="1"/>
      </w:numPr>
      <w:contextualSpacing/>
    </w:pPr>
  </w:style>
  <w:style w:type="paragraph" w:styleId="Revision">
    <w:name w:val="Revision"/>
    <w:hidden/>
    <w:uiPriority w:val="99"/>
    <w:semiHidden/>
    <w:rsid w:val="003E5D58"/>
    <w:rPr>
      <w:sz w:val="24"/>
      <w:szCs w:val="24"/>
    </w:rPr>
  </w:style>
  <w:style w:type="paragraph" w:styleId="TOCHeading">
    <w:name w:val="TOC Heading"/>
    <w:basedOn w:val="Heading1"/>
    <w:next w:val="Normal"/>
    <w:uiPriority w:val="39"/>
    <w:semiHidden/>
    <w:unhideWhenUsed/>
    <w:qFormat/>
    <w:rsid w:val="0010276E"/>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C0568A"/>
    <w:pPr>
      <w:tabs>
        <w:tab w:val="right" w:leader="dot" w:pos="8630"/>
      </w:tabs>
    </w:pPr>
    <w:rPr>
      <w:noProof/>
      <w:color w:val="365F91"/>
    </w:rPr>
  </w:style>
  <w:style w:type="paragraph" w:styleId="TOC2">
    <w:name w:val="toc 2"/>
    <w:basedOn w:val="Normal"/>
    <w:next w:val="Normal"/>
    <w:autoRedefine/>
    <w:uiPriority w:val="39"/>
    <w:rsid w:val="0010276E"/>
    <w:pPr>
      <w:ind w:left="240"/>
    </w:pPr>
  </w:style>
  <w:style w:type="character" w:styleId="Hyperlink">
    <w:name w:val="Hyperlink"/>
    <w:uiPriority w:val="99"/>
    <w:unhideWhenUsed/>
    <w:rsid w:val="0010276E"/>
    <w:rPr>
      <w:color w:val="0000FF"/>
      <w:u w:val="single"/>
    </w:rPr>
  </w:style>
  <w:style w:type="character" w:styleId="FollowedHyperlink">
    <w:name w:val="FollowedHyperlink"/>
    <w:rsid w:val="0010276E"/>
    <w:rPr>
      <w:color w:val="800080"/>
      <w:u w:val="single"/>
    </w:rPr>
  </w:style>
  <w:style w:type="paragraph" w:styleId="Header">
    <w:name w:val="header"/>
    <w:basedOn w:val="Normal"/>
    <w:link w:val="HeaderChar"/>
    <w:rsid w:val="0010276E"/>
    <w:pPr>
      <w:tabs>
        <w:tab w:val="center" w:pos="4680"/>
        <w:tab w:val="right" w:pos="9360"/>
      </w:tabs>
    </w:pPr>
  </w:style>
  <w:style w:type="character" w:customStyle="1" w:styleId="HeaderChar">
    <w:name w:val="Header Char"/>
    <w:link w:val="Header"/>
    <w:rsid w:val="0010276E"/>
    <w:rPr>
      <w:sz w:val="24"/>
      <w:szCs w:val="24"/>
    </w:rPr>
  </w:style>
  <w:style w:type="paragraph" w:styleId="Footer">
    <w:name w:val="footer"/>
    <w:basedOn w:val="Normal"/>
    <w:link w:val="FooterChar"/>
    <w:uiPriority w:val="99"/>
    <w:rsid w:val="0010276E"/>
    <w:pPr>
      <w:tabs>
        <w:tab w:val="center" w:pos="4680"/>
        <w:tab w:val="right" w:pos="9360"/>
      </w:tabs>
    </w:pPr>
  </w:style>
  <w:style w:type="character" w:customStyle="1" w:styleId="FooterChar">
    <w:name w:val="Footer Char"/>
    <w:link w:val="Footer"/>
    <w:uiPriority w:val="99"/>
    <w:rsid w:val="0010276E"/>
    <w:rPr>
      <w:sz w:val="24"/>
      <w:szCs w:val="24"/>
    </w:rPr>
  </w:style>
  <w:style w:type="paragraph" w:styleId="Title">
    <w:name w:val="Title"/>
    <w:basedOn w:val="Normal"/>
    <w:next w:val="Normal"/>
    <w:link w:val="TitleChar"/>
    <w:qFormat/>
    <w:rsid w:val="00976C4F"/>
    <w:pPr>
      <w:spacing w:before="240" w:after="60"/>
      <w:jc w:val="center"/>
      <w:outlineLvl w:val="0"/>
    </w:pPr>
    <w:rPr>
      <w:rFonts w:ascii="Cambria" w:hAnsi="Cambria"/>
      <w:b/>
      <w:bCs/>
      <w:kern w:val="28"/>
      <w:sz w:val="32"/>
      <w:szCs w:val="32"/>
    </w:rPr>
  </w:style>
  <w:style w:type="character" w:customStyle="1" w:styleId="TitleChar">
    <w:name w:val="Title Char"/>
    <w:link w:val="Title"/>
    <w:rsid w:val="00976C4F"/>
    <w:rPr>
      <w:rFonts w:ascii="Cambria" w:eastAsia="Times New Roman" w:hAnsi="Cambria" w:cs="Times New Roman"/>
      <w:b/>
      <w:bCs/>
      <w:kern w:val="28"/>
      <w:sz w:val="32"/>
      <w:szCs w:val="32"/>
    </w:rPr>
  </w:style>
  <w:style w:type="paragraph" w:customStyle="1" w:styleId="Agendabullet">
    <w:name w:val="Agenda bullet"/>
    <w:basedOn w:val="Normal"/>
    <w:link w:val="AgendabulletChar"/>
    <w:qFormat/>
    <w:rsid w:val="00B33FD4"/>
    <w:pPr>
      <w:numPr>
        <w:numId w:val="2"/>
      </w:numPr>
      <w:autoSpaceDE w:val="0"/>
      <w:autoSpaceDN w:val="0"/>
      <w:adjustRightInd w:val="0"/>
    </w:pPr>
    <w:rPr>
      <w:bCs/>
      <w:sz w:val="21"/>
      <w:szCs w:val="21"/>
    </w:rPr>
  </w:style>
  <w:style w:type="paragraph" w:customStyle="1" w:styleId="Agendabullet2">
    <w:name w:val="Agenda bullet 2"/>
    <w:basedOn w:val="Normal"/>
    <w:link w:val="Agendabullet2Char"/>
    <w:qFormat/>
    <w:rsid w:val="00B33FD4"/>
    <w:pPr>
      <w:numPr>
        <w:ilvl w:val="1"/>
        <w:numId w:val="3"/>
      </w:numPr>
      <w:autoSpaceDE w:val="0"/>
      <w:autoSpaceDN w:val="0"/>
      <w:adjustRightInd w:val="0"/>
    </w:pPr>
    <w:rPr>
      <w:bCs/>
      <w:i/>
      <w:sz w:val="21"/>
      <w:szCs w:val="21"/>
    </w:rPr>
  </w:style>
  <w:style w:type="character" w:customStyle="1" w:styleId="AgendabulletChar">
    <w:name w:val="Agenda bullet Char"/>
    <w:link w:val="Agendabullet"/>
    <w:rsid w:val="00B33FD4"/>
    <w:rPr>
      <w:bCs/>
      <w:sz w:val="21"/>
      <w:szCs w:val="21"/>
    </w:rPr>
  </w:style>
  <w:style w:type="paragraph" w:customStyle="1" w:styleId="Agendatext">
    <w:name w:val="Agenda text"/>
    <w:basedOn w:val="Normal"/>
    <w:link w:val="AgendatextChar"/>
    <w:qFormat/>
    <w:rsid w:val="00B33FD4"/>
    <w:rPr>
      <w:sz w:val="22"/>
    </w:rPr>
  </w:style>
  <w:style w:type="character" w:customStyle="1" w:styleId="Agendabullet2Char">
    <w:name w:val="Agenda bullet 2 Char"/>
    <w:link w:val="Agendabullet2"/>
    <w:rsid w:val="00B33FD4"/>
    <w:rPr>
      <w:bCs/>
      <w:i/>
      <w:sz w:val="21"/>
      <w:szCs w:val="21"/>
    </w:rPr>
  </w:style>
  <w:style w:type="paragraph" w:styleId="FootnoteText">
    <w:name w:val="footnote text"/>
    <w:basedOn w:val="Normal"/>
    <w:link w:val="FootnoteTextChar"/>
    <w:uiPriority w:val="99"/>
    <w:unhideWhenUsed/>
    <w:rsid w:val="00F34C4B"/>
    <w:pPr>
      <w:spacing w:before="0" w:after="0"/>
    </w:pPr>
    <w:rPr>
      <w:sz w:val="20"/>
      <w:szCs w:val="20"/>
    </w:rPr>
  </w:style>
  <w:style w:type="character" w:customStyle="1" w:styleId="AgendatextChar">
    <w:name w:val="Agenda text Char"/>
    <w:link w:val="Agendatext"/>
    <w:rsid w:val="00B33FD4"/>
    <w:rPr>
      <w:sz w:val="22"/>
      <w:szCs w:val="24"/>
    </w:rPr>
  </w:style>
  <w:style w:type="character" w:customStyle="1" w:styleId="FootnoteTextChar">
    <w:name w:val="Footnote Text Char"/>
    <w:basedOn w:val="DefaultParagraphFont"/>
    <w:link w:val="FootnoteText"/>
    <w:uiPriority w:val="99"/>
    <w:rsid w:val="00F34C4B"/>
  </w:style>
  <w:style w:type="character" w:styleId="FootnoteReference">
    <w:name w:val="footnote reference"/>
    <w:uiPriority w:val="99"/>
    <w:unhideWhenUsed/>
    <w:rsid w:val="00F34C4B"/>
    <w:rPr>
      <w:vertAlign w:val="superscript"/>
    </w:rPr>
  </w:style>
  <w:style w:type="paragraph" w:styleId="ListParagraph">
    <w:name w:val="List Paragraph"/>
    <w:basedOn w:val="Normal"/>
    <w:uiPriority w:val="34"/>
    <w:qFormat/>
    <w:rsid w:val="00344AFD"/>
    <w:pPr>
      <w:spacing w:before="0" w:after="200" w:line="276" w:lineRule="auto"/>
      <w:ind w:left="720"/>
      <w:contextualSpacing/>
    </w:pPr>
    <w:rPr>
      <w:rFonts w:ascii="Calibri" w:eastAsia="Calibri" w:hAnsi="Calibri"/>
      <w:sz w:val="22"/>
      <w:szCs w:val="22"/>
    </w:rPr>
  </w:style>
  <w:style w:type="character" w:customStyle="1" w:styleId="ellipsistext">
    <w:name w:val="ellipsis_text"/>
    <w:rsid w:val="00D909C8"/>
  </w:style>
  <w:style w:type="paragraph" w:styleId="NormalWeb">
    <w:name w:val="Normal (Web)"/>
    <w:basedOn w:val="Normal"/>
    <w:uiPriority w:val="99"/>
    <w:unhideWhenUsed/>
    <w:rsid w:val="008C2CC2"/>
    <w:pPr>
      <w:spacing w:before="100" w:beforeAutospacing="1" w:after="100" w:afterAutospacing="1"/>
    </w:pPr>
  </w:style>
  <w:style w:type="character" w:customStyle="1" w:styleId="Heading3Char">
    <w:name w:val="Heading 3 Char"/>
    <w:link w:val="Heading3"/>
    <w:rsid w:val="008656FF"/>
    <w:rPr>
      <w:rFonts w:ascii="Cambria" w:eastAsia="Times New Roman" w:hAnsi="Cambria" w:cs="Times New Roman"/>
      <w:b/>
      <w:bCs/>
      <w:sz w:val="26"/>
      <w:szCs w:val="26"/>
    </w:rPr>
  </w:style>
  <w:style w:type="paragraph" w:customStyle="1" w:styleId="Paragraphedeliste">
    <w:name w:val="Paragraphe de liste"/>
    <w:basedOn w:val="Normal"/>
    <w:uiPriority w:val="34"/>
    <w:qFormat/>
    <w:rsid w:val="00B0255A"/>
    <w:pPr>
      <w:spacing w:before="0" w:after="200" w:line="276" w:lineRule="auto"/>
      <w:ind w:left="720"/>
      <w:contextualSpacing/>
    </w:pPr>
    <w:rPr>
      <w:rFonts w:ascii="Calibri" w:eastAsia="Calibri" w:hAnsi="Calibri"/>
      <w:sz w:val="22"/>
      <w:szCs w:val="22"/>
    </w:rPr>
  </w:style>
  <w:style w:type="paragraph" w:styleId="Subtitle">
    <w:name w:val="Subtitle"/>
    <w:aliases w:val="Subtitle AFLA"/>
    <w:basedOn w:val="Normal"/>
    <w:next w:val="Normal"/>
    <w:link w:val="SubtitleChar"/>
    <w:uiPriority w:val="11"/>
    <w:qFormat/>
    <w:rsid w:val="00DC44B8"/>
    <w:pPr>
      <w:numPr>
        <w:ilvl w:val="1"/>
      </w:numPr>
      <w:spacing w:before="0" w:after="0"/>
    </w:pPr>
    <w:rPr>
      <w:rFonts w:ascii="Calibri" w:hAnsi="Calibri"/>
      <w:b/>
      <w:iCs/>
      <w:color w:val="008000"/>
      <w:spacing w:val="4"/>
    </w:rPr>
  </w:style>
  <w:style w:type="character" w:customStyle="1" w:styleId="SubtitleChar">
    <w:name w:val="Subtitle Char"/>
    <w:aliases w:val="Subtitle AFLA Char"/>
    <w:link w:val="Subtitle"/>
    <w:uiPriority w:val="11"/>
    <w:rsid w:val="00DC44B8"/>
    <w:rPr>
      <w:rFonts w:ascii="Calibri" w:hAnsi="Calibri"/>
      <w:b/>
      <w:iCs/>
      <w:color w:val="008000"/>
      <w:spacing w:val="4"/>
      <w:sz w:val="24"/>
      <w:szCs w:val="24"/>
    </w:rPr>
  </w:style>
  <w:style w:type="paragraph" w:customStyle="1" w:styleId="Bullets">
    <w:name w:val="Bullets"/>
    <w:basedOn w:val="Normal"/>
    <w:qFormat/>
    <w:rsid w:val="00510719"/>
    <w:pPr>
      <w:numPr>
        <w:numId w:val="19"/>
      </w:numPr>
      <w:spacing w:before="0" w:after="60"/>
      <w:ind w:left="216" w:hanging="216"/>
    </w:pPr>
    <w:rPr>
      <w:rFonts w:ascii="Calibri" w:hAnsi="Calibri"/>
      <w:sz w:val="20"/>
      <w:szCs w:val="20"/>
    </w:rPr>
  </w:style>
  <w:style w:type="table" w:styleId="LightShading-Accent1">
    <w:name w:val="Light Shading Accent 1"/>
    <w:basedOn w:val="TableNormal"/>
    <w:uiPriority w:val="60"/>
    <w:rsid w:val="00BE71EE"/>
    <w:rPr>
      <w:rFonts w:ascii="Calibri" w:hAnsi="Calibri"/>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OC3">
    <w:name w:val="toc 3"/>
    <w:basedOn w:val="Normal"/>
    <w:next w:val="Normal"/>
    <w:autoRedefine/>
    <w:uiPriority w:val="39"/>
    <w:unhideWhenUsed/>
    <w:rsid w:val="00134291"/>
    <w:pPr>
      <w:spacing w:before="0" w:after="100" w:line="276" w:lineRule="auto"/>
      <w:ind w:left="440"/>
    </w:pPr>
    <w:rPr>
      <w:rFonts w:ascii="Calibri" w:hAnsi="Calibri"/>
      <w:sz w:val="22"/>
      <w:szCs w:val="22"/>
    </w:rPr>
  </w:style>
  <w:style w:type="paragraph" w:styleId="TOC4">
    <w:name w:val="toc 4"/>
    <w:basedOn w:val="Normal"/>
    <w:next w:val="Normal"/>
    <w:autoRedefine/>
    <w:uiPriority w:val="39"/>
    <w:unhideWhenUsed/>
    <w:rsid w:val="00134291"/>
    <w:pPr>
      <w:spacing w:before="0" w:after="100" w:line="276" w:lineRule="auto"/>
      <w:ind w:left="660"/>
    </w:pPr>
    <w:rPr>
      <w:rFonts w:ascii="Calibri" w:hAnsi="Calibri"/>
      <w:sz w:val="22"/>
      <w:szCs w:val="22"/>
    </w:rPr>
  </w:style>
  <w:style w:type="paragraph" w:styleId="TOC5">
    <w:name w:val="toc 5"/>
    <w:basedOn w:val="Normal"/>
    <w:next w:val="Normal"/>
    <w:autoRedefine/>
    <w:uiPriority w:val="39"/>
    <w:unhideWhenUsed/>
    <w:rsid w:val="00134291"/>
    <w:pPr>
      <w:spacing w:before="0" w:after="100" w:line="276" w:lineRule="auto"/>
      <w:ind w:left="880"/>
    </w:pPr>
    <w:rPr>
      <w:rFonts w:ascii="Calibri" w:hAnsi="Calibri"/>
      <w:sz w:val="22"/>
      <w:szCs w:val="22"/>
    </w:rPr>
  </w:style>
  <w:style w:type="paragraph" w:styleId="TOC6">
    <w:name w:val="toc 6"/>
    <w:basedOn w:val="Normal"/>
    <w:next w:val="Normal"/>
    <w:autoRedefine/>
    <w:uiPriority w:val="39"/>
    <w:unhideWhenUsed/>
    <w:rsid w:val="00134291"/>
    <w:pPr>
      <w:spacing w:before="0"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134291"/>
    <w:pPr>
      <w:spacing w:before="0"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134291"/>
    <w:pPr>
      <w:spacing w:before="0"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134291"/>
    <w:pPr>
      <w:spacing w:before="0" w:after="100" w:line="276" w:lineRule="auto"/>
      <w:ind w:left="176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uiPriority="11"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2339"/>
    <w:pPr>
      <w:spacing w:before="120" w:after="120"/>
    </w:pPr>
    <w:rPr>
      <w:sz w:val="24"/>
      <w:szCs w:val="24"/>
    </w:rPr>
  </w:style>
  <w:style w:type="paragraph" w:styleId="Heading1">
    <w:name w:val="heading 1"/>
    <w:basedOn w:val="Normal"/>
    <w:next w:val="Normal"/>
    <w:link w:val="Heading1Char"/>
    <w:qFormat/>
    <w:rsid w:val="00C34BF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8A047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8656FF"/>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apple-style-span">
    <w:name w:val="apple-style-span"/>
    <w:basedOn w:val="DefaultParagraphFont"/>
    <w:rsid w:val="00687DE9"/>
  </w:style>
  <w:style w:type="character" w:customStyle="1" w:styleId="apple-converted-space">
    <w:name w:val="apple-converted-space"/>
    <w:basedOn w:val="DefaultParagraphFont"/>
    <w:rsid w:val="00687DE9"/>
  </w:style>
  <w:style w:type="character" w:styleId="Emphasis">
    <w:name w:val="Emphasis"/>
    <w:uiPriority w:val="20"/>
    <w:qFormat/>
    <w:rsid w:val="00687DE9"/>
    <w:rPr>
      <w:i/>
      <w:iCs/>
    </w:rPr>
  </w:style>
  <w:style w:type="character" w:customStyle="1" w:styleId="Heading1Char">
    <w:name w:val="Heading 1 Char"/>
    <w:link w:val="Heading1"/>
    <w:rsid w:val="00C34BF0"/>
    <w:rPr>
      <w:rFonts w:ascii="Cambria" w:eastAsia="Times New Roman" w:hAnsi="Cambria" w:cs="Times New Roman"/>
      <w:b/>
      <w:bCs/>
      <w:kern w:val="32"/>
      <w:sz w:val="32"/>
      <w:szCs w:val="32"/>
    </w:rPr>
  </w:style>
  <w:style w:type="paragraph" w:styleId="BalloonText">
    <w:name w:val="Balloon Text"/>
    <w:basedOn w:val="Normal"/>
    <w:link w:val="BalloonTextChar"/>
    <w:rsid w:val="00C34BF0"/>
    <w:rPr>
      <w:rFonts w:ascii="Tahoma" w:hAnsi="Tahoma" w:cs="Tahoma"/>
      <w:sz w:val="16"/>
      <w:szCs w:val="16"/>
    </w:rPr>
  </w:style>
  <w:style w:type="character" w:customStyle="1" w:styleId="BalloonTextChar">
    <w:name w:val="Balloon Text Char"/>
    <w:link w:val="BalloonText"/>
    <w:rsid w:val="00C34BF0"/>
    <w:rPr>
      <w:rFonts w:ascii="Tahoma" w:hAnsi="Tahoma" w:cs="Tahoma"/>
      <w:sz w:val="16"/>
      <w:szCs w:val="16"/>
    </w:rPr>
  </w:style>
  <w:style w:type="character" w:customStyle="1" w:styleId="Heading2Char">
    <w:name w:val="Heading 2 Char"/>
    <w:link w:val="Heading2"/>
    <w:rsid w:val="008A0479"/>
    <w:rPr>
      <w:rFonts w:ascii="Cambria" w:eastAsia="Times New Roman" w:hAnsi="Cambria" w:cs="Times New Roman"/>
      <w:b/>
      <w:bCs/>
      <w:i/>
      <w:iCs/>
      <w:sz w:val="28"/>
      <w:szCs w:val="28"/>
    </w:rPr>
  </w:style>
  <w:style w:type="character" w:styleId="CommentReference">
    <w:name w:val="annotation reference"/>
    <w:rsid w:val="008A0479"/>
    <w:rPr>
      <w:sz w:val="16"/>
      <w:szCs w:val="16"/>
    </w:rPr>
  </w:style>
  <w:style w:type="paragraph" w:styleId="CommentText">
    <w:name w:val="annotation text"/>
    <w:basedOn w:val="Normal"/>
    <w:link w:val="CommentTextChar"/>
    <w:rsid w:val="008A0479"/>
    <w:rPr>
      <w:sz w:val="20"/>
      <w:szCs w:val="20"/>
    </w:rPr>
  </w:style>
  <w:style w:type="character" w:customStyle="1" w:styleId="CommentTextChar">
    <w:name w:val="Comment Text Char"/>
    <w:basedOn w:val="DefaultParagraphFont"/>
    <w:link w:val="CommentText"/>
    <w:rsid w:val="008A0479"/>
  </w:style>
  <w:style w:type="paragraph" w:styleId="CommentSubject">
    <w:name w:val="annotation subject"/>
    <w:basedOn w:val="CommentText"/>
    <w:next w:val="CommentText"/>
    <w:link w:val="CommentSubjectChar"/>
    <w:rsid w:val="008A0479"/>
    <w:rPr>
      <w:b/>
      <w:bCs/>
    </w:rPr>
  </w:style>
  <w:style w:type="character" w:customStyle="1" w:styleId="CommentSubjectChar">
    <w:name w:val="Comment Subject Char"/>
    <w:link w:val="CommentSubject"/>
    <w:rsid w:val="008A0479"/>
    <w:rPr>
      <w:b/>
      <w:bCs/>
    </w:rPr>
  </w:style>
  <w:style w:type="paragraph" w:styleId="ListBullet">
    <w:name w:val="List Bullet"/>
    <w:basedOn w:val="Normal"/>
    <w:rsid w:val="006324A2"/>
    <w:pPr>
      <w:numPr>
        <w:numId w:val="1"/>
      </w:numPr>
      <w:contextualSpacing/>
    </w:pPr>
  </w:style>
  <w:style w:type="paragraph" w:styleId="Revision">
    <w:name w:val="Revision"/>
    <w:hidden/>
    <w:uiPriority w:val="99"/>
    <w:semiHidden/>
    <w:rsid w:val="003E5D58"/>
    <w:rPr>
      <w:sz w:val="24"/>
      <w:szCs w:val="24"/>
    </w:rPr>
  </w:style>
  <w:style w:type="paragraph" w:styleId="TOCHeading">
    <w:name w:val="TOC Heading"/>
    <w:basedOn w:val="Heading1"/>
    <w:next w:val="Normal"/>
    <w:uiPriority w:val="39"/>
    <w:semiHidden/>
    <w:unhideWhenUsed/>
    <w:qFormat/>
    <w:rsid w:val="0010276E"/>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C0568A"/>
    <w:pPr>
      <w:tabs>
        <w:tab w:val="right" w:leader="dot" w:pos="8630"/>
      </w:tabs>
    </w:pPr>
    <w:rPr>
      <w:noProof/>
      <w:color w:val="365F91"/>
    </w:rPr>
  </w:style>
  <w:style w:type="paragraph" w:styleId="TOC2">
    <w:name w:val="toc 2"/>
    <w:basedOn w:val="Normal"/>
    <w:next w:val="Normal"/>
    <w:autoRedefine/>
    <w:uiPriority w:val="39"/>
    <w:rsid w:val="0010276E"/>
    <w:pPr>
      <w:ind w:left="240"/>
    </w:pPr>
  </w:style>
  <w:style w:type="character" w:styleId="Hyperlink">
    <w:name w:val="Hyperlink"/>
    <w:uiPriority w:val="99"/>
    <w:unhideWhenUsed/>
    <w:rsid w:val="0010276E"/>
    <w:rPr>
      <w:color w:val="0000FF"/>
      <w:u w:val="single"/>
    </w:rPr>
  </w:style>
  <w:style w:type="character" w:styleId="FollowedHyperlink">
    <w:name w:val="FollowedHyperlink"/>
    <w:rsid w:val="0010276E"/>
    <w:rPr>
      <w:color w:val="800080"/>
      <w:u w:val="single"/>
    </w:rPr>
  </w:style>
  <w:style w:type="paragraph" w:styleId="Header">
    <w:name w:val="header"/>
    <w:basedOn w:val="Normal"/>
    <w:link w:val="HeaderChar"/>
    <w:rsid w:val="0010276E"/>
    <w:pPr>
      <w:tabs>
        <w:tab w:val="center" w:pos="4680"/>
        <w:tab w:val="right" w:pos="9360"/>
      </w:tabs>
    </w:pPr>
  </w:style>
  <w:style w:type="character" w:customStyle="1" w:styleId="HeaderChar">
    <w:name w:val="Header Char"/>
    <w:link w:val="Header"/>
    <w:rsid w:val="0010276E"/>
    <w:rPr>
      <w:sz w:val="24"/>
      <w:szCs w:val="24"/>
    </w:rPr>
  </w:style>
  <w:style w:type="paragraph" w:styleId="Footer">
    <w:name w:val="footer"/>
    <w:basedOn w:val="Normal"/>
    <w:link w:val="FooterChar"/>
    <w:uiPriority w:val="99"/>
    <w:rsid w:val="0010276E"/>
    <w:pPr>
      <w:tabs>
        <w:tab w:val="center" w:pos="4680"/>
        <w:tab w:val="right" w:pos="9360"/>
      </w:tabs>
    </w:pPr>
  </w:style>
  <w:style w:type="character" w:customStyle="1" w:styleId="FooterChar">
    <w:name w:val="Footer Char"/>
    <w:link w:val="Footer"/>
    <w:uiPriority w:val="99"/>
    <w:rsid w:val="0010276E"/>
    <w:rPr>
      <w:sz w:val="24"/>
      <w:szCs w:val="24"/>
    </w:rPr>
  </w:style>
  <w:style w:type="paragraph" w:styleId="Title">
    <w:name w:val="Title"/>
    <w:basedOn w:val="Normal"/>
    <w:next w:val="Normal"/>
    <w:link w:val="TitleChar"/>
    <w:qFormat/>
    <w:rsid w:val="00976C4F"/>
    <w:pPr>
      <w:spacing w:before="240" w:after="60"/>
      <w:jc w:val="center"/>
      <w:outlineLvl w:val="0"/>
    </w:pPr>
    <w:rPr>
      <w:rFonts w:ascii="Cambria" w:hAnsi="Cambria"/>
      <w:b/>
      <w:bCs/>
      <w:kern w:val="28"/>
      <w:sz w:val="32"/>
      <w:szCs w:val="32"/>
    </w:rPr>
  </w:style>
  <w:style w:type="character" w:customStyle="1" w:styleId="TitleChar">
    <w:name w:val="Title Char"/>
    <w:link w:val="Title"/>
    <w:rsid w:val="00976C4F"/>
    <w:rPr>
      <w:rFonts w:ascii="Cambria" w:eastAsia="Times New Roman" w:hAnsi="Cambria" w:cs="Times New Roman"/>
      <w:b/>
      <w:bCs/>
      <w:kern w:val="28"/>
      <w:sz w:val="32"/>
      <w:szCs w:val="32"/>
    </w:rPr>
  </w:style>
  <w:style w:type="paragraph" w:customStyle="1" w:styleId="Agendabullet">
    <w:name w:val="Agenda bullet"/>
    <w:basedOn w:val="Normal"/>
    <w:link w:val="AgendabulletChar"/>
    <w:qFormat/>
    <w:rsid w:val="00B33FD4"/>
    <w:pPr>
      <w:numPr>
        <w:numId w:val="2"/>
      </w:numPr>
      <w:autoSpaceDE w:val="0"/>
      <w:autoSpaceDN w:val="0"/>
      <w:adjustRightInd w:val="0"/>
    </w:pPr>
    <w:rPr>
      <w:bCs/>
      <w:sz w:val="21"/>
      <w:szCs w:val="21"/>
    </w:rPr>
  </w:style>
  <w:style w:type="paragraph" w:customStyle="1" w:styleId="Agendabullet2">
    <w:name w:val="Agenda bullet 2"/>
    <w:basedOn w:val="Normal"/>
    <w:link w:val="Agendabullet2Char"/>
    <w:qFormat/>
    <w:rsid w:val="00B33FD4"/>
    <w:pPr>
      <w:numPr>
        <w:ilvl w:val="1"/>
        <w:numId w:val="3"/>
      </w:numPr>
      <w:autoSpaceDE w:val="0"/>
      <w:autoSpaceDN w:val="0"/>
      <w:adjustRightInd w:val="0"/>
    </w:pPr>
    <w:rPr>
      <w:bCs/>
      <w:i/>
      <w:sz w:val="21"/>
      <w:szCs w:val="21"/>
    </w:rPr>
  </w:style>
  <w:style w:type="character" w:customStyle="1" w:styleId="AgendabulletChar">
    <w:name w:val="Agenda bullet Char"/>
    <w:link w:val="Agendabullet"/>
    <w:rsid w:val="00B33FD4"/>
    <w:rPr>
      <w:bCs/>
      <w:sz w:val="21"/>
      <w:szCs w:val="21"/>
    </w:rPr>
  </w:style>
  <w:style w:type="paragraph" w:customStyle="1" w:styleId="Agendatext">
    <w:name w:val="Agenda text"/>
    <w:basedOn w:val="Normal"/>
    <w:link w:val="AgendatextChar"/>
    <w:qFormat/>
    <w:rsid w:val="00B33FD4"/>
    <w:rPr>
      <w:sz w:val="22"/>
    </w:rPr>
  </w:style>
  <w:style w:type="character" w:customStyle="1" w:styleId="Agendabullet2Char">
    <w:name w:val="Agenda bullet 2 Char"/>
    <w:link w:val="Agendabullet2"/>
    <w:rsid w:val="00B33FD4"/>
    <w:rPr>
      <w:bCs/>
      <w:i/>
      <w:sz w:val="21"/>
      <w:szCs w:val="21"/>
    </w:rPr>
  </w:style>
  <w:style w:type="paragraph" w:styleId="FootnoteText">
    <w:name w:val="footnote text"/>
    <w:basedOn w:val="Normal"/>
    <w:link w:val="FootnoteTextChar"/>
    <w:uiPriority w:val="99"/>
    <w:unhideWhenUsed/>
    <w:rsid w:val="00F34C4B"/>
    <w:pPr>
      <w:spacing w:before="0" w:after="0"/>
    </w:pPr>
    <w:rPr>
      <w:sz w:val="20"/>
      <w:szCs w:val="20"/>
    </w:rPr>
  </w:style>
  <w:style w:type="character" w:customStyle="1" w:styleId="AgendatextChar">
    <w:name w:val="Agenda text Char"/>
    <w:link w:val="Agendatext"/>
    <w:rsid w:val="00B33FD4"/>
    <w:rPr>
      <w:sz w:val="22"/>
      <w:szCs w:val="24"/>
    </w:rPr>
  </w:style>
  <w:style w:type="character" w:customStyle="1" w:styleId="FootnoteTextChar">
    <w:name w:val="Footnote Text Char"/>
    <w:basedOn w:val="DefaultParagraphFont"/>
    <w:link w:val="FootnoteText"/>
    <w:uiPriority w:val="99"/>
    <w:rsid w:val="00F34C4B"/>
  </w:style>
  <w:style w:type="character" w:styleId="FootnoteReference">
    <w:name w:val="footnote reference"/>
    <w:uiPriority w:val="99"/>
    <w:unhideWhenUsed/>
    <w:rsid w:val="00F34C4B"/>
    <w:rPr>
      <w:vertAlign w:val="superscript"/>
    </w:rPr>
  </w:style>
  <w:style w:type="paragraph" w:styleId="ListParagraph">
    <w:name w:val="List Paragraph"/>
    <w:basedOn w:val="Normal"/>
    <w:uiPriority w:val="34"/>
    <w:qFormat/>
    <w:rsid w:val="00344AFD"/>
    <w:pPr>
      <w:spacing w:before="0" w:after="200" w:line="276" w:lineRule="auto"/>
      <w:ind w:left="720"/>
      <w:contextualSpacing/>
    </w:pPr>
    <w:rPr>
      <w:rFonts w:ascii="Calibri" w:eastAsia="Calibri" w:hAnsi="Calibri"/>
      <w:sz w:val="22"/>
      <w:szCs w:val="22"/>
    </w:rPr>
  </w:style>
  <w:style w:type="character" w:customStyle="1" w:styleId="ellipsistext">
    <w:name w:val="ellipsis_text"/>
    <w:rsid w:val="00D909C8"/>
  </w:style>
  <w:style w:type="paragraph" w:styleId="NormalWeb">
    <w:name w:val="Normal (Web)"/>
    <w:basedOn w:val="Normal"/>
    <w:uiPriority w:val="99"/>
    <w:unhideWhenUsed/>
    <w:rsid w:val="008C2CC2"/>
    <w:pPr>
      <w:spacing w:before="100" w:beforeAutospacing="1" w:after="100" w:afterAutospacing="1"/>
    </w:pPr>
  </w:style>
  <w:style w:type="character" w:customStyle="1" w:styleId="Heading3Char">
    <w:name w:val="Heading 3 Char"/>
    <w:link w:val="Heading3"/>
    <w:rsid w:val="008656FF"/>
    <w:rPr>
      <w:rFonts w:ascii="Cambria" w:eastAsia="Times New Roman" w:hAnsi="Cambria" w:cs="Times New Roman"/>
      <w:b/>
      <w:bCs/>
      <w:sz w:val="26"/>
      <w:szCs w:val="26"/>
    </w:rPr>
  </w:style>
  <w:style w:type="paragraph" w:customStyle="1" w:styleId="Paragraphedeliste">
    <w:name w:val="Paragraphe de liste"/>
    <w:basedOn w:val="Normal"/>
    <w:uiPriority w:val="34"/>
    <w:qFormat/>
    <w:rsid w:val="00B0255A"/>
    <w:pPr>
      <w:spacing w:before="0" w:after="200" w:line="276" w:lineRule="auto"/>
      <w:ind w:left="720"/>
      <w:contextualSpacing/>
    </w:pPr>
    <w:rPr>
      <w:rFonts w:ascii="Calibri" w:eastAsia="Calibri" w:hAnsi="Calibri"/>
      <w:sz w:val="22"/>
      <w:szCs w:val="22"/>
    </w:rPr>
  </w:style>
  <w:style w:type="paragraph" w:styleId="Subtitle">
    <w:name w:val="Subtitle"/>
    <w:aliases w:val="Subtitle AFLA"/>
    <w:basedOn w:val="Normal"/>
    <w:next w:val="Normal"/>
    <w:link w:val="SubtitleChar"/>
    <w:uiPriority w:val="11"/>
    <w:qFormat/>
    <w:rsid w:val="00DC44B8"/>
    <w:pPr>
      <w:numPr>
        <w:ilvl w:val="1"/>
      </w:numPr>
      <w:spacing w:before="0" w:after="0"/>
    </w:pPr>
    <w:rPr>
      <w:rFonts w:ascii="Calibri" w:hAnsi="Calibri"/>
      <w:b/>
      <w:iCs/>
      <w:color w:val="008000"/>
      <w:spacing w:val="4"/>
    </w:rPr>
  </w:style>
  <w:style w:type="character" w:customStyle="1" w:styleId="SubtitleChar">
    <w:name w:val="Subtitle Char"/>
    <w:aliases w:val="Subtitle AFLA Char"/>
    <w:link w:val="Subtitle"/>
    <w:uiPriority w:val="11"/>
    <w:rsid w:val="00DC44B8"/>
    <w:rPr>
      <w:rFonts w:ascii="Calibri" w:hAnsi="Calibri"/>
      <w:b/>
      <w:iCs/>
      <w:color w:val="008000"/>
      <w:spacing w:val="4"/>
      <w:sz w:val="24"/>
      <w:szCs w:val="24"/>
    </w:rPr>
  </w:style>
  <w:style w:type="paragraph" w:customStyle="1" w:styleId="Bullets">
    <w:name w:val="Bullets"/>
    <w:basedOn w:val="Normal"/>
    <w:qFormat/>
    <w:rsid w:val="00510719"/>
    <w:pPr>
      <w:numPr>
        <w:numId w:val="19"/>
      </w:numPr>
      <w:spacing w:before="0" w:after="60"/>
      <w:ind w:left="216" w:hanging="216"/>
    </w:pPr>
    <w:rPr>
      <w:rFonts w:ascii="Calibri" w:hAnsi="Calibri"/>
      <w:sz w:val="20"/>
      <w:szCs w:val="20"/>
    </w:rPr>
  </w:style>
  <w:style w:type="table" w:styleId="LightShading-Accent1">
    <w:name w:val="Light Shading Accent 1"/>
    <w:basedOn w:val="TableNormal"/>
    <w:uiPriority w:val="60"/>
    <w:rsid w:val="00BE71EE"/>
    <w:rPr>
      <w:rFonts w:ascii="Calibri" w:hAnsi="Calibri"/>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OC3">
    <w:name w:val="toc 3"/>
    <w:basedOn w:val="Normal"/>
    <w:next w:val="Normal"/>
    <w:autoRedefine/>
    <w:uiPriority w:val="39"/>
    <w:unhideWhenUsed/>
    <w:rsid w:val="00134291"/>
    <w:pPr>
      <w:spacing w:before="0" w:after="100" w:line="276" w:lineRule="auto"/>
      <w:ind w:left="440"/>
    </w:pPr>
    <w:rPr>
      <w:rFonts w:ascii="Calibri" w:hAnsi="Calibri"/>
      <w:sz w:val="22"/>
      <w:szCs w:val="22"/>
    </w:rPr>
  </w:style>
  <w:style w:type="paragraph" w:styleId="TOC4">
    <w:name w:val="toc 4"/>
    <w:basedOn w:val="Normal"/>
    <w:next w:val="Normal"/>
    <w:autoRedefine/>
    <w:uiPriority w:val="39"/>
    <w:unhideWhenUsed/>
    <w:rsid w:val="00134291"/>
    <w:pPr>
      <w:spacing w:before="0" w:after="100" w:line="276" w:lineRule="auto"/>
      <w:ind w:left="660"/>
    </w:pPr>
    <w:rPr>
      <w:rFonts w:ascii="Calibri" w:hAnsi="Calibri"/>
      <w:sz w:val="22"/>
      <w:szCs w:val="22"/>
    </w:rPr>
  </w:style>
  <w:style w:type="paragraph" w:styleId="TOC5">
    <w:name w:val="toc 5"/>
    <w:basedOn w:val="Normal"/>
    <w:next w:val="Normal"/>
    <w:autoRedefine/>
    <w:uiPriority w:val="39"/>
    <w:unhideWhenUsed/>
    <w:rsid w:val="00134291"/>
    <w:pPr>
      <w:spacing w:before="0" w:after="100" w:line="276" w:lineRule="auto"/>
      <w:ind w:left="880"/>
    </w:pPr>
    <w:rPr>
      <w:rFonts w:ascii="Calibri" w:hAnsi="Calibri"/>
      <w:sz w:val="22"/>
      <w:szCs w:val="22"/>
    </w:rPr>
  </w:style>
  <w:style w:type="paragraph" w:styleId="TOC6">
    <w:name w:val="toc 6"/>
    <w:basedOn w:val="Normal"/>
    <w:next w:val="Normal"/>
    <w:autoRedefine/>
    <w:uiPriority w:val="39"/>
    <w:unhideWhenUsed/>
    <w:rsid w:val="00134291"/>
    <w:pPr>
      <w:spacing w:before="0"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134291"/>
    <w:pPr>
      <w:spacing w:before="0"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134291"/>
    <w:pPr>
      <w:spacing w:before="0"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134291"/>
    <w:pPr>
      <w:spacing w:before="0" w:after="100" w:line="276" w:lineRule="auto"/>
      <w:ind w:left="176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5113">
      <w:bodyDiv w:val="1"/>
      <w:marLeft w:val="69"/>
      <w:marRight w:val="69"/>
      <w:marTop w:val="69"/>
      <w:marBottom w:val="69"/>
      <w:divBdr>
        <w:top w:val="none" w:sz="0" w:space="0" w:color="auto"/>
        <w:left w:val="none" w:sz="0" w:space="0" w:color="auto"/>
        <w:bottom w:val="none" w:sz="0" w:space="0" w:color="auto"/>
        <w:right w:val="none" w:sz="0" w:space="0" w:color="auto"/>
      </w:divBdr>
      <w:divsChild>
        <w:div w:id="1053117011">
          <w:marLeft w:val="0"/>
          <w:marRight w:val="0"/>
          <w:marTop w:val="0"/>
          <w:marBottom w:val="0"/>
          <w:divBdr>
            <w:top w:val="none" w:sz="0" w:space="0" w:color="auto"/>
            <w:left w:val="none" w:sz="0" w:space="0" w:color="auto"/>
            <w:bottom w:val="none" w:sz="0" w:space="0" w:color="auto"/>
            <w:right w:val="none" w:sz="0" w:space="0" w:color="auto"/>
          </w:divBdr>
          <w:divsChild>
            <w:div w:id="628897894">
              <w:marLeft w:val="69"/>
              <w:marRight w:val="0"/>
              <w:marTop w:val="0"/>
              <w:marBottom w:val="100"/>
              <w:divBdr>
                <w:top w:val="none" w:sz="0" w:space="0" w:color="auto"/>
                <w:left w:val="none" w:sz="0" w:space="0" w:color="auto"/>
                <w:bottom w:val="none" w:sz="0" w:space="0" w:color="auto"/>
                <w:right w:val="none" w:sz="0" w:space="0" w:color="auto"/>
              </w:divBdr>
              <w:divsChild>
                <w:div w:id="566887016">
                  <w:marLeft w:val="0"/>
                  <w:marRight w:val="0"/>
                  <w:marTop w:val="0"/>
                  <w:marBottom w:val="0"/>
                  <w:divBdr>
                    <w:top w:val="none" w:sz="0" w:space="0" w:color="auto"/>
                    <w:left w:val="none" w:sz="0" w:space="0" w:color="auto"/>
                    <w:bottom w:val="none" w:sz="0" w:space="0" w:color="auto"/>
                    <w:right w:val="none" w:sz="0" w:space="0" w:color="auto"/>
                  </w:divBdr>
                </w:div>
                <w:div w:id="1267693694">
                  <w:marLeft w:val="0"/>
                  <w:marRight w:val="0"/>
                  <w:marTop w:val="0"/>
                  <w:marBottom w:val="0"/>
                  <w:divBdr>
                    <w:top w:val="none" w:sz="0" w:space="0" w:color="auto"/>
                    <w:left w:val="none" w:sz="0" w:space="0" w:color="auto"/>
                    <w:bottom w:val="none" w:sz="0" w:space="0" w:color="auto"/>
                    <w:right w:val="none" w:sz="0" w:space="0" w:color="auto"/>
                  </w:divBdr>
                </w:div>
                <w:div w:id="15459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4706">
      <w:bodyDiv w:val="1"/>
      <w:marLeft w:val="0"/>
      <w:marRight w:val="0"/>
      <w:marTop w:val="0"/>
      <w:marBottom w:val="0"/>
      <w:divBdr>
        <w:top w:val="none" w:sz="0" w:space="0" w:color="auto"/>
        <w:left w:val="none" w:sz="0" w:space="0" w:color="auto"/>
        <w:bottom w:val="none" w:sz="0" w:space="0" w:color="auto"/>
        <w:right w:val="none" w:sz="0" w:space="0" w:color="auto"/>
      </w:divBdr>
      <w:divsChild>
        <w:div w:id="70323771">
          <w:marLeft w:val="547"/>
          <w:marRight w:val="0"/>
          <w:marTop w:val="125"/>
          <w:marBottom w:val="0"/>
          <w:divBdr>
            <w:top w:val="none" w:sz="0" w:space="0" w:color="auto"/>
            <w:left w:val="none" w:sz="0" w:space="0" w:color="auto"/>
            <w:bottom w:val="none" w:sz="0" w:space="0" w:color="auto"/>
            <w:right w:val="none" w:sz="0" w:space="0" w:color="auto"/>
          </w:divBdr>
        </w:div>
        <w:div w:id="397633903">
          <w:marLeft w:val="547"/>
          <w:marRight w:val="0"/>
          <w:marTop w:val="125"/>
          <w:marBottom w:val="0"/>
          <w:divBdr>
            <w:top w:val="none" w:sz="0" w:space="0" w:color="auto"/>
            <w:left w:val="none" w:sz="0" w:space="0" w:color="auto"/>
            <w:bottom w:val="none" w:sz="0" w:space="0" w:color="auto"/>
            <w:right w:val="none" w:sz="0" w:space="0" w:color="auto"/>
          </w:divBdr>
        </w:div>
        <w:div w:id="1195003240">
          <w:marLeft w:val="547"/>
          <w:marRight w:val="0"/>
          <w:marTop w:val="125"/>
          <w:marBottom w:val="0"/>
          <w:divBdr>
            <w:top w:val="none" w:sz="0" w:space="0" w:color="auto"/>
            <w:left w:val="none" w:sz="0" w:space="0" w:color="auto"/>
            <w:bottom w:val="none" w:sz="0" w:space="0" w:color="auto"/>
            <w:right w:val="none" w:sz="0" w:space="0" w:color="auto"/>
          </w:divBdr>
        </w:div>
        <w:div w:id="1647663454">
          <w:marLeft w:val="547"/>
          <w:marRight w:val="0"/>
          <w:marTop w:val="125"/>
          <w:marBottom w:val="0"/>
          <w:divBdr>
            <w:top w:val="none" w:sz="0" w:space="0" w:color="auto"/>
            <w:left w:val="none" w:sz="0" w:space="0" w:color="auto"/>
            <w:bottom w:val="none" w:sz="0" w:space="0" w:color="auto"/>
            <w:right w:val="none" w:sz="0" w:space="0" w:color="auto"/>
          </w:divBdr>
        </w:div>
      </w:divsChild>
    </w:div>
    <w:div w:id="14113358">
      <w:bodyDiv w:val="1"/>
      <w:marLeft w:val="0"/>
      <w:marRight w:val="0"/>
      <w:marTop w:val="0"/>
      <w:marBottom w:val="0"/>
      <w:divBdr>
        <w:top w:val="none" w:sz="0" w:space="0" w:color="auto"/>
        <w:left w:val="none" w:sz="0" w:space="0" w:color="auto"/>
        <w:bottom w:val="none" w:sz="0" w:space="0" w:color="auto"/>
        <w:right w:val="none" w:sz="0" w:space="0" w:color="auto"/>
      </w:divBdr>
    </w:div>
    <w:div w:id="101727590">
      <w:bodyDiv w:val="1"/>
      <w:marLeft w:val="0"/>
      <w:marRight w:val="0"/>
      <w:marTop w:val="0"/>
      <w:marBottom w:val="0"/>
      <w:divBdr>
        <w:top w:val="none" w:sz="0" w:space="0" w:color="auto"/>
        <w:left w:val="none" w:sz="0" w:space="0" w:color="auto"/>
        <w:bottom w:val="none" w:sz="0" w:space="0" w:color="auto"/>
        <w:right w:val="none" w:sz="0" w:space="0" w:color="auto"/>
      </w:divBdr>
    </w:div>
    <w:div w:id="103303545">
      <w:bodyDiv w:val="1"/>
      <w:marLeft w:val="0"/>
      <w:marRight w:val="0"/>
      <w:marTop w:val="0"/>
      <w:marBottom w:val="0"/>
      <w:divBdr>
        <w:top w:val="none" w:sz="0" w:space="0" w:color="auto"/>
        <w:left w:val="none" w:sz="0" w:space="0" w:color="auto"/>
        <w:bottom w:val="none" w:sz="0" w:space="0" w:color="auto"/>
        <w:right w:val="none" w:sz="0" w:space="0" w:color="auto"/>
      </w:divBdr>
    </w:div>
    <w:div w:id="128254905">
      <w:bodyDiv w:val="1"/>
      <w:marLeft w:val="0"/>
      <w:marRight w:val="0"/>
      <w:marTop w:val="0"/>
      <w:marBottom w:val="0"/>
      <w:divBdr>
        <w:top w:val="none" w:sz="0" w:space="0" w:color="auto"/>
        <w:left w:val="none" w:sz="0" w:space="0" w:color="auto"/>
        <w:bottom w:val="none" w:sz="0" w:space="0" w:color="auto"/>
        <w:right w:val="none" w:sz="0" w:space="0" w:color="auto"/>
      </w:divBdr>
      <w:divsChild>
        <w:div w:id="885332110">
          <w:marLeft w:val="1166"/>
          <w:marRight w:val="0"/>
          <w:marTop w:val="110"/>
          <w:marBottom w:val="0"/>
          <w:divBdr>
            <w:top w:val="none" w:sz="0" w:space="0" w:color="auto"/>
            <w:left w:val="none" w:sz="0" w:space="0" w:color="auto"/>
            <w:bottom w:val="none" w:sz="0" w:space="0" w:color="auto"/>
            <w:right w:val="none" w:sz="0" w:space="0" w:color="auto"/>
          </w:divBdr>
        </w:div>
        <w:div w:id="924995146">
          <w:marLeft w:val="547"/>
          <w:marRight w:val="0"/>
          <w:marTop w:val="134"/>
          <w:marBottom w:val="0"/>
          <w:divBdr>
            <w:top w:val="none" w:sz="0" w:space="0" w:color="auto"/>
            <w:left w:val="none" w:sz="0" w:space="0" w:color="auto"/>
            <w:bottom w:val="none" w:sz="0" w:space="0" w:color="auto"/>
            <w:right w:val="none" w:sz="0" w:space="0" w:color="auto"/>
          </w:divBdr>
        </w:div>
        <w:div w:id="1078213092">
          <w:marLeft w:val="1166"/>
          <w:marRight w:val="0"/>
          <w:marTop w:val="115"/>
          <w:marBottom w:val="0"/>
          <w:divBdr>
            <w:top w:val="none" w:sz="0" w:space="0" w:color="auto"/>
            <w:left w:val="none" w:sz="0" w:space="0" w:color="auto"/>
            <w:bottom w:val="none" w:sz="0" w:space="0" w:color="auto"/>
            <w:right w:val="none" w:sz="0" w:space="0" w:color="auto"/>
          </w:divBdr>
        </w:div>
        <w:div w:id="1205679795">
          <w:marLeft w:val="1166"/>
          <w:marRight w:val="0"/>
          <w:marTop w:val="115"/>
          <w:marBottom w:val="0"/>
          <w:divBdr>
            <w:top w:val="none" w:sz="0" w:space="0" w:color="auto"/>
            <w:left w:val="none" w:sz="0" w:space="0" w:color="auto"/>
            <w:bottom w:val="none" w:sz="0" w:space="0" w:color="auto"/>
            <w:right w:val="none" w:sz="0" w:space="0" w:color="auto"/>
          </w:divBdr>
        </w:div>
        <w:div w:id="1891189537">
          <w:marLeft w:val="547"/>
          <w:marRight w:val="0"/>
          <w:marTop w:val="134"/>
          <w:marBottom w:val="0"/>
          <w:divBdr>
            <w:top w:val="none" w:sz="0" w:space="0" w:color="auto"/>
            <w:left w:val="none" w:sz="0" w:space="0" w:color="auto"/>
            <w:bottom w:val="none" w:sz="0" w:space="0" w:color="auto"/>
            <w:right w:val="none" w:sz="0" w:space="0" w:color="auto"/>
          </w:divBdr>
        </w:div>
        <w:div w:id="1999261866">
          <w:marLeft w:val="1166"/>
          <w:marRight w:val="0"/>
          <w:marTop w:val="115"/>
          <w:marBottom w:val="0"/>
          <w:divBdr>
            <w:top w:val="none" w:sz="0" w:space="0" w:color="auto"/>
            <w:left w:val="none" w:sz="0" w:space="0" w:color="auto"/>
            <w:bottom w:val="none" w:sz="0" w:space="0" w:color="auto"/>
            <w:right w:val="none" w:sz="0" w:space="0" w:color="auto"/>
          </w:divBdr>
        </w:div>
        <w:div w:id="2002346568">
          <w:marLeft w:val="547"/>
          <w:marRight w:val="0"/>
          <w:marTop w:val="134"/>
          <w:marBottom w:val="0"/>
          <w:divBdr>
            <w:top w:val="none" w:sz="0" w:space="0" w:color="auto"/>
            <w:left w:val="none" w:sz="0" w:space="0" w:color="auto"/>
            <w:bottom w:val="none" w:sz="0" w:space="0" w:color="auto"/>
            <w:right w:val="none" w:sz="0" w:space="0" w:color="auto"/>
          </w:divBdr>
        </w:div>
        <w:div w:id="2061710707">
          <w:marLeft w:val="1166"/>
          <w:marRight w:val="0"/>
          <w:marTop w:val="110"/>
          <w:marBottom w:val="0"/>
          <w:divBdr>
            <w:top w:val="none" w:sz="0" w:space="0" w:color="auto"/>
            <w:left w:val="none" w:sz="0" w:space="0" w:color="auto"/>
            <w:bottom w:val="none" w:sz="0" w:space="0" w:color="auto"/>
            <w:right w:val="none" w:sz="0" w:space="0" w:color="auto"/>
          </w:divBdr>
        </w:div>
      </w:divsChild>
    </w:div>
    <w:div w:id="131407301">
      <w:bodyDiv w:val="1"/>
      <w:marLeft w:val="0"/>
      <w:marRight w:val="0"/>
      <w:marTop w:val="0"/>
      <w:marBottom w:val="0"/>
      <w:divBdr>
        <w:top w:val="none" w:sz="0" w:space="0" w:color="auto"/>
        <w:left w:val="none" w:sz="0" w:space="0" w:color="auto"/>
        <w:bottom w:val="none" w:sz="0" w:space="0" w:color="auto"/>
        <w:right w:val="none" w:sz="0" w:space="0" w:color="auto"/>
      </w:divBdr>
    </w:div>
    <w:div w:id="135874452">
      <w:bodyDiv w:val="1"/>
      <w:marLeft w:val="0"/>
      <w:marRight w:val="0"/>
      <w:marTop w:val="0"/>
      <w:marBottom w:val="0"/>
      <w:divBdr>
        <w:top w:val="none" w:sz="0" w:space="0" w:color="auto"/>
        <w:left w:val="none" w:sz="0" w:space="0" w:color="auto"/>
        <w:bottom w:val="none" w:sz="0" w:space="0" w:color="auto"/>
        <w:right w:val="none" w:sz="0" w:space="0" w:color="auto"/>
      </w:divBdr>
    </w:div>
    <w:div w:id="166288374">
      <w:bodyDiv w:val="1"/>
      <w:marLeft w:val="0"/>
      <w:marRight w:val="0"/>
      <w:marTop w:val="0"/>
      <w:marBottom w:val="0"/>
      <w:divBdr>
        <w:top w:val="none" w:sz="0" w:space="0" w:color="auto"/>
        <w:left w:val="none" w:sz="0" w:space="0" w:color="auto"/>
        <w:bottom w:val="none" w:sz="0" w:space="0" w:color="auto"/>
        <w:right w:val="none" w:sz="0" w:space="0" w:color="auto"/>
      </w:divBdr>
    </w:div>
    <w:div w:id="169413422">
      <w:bodyDiv w:val="1"/>
      <w:marLeft w:val="0"/>
      <w:marRight w:val="0"/>
      <w:marTop w:val="0"/>
      <w:marBottom w:val="0"/>
      <w:divBdr>
        <w:top w:val="none" w:sz="0" w:space="0" w:color="auto"/>
        <w:left w:val="none" w:sz="0" w:space="0" w:color="auto"/>
        <w:bottom w:val="none" w:sz="0" w:space="0" w:color="auto"/>
        <w:right w:val="none" w:sz="0" w:space="0" w:color="auto"/>
      </w:divBdr>
    </w:div>
    <w:div w:id="217786629">
      <w:bodyDiv w:val="1"/>
      <w:marLeft w:val="0"/>
      <w:marRight w:val="0"/>
      <w:marTop w:val="0"/>
      <w:marBottom w:val="0"/>
      <w:divBdr>
        <w:top w:val="none" w:sz="0" w:space="0" w:color="auto"/>
        <w:left w:val="none" w:sz="0" w:space="0" w:color="auto"/>
        <w:bottom w:val="none" w:sz="0" w:space="0" w:color="auto"/>
        <w:right w:val="none" w:sz="0" w:space="0" w:color="auto"/>
      </w:divBdr>
    </w:div>
    <w:div w:id="244262438">
      <w:bodyDiv w:val="1"/>
      <w:marLeft w:val="0"/>
      <w:marRight w:val="0"/>
      <w:marTop w:val="0"/>
      <w:marBottom w:val="0"/>
      <w:divBdr>
        <w:top w:val="none" w:sz="0" w:space="0" w:color="auto"/>
        <w:left w:val="none" w:sz="0" w:space="0" w:color="auto"/>
        <w:bottom w:val="none" w:sz="0" w:space="0" w:color="auto"/>
        <w:right w:val="none" w:sz="0" w:space="0" w:color="auto"/>
      </w:divBdr>
    </w:div>
    <w:div w:id="293364601">
      <w:bodyDiv w:val="1"/>
      <w:marLeft w:val="0"/>
      <w:marRight w:val="0"/>
      <w:marTop w:val="0"/>
      <w:marBottom w:val="0"/>
      <w:divBdr>
        <w:top w:val="none" w:sz="0" w:space="0" w:color="auto"/>
        <w:left w:val="none" w:sz="0" w:space="0" w:color="auto"/>
        <w:bottom w:val="none" w:sz="0" w:space="0" w:color="auto"/>
        <w:right w:val="none" w:sz="0" w:space="0" w:color="auto"/>
      </w:divBdr>
    </w:div>
    <w:div w:id="300231013">
      <w:bodyDiv w:val="1"/>
      <w:marLeft w:val="0"/>
      <w:marRight w:val="0"/>
      <w:marTop w:val="0"/>
      <w:marBottom w:val="0"/>
      <w:divBdr>
        <w:top w:val="none" w:sz="0" w:space="0" w:color="auto"/>
        <w:left w:val="none" w:sz="0" w:space="0" w:color="auto"/>
        <w:bottom w:val="none" w:sz="0" w:space="0" w:color="auto"/>
        <w:right w:val="none" w:sz="0" w:space="0" w:color="auto"/>
      </w:divBdr>
      <w:divsChild>
        <w:div w:id="18631048">
          <w:marLeft w:val="432"/>
          <w:marRight w:val="0"/>
          <w:marTop w:val="144"/>
          <w:marBottom w:val="0"/>
          <w:divBdr>
            <w:top w:val="none" w:sz="0" w:space="0" w:color="auto"/>
            <w:left w:val="none" w:sz="0" w:space="0" w:color="auto"/>
            <w:bottom w:val="none" w:sz="0" w:space="0" w:color="auto"/>
            <w:right w:val="none" w:sz="0" w:space="0" w:color="auto"/>
          </w:divBdr>
        </w:div>
        <w:div w:id="86194408">
          <w:marLeft w:val="432"/>
          <w:marRight w:val="0"/>
          <w:marTop w:val="144"/>
          <w:marBottom w:val="0"/>
          <w:divBdr>
            <w:top w:val="none" w:sz="0" w:space="0" w:color="auto"/>
            <w:left w:val="none" w:sz="0" w:space="0" w:color="auto"/>
            <w:bottom w:val="none" w:sz="0" w:space="0" w:color="auto"/>
            <w:right w:val="none" w:sz="0" w:space="0" w:color="auto"/>
          </w:divBdr>
        </w:div>
        <w:div w:id="99297756">
          <w:marLeft w:val="907"/>
          <w:marRight w:val="0"/>
          <w:marTop w:val="154"/>
          <w:marBottom w:val="0"/>
          <w:divBdr>
            <w:top w:val="none" w:sz="0" w:space="0" w:color="auto"/>
            <w:left w:val="none" w:sz="0" w:space="0" w:color="auto"/>
            <w:bottom w:val="none" w:sz="0" w:space="0" w:color="auto"/>
            <w:right w:val="none" w:sz="0" w:space="0" w:color="auto"/>
          </w:divBdr>
        </w:div>
        <w:div w:id="212279876">
          <w:marLeft w:val="432"/>
          <w:marRight w:val="0"/>
          <w:marTop w:val="144"/>
          <w:marBottom w:val="0"/>
          <w:divBdr>
            <w:top w:val="none" w:sz="0" w:space="0" w:color="auto"/>
            <w:left w:val="none" w:sz="0" w:space="0" w:color="auto"/>
            <w:bottom w:val="none" w:sz="0" w:space="0" w:color="auto"/>
            <w:right w:val="none" w:sz="0" w:space="0" w:color="auto"/>
          </w:divBdr>
        </w:div>
        <w:div w:id="275021171">
          <w:marLeft w:val="432"/>
          <w:marRight w:val="0"/>
          <w:marTop w:val="144"/>
          <w:marBottom w:val="0"/>
          <w:divBdr>
            <w:top w:val="none" w:sz="0" w:space="0" w:color="auto"/>
            <w:left w:val="none" w:sz="0" w:space="0" w:color="auto"/>
            <w:bottom w:val="none" w:sz="0" w:space="0" w:color="auto"/>
            <w:right w:val="none" w:sz="0" w:space="0" w:color="auto"/>
          </w:divBdr>
        </w:div>
        <w:div w:id="480073791">
          <w:marLeft w:val="432"/>
          <w:marRight w:val="0"/>
          <w:marTop w:val="173"/>
          <w:marBottom w:val="0"/>
          <w:divBdr>
            <w:top w:val="none" w:sz="0" w:space="0" w:color="auto"/>
            <w:left w:val="none" w:sz="0" w:space="0" w:color="auto"/>
            <w:bottom w:val="none" w:sz="0" w:space="0" w:color="auto"/>
            <w:right w:val="none" w:sz="0" w:space="0" w:color="auto"/>
          </w:divBdr>
        </w:div>
        <w:div w:id="518783475">
          <w:marLeft w:val="432"/>
          <w:marRight w:val="0"/>
          <w:marTop w:val="115"/>
          <w:marBottom w:val="0"/>
          <w:divBdr>
            <w:top w:val="none" w:sz="0" w:space="0" w:color="auto"/>
            <w:left w:val="none" w:sz="0" w:space="0" w:color="auto"/>
            <w:bottom w:val="none" w:sz="0" w:space="0" w:color="auto"/>
            <w:right w:val="none" w:sz="0" w:space="0" w:color="auto"/>
          </w:divBdr>
        </w:div>
        <w:div w:id="638002038">
          <w:marLeft w:val="432"/>
          <w:marRight w:val="0"/>
          <w:marTop w:val="115"/>
          <w:marBottom w:val="0"/>
          <w:divBdr>
            <w:top w:val="none" w:sz="0" w:space="0" w:color="auto"/>
            <w:left w:val="none" w:sz="0" w:space="0" w:color="auto"/>
            <w:bottom w:val="none" w:sz="0" w:space="0" w:color="auto"/>
            <w:right w:val="none" w:sz="0" w:space="0" w:color="auto"/>
          </w:divBdr>
        </w:div>
        <w:div w:id="675232347">
          <w:marLeft w:val="907"/>
          <w:marRight w:val="0"/>
          <w:marTop w:val="115"/>
          <w:marBottom w:val="0"/>
          <w:divBdr>
            <w:top w:val="none" w:sz="0" w:space="0" w:color="auto"/>
            <w:left w:val="none" w:sz="0" w:space="0" w:color="auto"/>
            <w:bottom w:val="none" w:sz="0" w:space="0" w:color="auto"/>
            <w:right w:val="none" w:sz="0" w:space="0" w:color="auto"/>
          </w:divBdr>
        </w:div>
        <w:div w:id="838807262">
          <w:marLeft w:val="432"/>
          <w:marRight w:val="0"/>
          <w:marTop w:val="144"/>
          <w:marBottom w:val="0"/>
          <w:divBdr>
            <w:top w:val="none" w:sz="0" w:space="0" w:color="auto"/>
            <w:left w:val="none" w:sz="0" w:space="0" w:color="auto"/>
            <w:bottom w:val="none" w:sz="0" w:space="0" w:color="auto"/>
            <w:right w:val="none" w:sz="0" w:space="0" w:color="auto"/>
          </w:divBdr>
        </w:div>
        <w:div w:id="887692389">
          <w:marLeft w:val="432"/>
          <w:marRight w:val="0"/>
          <w:marTop w:val="144"/>
          <w:marBottom w:val="0"/>
          <w:divBdr>
            <w:top w:val="none" w:sz="0" w:space="0" w:color="auto"/>
            <w:left w:val="none" w:sz="0" w:space="0" w:color="auto"/>
            <w:bottom w:val="none" w:sz="0" w:space="0" w:color="auto"/>
            <w:right w:val="none" w:sz="0" w:space="0" w:color="auto"/>
          </w:divBdr>
        </w:div>
        <w:div w:id="922571899">
          <w:marLeft w:val="432"/>
          <w:marRight w:val="0"/>
          <w:marTop w:val="144"/>
          <w:marBottom w:val="0"/>
          <w:divBdr>
            <w:top w:val="none" w:sz="0" w:space="0" w:color="auto"/>
            <w:left w:val="none" w:sz="0" w:space="0" w:color="auto"/>
            <w:bottom w:val="none" w:sz="0" w:space="0" w:color="auto"/>
            <w:right w:val="none" w:sz="0" w:space="0" w:color="auto"/>
          </w:divBdr>
        </w:div>
        <w:div w:id="938637420">
          <w:marLeft w:val="907"/>
          <w:marRight w:val="0"/>
          <w:marTop w:val="154"/>
          <w:marBottom w:val="0"/>
          <w:divBdr>
            <w:top w:val="none" w:sz="0" w:space="0" w:color="auto"/>
            <w:left w:val="none" w:sz="0" w:space="0" w:color="auto"/>
            <w:bottom w:val="none" w:sz="0" w:space="0" w:color="auto"/>
            <w:right w:val="none" w:sz="0" w:space="0" w:color="auto"/>
          </w:divBdr>
        </w:div>
        <w:div w:id="1143429417">
          <w:marLeft w:val="432"/>
          <w:marRight w:val="0"/>
          <w:marTop w:val="144"/>
          <w:marBottom w:val="0"/>
          <w:divBdr>
            <w:top w:val="none" w:sz="0" w:space="0" w:color="auto"/>
            <w:left w:val="none" w:sz="0" w:space="0" w:color="auto"/>
            <w:bottom w:val="none" w:sz="0" w:space="0" w:color="auto"/>
            <w:right w:val="none" w:sz="0" w:space="0" w:color="auto"/>
          </w:divBdr>
        </w:div>
        <w:div w:id="1279920090">
          <w:marLeft w:val="907"/>
          <w:marRight w:val="0"/>
          <w:marTop w:val="154"/>
          <w:marBottom w:val="0"/>
          <w:divBdr>
            <w:top w:val="none" w:sz="0" w:space="0" w:color="auto"/>
            <w:left w:val="none" w:sz="0" w:space="0" w:color="auto"/>
            <w:bottom w:val="none" w:sz="0" w:space="0" w:color="auto"/>
            <w:right w:val="none" w:sz="0" w:space="0" w:color="auto"/>
          </w:divBdr>
        </w:div>
        <w:div w:id="1289355404">
          <w:marLeft w:val="432"/>
          <w:marRight w:val="0"/>
          <w:marTop w:val="173"/>
          <w:marBottom w:val="0"/>
          <w:divBdr>
            <w:top w:val="none" w:sz="0" w:space="0" w:color="auto"/>
            <w:left w:val="none" w:sz="0" w:space="0" w:color="auto"/>
            <w:bottom w:val="none" w:sz="0" w:space="0" w:color="auto"/>
            <w:right w:val="none" w:sz="0" w:space="0" w:color="auto"/>
          </w:divBdr>
        </w:div>
        <w:div w:id="1322781746">
          <w:marLeft w:val="907"/>
          <w:marRight w:val="0"/>
          <w:marTop w:val="115"/>
          <w:marBottom w:val="0"/>
          <w:divBdr>
            <w:top w:val="none" w:sz="0" w:space="0" w:color="auto"/>
            <w:left w:val="none" w:sz="0" w:space="0" w:color="auto"/>
            <w:bottom w:val="none" w:sz="0" w:space="0" w:color="auto"/>
            <w:right w:val="none" w:sz="0" w:space="0" w:color="auto"/>
          </w:divBdr>
        </w:div>
        <w:div w:id="1330407771">
          <w:marLeft w:val="432"/>
          <w:marRight w:val="0"/>
          <w:marTop w:val="173"/>
          <w:marBottom w:val="0"/>
          <w:divBdr>
            <w:top w:val="none" w:sz="0" w:space="0" w:color="auto"/>
            <w:left w:val="none" w:sz="0" w:space="0" w:color="auto"/>
            <w:bottom w:val="none" w:sz="0" w:space="0" w:color="auto"/>
            <w:right w:val="none" w:sz="0" w:space="0" w:color="auto"/>
          </w:divBdr>
        </w:div>
        <w:div w:id="1469476128">
          <w:marLeft w:val="432"/>
          <w:marRight w:val="0"/>
          <w:marTop w:val="144"/>
          <w:marBottom w:val="0"/>
          <w:divBdr>
            <w:top w:val="none" w:sz="0" w:space="0" w:color="auto"/>
            <w:left w:val="none" w:sz="0" w:space="0" w:color="auto"/>
            <w:bottom w:val="none" w:sz="0" w:space="0" w:color="auto"/>
            <w:right w:val="none" w:sz="0" w:space="0" w:color="auto"/>
          </w:divBdr>
        </w:div>
        <w:div w:id="1642922562">
          <w:marLeft w:val="432"/>
          <w:marRight w:val="0"/>
          <w:marTop w:val="144"/>
          <w:marBottom w:val="0"/>
          <w:divBdr>
            <w:top w:val="none" w:sz="0" w:space="0" w:color="auto"/>
            <w:left w:val="none" w:sz="0" w:space="0" w:color="auto"/>
            <w:bottom w:val="none" w:sz="0" w:space="0" w:color="auto"/>
            <w:right w:val="none" w:sz="0" w:space="0" w:color="auto"/>
          </w:divBdr>
        </w:div>
        <w:div w:id="1688944676">
          <w:marLeft w:val="432"/>
          <w:marRight w:val="0"/>
          <w:marTop w:val="154"/>
          <w:marBottom w:val="0"/>
          <w:divBdr>
            <w:top w:val="none" w:sz="0" w:space="0" w:color="auto"/>
            <w:left w:val="none" w:sz="0" w:space="0" w:color="auto"/>
            <w:bottom w:val="none" w:sz="0" w:space="0" w:color="auto"/>
            <w:right w:val="none" w:sz="0" w:space="0" w:color="auto"/>
          </w:divBdr>
        </w:div>
        <w:div w:id="1705053356">
          <w:marLeft w:val="432"/>
          <w:marRight w:val="0"/>
          <w:marTop w:val="115"/>
          <w:marBottom w:val="0"/>
          <w:divBdr>
            <w:top w:val="none" w:sz="0" w:space="0" w:color="auto"/>
            <w:left w:val="none" w:sz="0" w:space="0" w:color="auto"/>
            <w:bottom w:val="none" w:sz="0" w:space="0" w:color="auto"/>
            <w:right w:val="none" w:sz="0" w:space="0" w:color="auto"/>
          </w:divBdr>
        </w:div>
        <w:div w:id="1742487657">
          <w:marLeft w:val="432"/>
          <w:marRight w:val="0"/>
          <w:marTop w:val="173"/>
          <w:marBottom w:val="0"/>
          <w:divBdr>
            <w:top w:val="none" w:sz="0" w:space="0" w:color="auto"/>
            <w:left w:val="none" w:sz="0" w:space="0" w:color="auto"/>
            <w:bottom w:val="none" w:sz="0" w:space="0" w:color="auto"/>
            <w:right w:val="none" w:sz="0" w:space="0" w:color="auto"/>
          </w:divBdr>
        </w:div>
        <w:div w:id="1900433987">
          <w:marLeft w:val="432"/>
          <w:marRight w:val="0"/>
          <w:marTop w:val="144"/>
          <w:marBottom w:val="0"/>
          <w:divBdr>
            <w:top w:val="none" w:sz="0" w:space="0" w:color="auto"/>
            <w:left w:val="none" w:sz="0" w:space="0" w:color="auto"/>
            <w:bottom w:val="none" w:sz="0" w:space="0" w:color="auto"/>
            <w:right w:val="none" w:sz="0" w:space="0" w:color="auto"/>
          </w:divBdr>
        </w:div>
        <w:div w:id="1933774924">
          <w:marLeft w:val="432"/>
          <w:marRight w:val="0"/>
          <w:marTop w:val="144"/>
          <w:marBottom w:val="0"/>
          <w:divBdr>
            <w:top w:val="none" w:sz="0" w:space="0" w:color="auto"/>
            <w:left w:val="none" w:sz="0" w:space="0" w:color="auto"/>
            <w:bottom w:val="none" w:sz="0" w:space="0" w:color="auto"/>
            <w:right w:val="none" w:sz="0" w:space="0" w:color="auto"/>
          </w:divBdr>
        </w:div>
        <w:div w:id="2064019893">
          <w:marLeft w:val="432"/>
          <w:marRight w:val="0"/>
          <w:marTop w:val="173"/>
          <w:marBottom w:val="0"/>
          <w:divBdr>
            <w:top w:val="none" w:sz="0" w:space="0" w:color="auto"/>
            <w:left w:val="none" w:sz="0" w:space="0" w:color="auto"/>
            <w:bottom w:val="none" w:sz="0" w:space="0" w:color="auto"/>
            <w:right w:val="none" w:sz="0" w:space="0" w:color="auto"/>
          </w:divBdr>
        </w:div>
      </w:divsChild>
    </w:div>
    <w:div w:id="343242576">
      <w:bodyDiv w:val="1"/>
      <w:marLeft w:val="0"/>
      <w:marRight w:val="0"/>
      <w:marTop w:val="0"/>
      <w:marBottom w:val="0"/>
      <w:divBdr>
        <w:top w:val="none" w:sz="0" w:space="0" w:color="auto"/>
        <w:left w:val="none" w:sz="0" w:space="0" w:color="auto"/>
        <w:bottom w:val="none" w:sz="0" w:space="0" w:color="auto"/>
        <w:right w:val="none" w:sz="0" w:space="0" w:color="auto"/>
      </w:divBdr>
    </w:div>
    <w:div w:id="390933182">
      <w:bodyDiv w:val="1"/>
      <w:marLeft w:val="0"/>
      <w:marRight w:val="0"/>
      <w:marTop w:val="0"/>
      <w:marBottom w:val="0"/>
      <w:divBdr>
        <w:top w:val="none" w:sz="0" w:space="0" w:color="auto"/>
        <w:left w:val="none" w:sz="0" w:space="0" w:color="auto"/>
        <w:bottom w:val="none" w:sz="0" w:space="0" w:color="auto"/>
        <w:right w:val="none" w:sz="0" w:space="0" w:color="auto"/>
      </w:divBdr>
    </w:div>
    <w:div w:id="652683081">
      <w:bodyDiv w:val="1"/>
      <w:marLeft w:val="0"/>
      <w:marRight w:val="0"/>
      <w:marTop w:val="0"/>
      <w:marBottom w:val="0"/>
      <w:divBdr>
        <w:top w:val="none" w:sz="0" w:space="0" w:color="auto"/>
        <w:left w:val="none" w:sz="0" w:space="0" w:color="auto"/>
        <w:bottom w:val="none" w:sz="0" w:space="0" w:color="auto"/>
        <w:right w:val="none" w:sz="0" w:space="0" w:color="auto"/>
      </w:divBdr>
    </w:div>
    <w:div w:id="678384621">
      <w:bodyDiv w:val="1"/>
      <w:marLeft w:val="0"/>
      <w:marRight w:val="0"/>
      <w:marTop w:val="0"/>
      <w:marBottom w:val="0"/>
      <w:divBdr>
        <w:top w:val="none" w:sz="0" w:space="0" w:color="auto"/>
        <w:left w:val="none" w:sz="0" w:space="0" w:color="auto"/>
        <w:bottom w:val="none" w:sz="0" w:space="0" w:color="auto"/>
        <w:right w:val="none" w:sz="0" w:space="0" w:color="auto"/>
      </w:divBdr>
      <w:divsChild>
        <w:div w:id="1864126257">
          <w:marLeft w:val="547"/>
          <w:marRight w:val="0"/>
          <w:marTop w:val="0"/>
          <w:marBottom w:val="0"/>
          <w:divBdr>
            <w:top w:val="none" w:sz="0" w:space="0" w:color="auto"/>
            <w:left w:val="none" w:sz="0" w:space="0" w:color="auto"/>
            <w:bottom w:val="none" w:sz="0" w:space="0" w:color="auto"/>
            <w:right w:val="none" w:sz="0" w:space="0" w:color="auto"/>
          </w:divBdr>
        </w:div>
      </w:divsChild>
    </w:div>
    <w:div w:id="703481265">
      <w:bodyDiv w:val="1"/>
      <w:marLeft w:val="0"/>
      <w:marRight w:val="0"/>
      <w:marTop w:val="0"/>
      <w:marBottom w:val="0"/>
      <w:divBdr>
        <w:top w:val="none" w:sz="0" w:space="0" w:color="auto"/>
        <w:left w:val="none" w:sz="0" w:space="0" w:color="auto"/>
        <w:bottom w:val="none" w:sz="0" w:space="0" w:color="auto"/>
        <w:right w:val="none" w:sz="0" w:space="0" w:color="auto"/>
      </w:divBdr>
    </w:div>
    <w:div w:id="745568763">
      <w:bodyDiv w:val="1"/>
      <w:marLeft w:val="0"/>
      <w:marRight w:val="0"/>
      <w:marTop w:val="0"/>
      <w:marBottom w:val="0"/>
      <w:divBdr>
        <w:top w:val="none" w:sz="0" w:space="0" w:color="auto"/>
        <w:left w:val="none" w:sz="0" w:space="0" w:color="auto"/>
        <w:bottom w:val="none" w:sz="0" w:space="0" w:color="auto"/>
        <w:right w:val="none" w:sz="0" w:space="0" w:color="auto"/>
      </w:divBdr>
    </w:div>
    <w:div w:id="773864872">
      <w:bodyDiv w:val="1"/>
      <w:marLeft w:val="0"/>
      <w:marRight w:val="0"/>
      <w:marTop w:val="0"/>
      <w:marBottom w:val="0"/>
      <w:divBdr>
        <w:top w:val="none" w:sz="0" w:space="0" w:color="auto"/>
        <w:left w:val="none" w:sz="0" w:space="0" w:color="auto"/>
        <w:bottom w:val="none" w:sz="0" w:space="0" w:color="auto"/>
        <w:right w:val="none" w:sz="0" w:space="0" w:color="auto"/>
      </w:divBdr>
    </w:div>
    <w:div w:id="782461029">
      <w:bodyDiv w:val="1"/>
      <w:marLeft w:val="0"/>
      <w:marRight w:val="0"/>
      <w:marTop w:val="0"/>
      <w:marBottom w:val="0"/>
      <w:divBdr>
        <w:top w:val="none" w:sz="0" w:space="0" w:color="auto"/>
        <w:left w:val="none" w:sz="0" w:space="0" w:color="auto"/>
        <w:bottom w:val="none" w:sz="0" w:space="0" w:color="auto"/>
        <w:right w:val="none" w:sz="0" w:space="0" w:color="auto"/>
      </w:divBdr>
    </w:div>
    <w:div w:id="789207034">
      <w:bodyDiv w:val="1"/>
      <w:marLeft w:val="0"/>
      <w:marRight w:val="0"/>
      <w:marTop w:val="0"/>
      <w:marBottom w:val="0"/>
      <w:divBdr>
        <w:top w:val="none" w:sz="0" w:space="0" w:color="auto"/>
        <w:left w:val="none" w:sz="0" w:space="0" w:color="auto"/>
        <w:bottom w:val="none" w:sz="0" w:space="0" w:color="auto"/>
        <w:right w:val="none" w:sz="0" w:space="0" w:color="auto"/>
      </w:divBdr>
    </w:div>
    <w:div w:id="833834839">
      <w:bodyDiv w:val="1"/>
      <w:marLeft w:val="0"/>
      <w:marRight w:val="0"/>
      <w:marTop w:val="0"/>
      <w:marBottom w:val="0"/>
      <w:divBdr>
        <w:top w:val="none" w:sz="0" w:space="0" w:color="auto"/>
        <w:left w:val="none" w:sz="0" w:space="0" w:color="auto"/>
        <w:bottom w:val="none" w:sz="0" w:space="0" w:color="auto"/>
        <w:right w:val="none" w:sz="0" w:space="0" w:color="auto"/>
      </w:divBdr>
      <w:divsChild>
        <w:div w:id="1460954924">
          <w:marLeft w:val="547"/>
          <w:marRight w:val="0"/>
          <w:marTop w:val="0"/>
          <w:marBottom w:val="0"/>
          <w:divBdr>
            <w:top w:val="none" w:sz="0" w:space="0" w:color="auto"/>
            <w:left w:val="none" w:sz="0" w:space="0" w:color="auto"/>
            <w:bottom w:val="none" w:sz="0" w:space="0" w:color="auto"/>
            <w:right w:val="none" w:sz="0" w:space="0" w:color="auto"/>
          </w:divBdr>
        </w:div>
      </w:divsChild>
    </w:div>
    <w:div w:id="836963474">
      <w:bodyDiv w:val="1"/>
      <w:marLeft w:val="0"/>
      <w:marRight w:val="0"/>
      <w:marTop w:val="0"/>
      <w:marBottom w:val="0"/>
      <w:divBdr>
        <w:top w:val="none" w:sz="0" w:space="0" w:color="auto"/>
        <w:left w:val="none" w:sz="0" w:space="0" w:color="auto"/>
        <w:bottom w:val="none" w:sz="0" w:space="0" w:color="auto"/>
        <w:right w:val="none" w:sz="0" w:space="0" w:color="auto"/>
      </w:divBdr>
    </w:div>
    <w:div w:id="873813368">
      <w:bodyDiv w:val="1"/>
      <w:marLeft w:val="0"/>
      <w:marRight w:val="0"/>
      <w:marTop w:val="0"/>
      <w:marBottom w:val="0"/>
      <w:divBdr>
        <w:top w:val="none" w:sz="0" w:space="0" w:color="auto"/>
        <w:left w:val="none" w:sz="0" w:space="0" w:color="auto"/>
        <w:bottom w:val="none" w:sz="0" w:space="0" w:color="auto"/>
        <w:right w:val="none" w:sz="0" w:space="0" w:color="auto"/>
      </w:divBdr>
      <w:divsChild>
        <w:div w:id="417559788">
          <w:marLeft w:val="1166"/>
          <w:marRight w:val="0"/>
          <w:marTop w:val="125"/>
          <w:marBottom w:val="0"/>
          <w:divBdr>
            <w:top w:val="none" w:sz="0" w:space="0" w:color="auto"/>
            <w:left w:val="none" w:sz="0" w:space="0" w:color="auto"/>
            <w:bottom w:val="none" w:sz="0" w:space="0" w:color="auto"/>
            <w:right w:val="none" w:sz="0" w:space="0" w:color="auto"/>
          </w:divBdr>
        </w:div>
        <w:div w:id="621033313">
          <w:marLeft w:val="547"/>
          <w:marRight w:val="0"/>
          <w:marTop w:val="144"/>
          <w:marBottom w:val="0"/>
          <w:divBdr>
            <w:top w:val="none" w:sz="0" w:space="0" w:color="auto"/>
            <w:left w:val="none" w:sz="0" w:space="0" w:color="auto"/>
            <w:bottom w:val="none" w:sz="0" w:space="0" w:color="auto"/>
            <w:right w:val="none" w:sz="0" w:space="0" w:color="auto"/>
          </w:divBdr>
        </w:div>
        <w:div w:id="1370106092">
          <w:marLeft w:val="547"/>
          <w:marRight w:val="0"/>
          <w:marTop w:val="144"/>
          <w:marBottom w:val="0"/>
          <w:divBdr>
            <w:top w:val="none" w:sz="0" w:space="0" w:color="auto"/>
            <w:left w:val="none" w:sz="0" w:space="0" w:color="auto"/>
            <w:bottom w:val="none" w:sz="0" w:space="0" w:color="auto"/>
            <w:right w:val="none" w:sz="0" w:space="0" w:color="auto"/>
          </w:divBdr>
        </w:div>
        <w:div w:id="1849757163">
          <w:marLeft w:val="1166"/>
          <w:marRight w:val="0"/>
          <w:marTop w:val="125"/>
          <w:marBottom w:val="0"/>
          <w:divBdr>
            <w:top w:val="none" w:sz="0" w:space="0" w:color="auto"/>
            <w:left w:val="none" w:sz="0" w:space="0" w:color="auto"/>
            <w:bottom w:val="none" w:sz="0" w:space="0" w:color="auto"/>
            <w:right w:val="none" w:sz="0" w:space="0" w:color="auto"/>
          </w:divBdr>
        </w:div>
      </w:divsChild>
    </w:div>
    <w:div w:id="883446582">
      <w:bodyDiv w:val="1"/>
      <w:marLeft w:val="0"/>
      <w:marRight w:val="0"/>
      <w:marTop w:val="0"/>
      <w:marBottom w:val="0"/>
      <w:divBdr>
        <w:top w:val="none" w:sz="0" w:space="0" w:color="auto"/>
        <w:left w:val="none" w:sz="0" w:space="0" w:color="auto"/>
        <w:bottom w:val="none" w:sz="0" w:space="0" w:color="auto"/>
        <w:right w:val="none" w:sz="0" w:space="0" w:color="auto"/>
      </w:divBdr>
    </w:div>
    <w:div w:id="896815473">
      <w:bodyDiv w:val="1"/>
      <w:marLeft w:val="0"/>
      <w:marRight w:val="0"/>
      <w:marTop w:val="0"/>
      <w:marBottom w:val="0"/>
      <w:divBdr>
        <w:top w:val="none" w:sz="0" w:space="0" w:color="auto"/>
        <w:left w:val="none" w:sz="0" w:space="0" w:color="auto"/>
        <w:bottom w:val="none" w:sz="0" w:space="0" w:color="auto"/>
        <w:right w:val="none" w:sz="0" w:space="0" w:color="auto"/>
      </w:divBdr>
    </w:div>
    <w:div w:id="913856782">
      <w:bodyDiv w:val="1"/>
      <w:marLeft w:val="0"/>
      <w:marRight w:val="0"/>
      <w:marTop w:val="0"/>
      <w:marBottom w:val="0"/>
      <w:divBdr>
        <w:top w:val="none" w:sz="0" w:space="0" w:color="auto"/>
        <w:left w:val="none" w:sz="0" w:space="0" w:color="auto"/>
        <w:bottom w:val="none" w:sz="0" w:space="0" w:color="auto"/>
        <w:right w:val="none" w:sz="0" w:space="0" w:color="auto"/>
      </w:divBdr>
    </w:div>
    <w:div w:id="929896522">
      <w:bodyDiv w:val="1"/>
      <w:marLeft w:val="0"/>
      <w:marRight w:val="0"/>
      <w:marTop w:val="0"/>
      <w:marBottom w:val="0"/>
      <w:divBdr>
        <w:top w:val="none" w:sz="0" w:space="0" w:color="auto"/>
        <w:left w:val="none" w:sz="0" w:space="0" w:color="auto"/>
        <w:bottom w:val="none" w:sz="0" w:space="0" w:color="auto"/>
        <w:right w:val="none" w:sz="0" w:space="0" w:color="auto"/>
      </w:divBdr>
    </w:div>
    <w:div w:id="1002467228">
      <w:bodyDiv w:val="1"/>
      <w:marLeft w:val="0"/>
      <w:marRight w:val="0"/>
      <w:marTop w:val="0"/>
      <w:marBottom w:val="0"/>
      <w:divBdr>
        <w:top w:val="none" w:sz="0" w:space="0" w:color="auto"/>
        <w:left w:val="none" w:sz="0" w:space="0" w:color="auto"/>
        <w:bottom w:val="none" w:sz="0" w:space="0" w:color="auto"/>
        <w:right w:val="none" w:sz="0" w:space="0" w:color="auto"/>
      </w:divBdr>
      <w:divsChild>
        <w:div w:id="426509037">
          <w:marLeft w:val="806"/>
          <w:marRight w:val="0"/>
          <w:marTop w:val="0"/>
          <w:marBottom w:val="0"/>
          <w:divBdr>
            <w:top w:val="none" w:sz="0" w:space="0" w:color="auto"/>
            <w:left w:val="none" w:sz="0" w:space="0" w:color="auto"/>
            <w:bottom w:val="none" w:sz="0" w:space="0" w:color="auto"/>
            <w:right w:val="none" w:sz="0" w:space="0" w:color="auto"/>
          </w:divBdr>
        </w:div>
        <w:div w:id="469900507">
          <w:marLeft w:val="1440"/>
          <w:marRight w:val="0"/>
          <w:marTop w:val="0"/>
          <w:marBottom w:val="0"/>
          <w:divBdr>
            <w:top w:val="none" w:sz="0" w:space="0" w:color="auto"/>
            <w:left w:val="none" w:sz="0" w:space="0" w:color="auto"/>
            <w:bottom w:val="none" w:sz="0" w:space="0" w:color="auto"/>
            <w:right w:val="none" w:sz="0" w:space="0" w:color="auto"/>
          </w:divBdr>
        </w:div>
        <w:div w:id="759721098">
          <w:marLeft w:val="1440"/>
          <w:marRight w:val="0"/>
          <w:marTop w:val="0"/>
          <w:marBottom w:val="0"/>
          <w:divBdr>
            <w:top w:val="none" w:sz="0" w:space="0" w:color="auto"/>
            <w:left w:val="none" w:sz="0" w:space="0" w:color="auto"/>
            <w:bottom w:val="none" w:sz="0" w:space="0" w:color="auto"/>
            <w:right w:val="none" w:sz="0" w:space="0" w:color="auto"/>
          </w:divBdr>
        </w:div>
        <w:div w:id="1093238503">
          <w:marLeft w:val="806"/>
          <w:marRight w:val="0"/>
          <w:marTop w:val="0"/>
          <w:marBottom w:val="0"/>
          <w:divBdr>
            <w:top w:val="none" w:sz="0" w:space="0" w:color="auto"/>
            <w:left w:val="none" w:sz="0" w:space="0" w:color="auto"/>
            <w:bottom w:val="none" w:sz="0" w:space="0" w:color="auto"/>
            <w:right w:val="none" w:sz="0" w:space="0" w:color="auto"/>
          </w:divBdr>
        </w:div>
      </w:divsChild>
    </w:div>
    <w:div w:id="1012143130">
      <w:bodyDiv w:val="1"/>
      <w:marLeft w:val="0"/>
      <w:marRight w:val="0"/>
      <w:marTop w:val="0"/>
      <w:marBottom w:val="0"/>
      <w:divBdr>
        <w:top w:val="none" w:sz="0" w:space="0" w:color="auto"/>
        <w:left w:val="none" w:sz="0" w:space="0" w:color="auto"/>
        <w:bottom w:val="none" w:sz="0" w:space="0" w:color="auto"/>
        <w:right w:val="none" w:sz="0" w:space="0" w:color="auto"/>
      </w:divBdr>
      <w:divsChild>
        <w:div w:id="1943100684">
          <w:marLeft w:val="547"/>
          <w:marRight w:val="0"/>
          <w:marTop w:val="0"/>
          <w:marBottom w:val="0"/>
          <w:divBdr>
            <w:top w:val="none" w:sz="0" w:space="0" w:color="auto"/>
            <w:left w:val="none" w:sz="0" w:space="0" w:color="auto"/>
            <w:bottom w:val="none" w:sz="0" w:space="0" w:color="auto"/>
            <w:right w:val="none" w:sz="0" w:space="0" w:color="auto"/>
          </w:divBdr>
        </w:div>
      </w:divsChild>
    </w:div>
    <w:div w:id="1030570820">
      <w:bodyDiv w:val="1"/>
      <w:marLeft w:val="0"/>
      <w:marRight w:val="0"/>
      <w:marTop w:val="0"/>
      <w:marBottom w:val="0"/>
      <w:divBdr>
        <w:top w:val="none" w:sz="0" w:space="0" w:color="auto"/>
        <w:left w:val="none" w:sz="0" w:space="0" w:color="auto"/>
        <w:bottom w:val="none" w:sz="0" w:space="0" w:color="auto"/>
        <w:right w:val="none" w:sz="0" w:space="0" w:color="auto"/>
      </w:divBdr>
    </w:div>
    <w:div w:id="1055855430">
      <w:bodyDiv w:val="1"/>
      <w:marLeft w:val="0"/>
      <w:marRight w:val="0"/>
      <w:marTop w:val="0"/>
      <w:marBottom w:val="0"/>
      <w:divBdr>
        <w:top w:val="none" w:sz="0" w:space="0" w:color="auto"/>
        <w:left w:val="none" w:sz="0" w:space="0" w:color="auto"/>
        <w:bottom w:val="none" w:sz="0" w:space="0" w:color="auto"/>
        <w:right w:val="none" w:sz="0" w:space="0" w:color="auto"/>
      </w:divBdr>
      <w:divsChild>
        <w:div w:id="246772490">
          <w:marLeft w:val="432"/>
          <w:marRight w:val="0"/>
          <w:marTop w:val="106"/>
          <w:marBottom w:val="0"/>
          <w:divBdr>
            <w:top w:val="none" w:sz="0" w:space="0" w:color="auto"/>
            <w:left w:val="none" w:sz="0" w:space="0" w:color="auto"/>
            <w:bottom w:val="none" w:sz="0" w:space="0" w:color="auto"/>
            <w:right w:val="none" w:sz="0" w:space="0" w:color="auto"/>
          </w:divBdr>
        </w:div>
        <w:div w:id="608895198">
          <w:marLeft w:val="432"/>
          <w:marRight w:val="0"/>
          <w:marTop w:val="106"/>
          <w:marBottom w:val="0"/>
          <w:divBdr>
            <w:top w:val="none" w:sz="0" w:space="0" w:color="auto"/>
            <w:left w:val="none" w:sz="0" w:space="0" w:color="auto"/>
            <w:bottom w:val="none" w:sz="0" w:space="0" w:color="auto"/>
            <w:right w:val="none" w:sz="0" w:space="0" w:color="auto"/>
          </w:divBdr>
        </w:div>
        <w:div w:id="1946687888">
          <w:marLeft w:val="432"/>
          <w:marRight w:val="0"/>
          <w:marTop w:val="106"/>
          <w:marBottom w:val="0"/>
          <w:divBdr>
            <w:top w:val="none" w:sz="0" w:space="0" w:color="auto"/>
            <w:left w:val="none" w:sz="0" w:space="0" w:color="auto"/>
            <w:bottom w:val="none" w:sz="0" w:space="0" w:color="auto"/>
            <w:right w:val="none" w:sz="0" w:space="0" w:color="auto"/>
          </w:divBdr>
        </w:div>
        <w:div w:id="2032218033">
          <w:marLeft w:val="432"/>
          <w:marRight w:val="0"/>
          <w:marTop w:val="106"/>
          <w:marBottom w:val="0"/>
          <w:divBdr>
            <w:top w:val="none" w:sz="0" w:space="0" w:color="auto"/>
            <w:left w:val="none" w:sz="0" w:space="0" w:color="auto"/>
            <w:bottom w:val="none" w:sz="0" w:space="0" w:color="auto"/>
            <w:right w:val="none" w:sz="0" w:space="0" w:color="auto"/>
          </w:divBdr>
        </w:div>
        <w:div w:id="2056616514">
          <w:marLeft w:val="432"/>
          <w:marRight w:val="0"/>
          <w:marTop w:val="106"/>
          <w:marBottom w:val="0"/>
          <w:divBdr>
            <w:top w:val="none" w:sz="0" w:space="0" w:color="auto"/>
            <w:left w:val="none" w:sz="0" w:space="0" w:color="auto"/>
            <w:bottom w:val="none" w:sz="0" w:space="0" w:color="auto"/>
            <w:right w:val="none" w:sz="0" w:space="0" w:color="auto"/>
          </w:divBdr>
        </w:div>
      </w:divsChild>
    </w:div>
    <w:div w:id="1078014690">
      <w:bodyDiv w:val="1"/>
      <w:marLeft w:val="0"/>
      <w:marRight w:val="0"/>
      <w:marTop w:val="0"/>
      <w:marBottom w:val="0"/>
      <w:divBdr>
        <w:top w:val="none" w:sz="0" w:space="0" w:color="auto"/>
        <w:left w:val="none" w:sz="0" w:space="0" w:color="auto"/>
        <w:bottom w:val="none" w:sz="0" w:space="0" w:color="auto"/>
        <w:right w:val="none" w:sz="0" w:space="0" w:color="auto"/>
      </w:divBdr>
      <w:divsChild>
        <w:div w:id="15425697">
          <w:marLeft w:val="1440"/>
          <w:marRight w:val="0"/>
          <w:marTop w:val="106"/>
          <w:marBottom w:val="0"/>
          <w:divBdr>
            <w:top w:val="none" w:sz="0" w:space="0" w:color="auto"/>
            <w:left w:val="none" w:sz="0" w:space="0" w:color="auto"/>
            <w:bottom w:val="none" w:sz="0" w:space="0" w:color="auto"/>
            <w:right w:val="none" w:sz="0" w:space="0" w:color="auto"/>
          </w:divBdr>
        </w:div>
        <w:div w:id="17051317">
          <w:marLeft w:val="432"/>
          <w:marRight w:val="0"/>
          <w:marTop w:val="115"/>
          <w:marBottom w:val="0"/>
          <w:divBdr>
            <w:top w:val="none" w:sz="0" w:space="0" w:color="auto"/>
            <w:left w:val="none" w:sz="0" w:space="0" w:color="auto"/>
            <w:bottom w:val="none" w:sz="0" w:space="0" w:color="auto"/>
            <w:right w:val="none" w:sz="0" w:space="0" w:color="auto"/>
          </w:divBdr>
        </w:div>
        <w:div w:id="38435537">
          <w:marLeft w:val="432"/>
          <w:marRight w:val="0"/>
          <w:marTop w:val="115"/>
          <w:marBottom w:val="0"/>
          <w:divBdr>
            <w:top w:val="none" w:sz="0" w:space="0" w:color="auto"/>
            <w:left w:val="none" w:sz="0" w:space="0" w:color="auto"/>
            <w:bottom w:val="none" w:sz="0" w:space="0" w:color="auto"/>
            <w:right w:val="none" w:sz="0" w:space="0" w:color="auto"/>
          </w:divBdr>
        </w:div>
        <w:div w:id="41758147">
          <w:marLeft w:val="907"/>
          <w:marRight w:val="0"/>
          <w:marTop w:val="106"/>
          <w:marBottom w:val="0"/>
          <w:divBdr>
            <w:top w:val="none" w:sz="0" w:space="0" w:color="auto"/>
            <w:left w:val="none" w:sz="0" w:space="0" w:color="auto"/>
            <w:bottom w:val="none" w:sz="0" w:space="0" w:color="auto"/>
            <w:right w:val="none" w:sz="0" w:space="0" w:color="auto"/>
          </w:divBdr>
        </w:div>
        <w:div w:id="44372109">
          <w:marLeft w:val="1066"/>
          <w:marRight w:val="0"/>
          <w:marTop w:val="116"/>
          <w:marBottom w:val="0"/>
          <w:divBdr>
            <w:top w:val="none" w:sz="0" w:space="0" w:color="auto"/>
            <w:left w:val="none" w:sz="0" w:space="0" w:color="auto"/>
            <w:bottom w:val="none" w:sz="0" w:space="0" w:color="auto"/>
            <w:right w:val="none" w:sz="0" w:space="0" w:color="auto"/>
          </w:divBdr>
        </w:div>
        <w:div w:id="56828270">
          <w:marLeft w:val="907"/>
          <w:marRight w:val="0"/>
          <w:marTop w:val="106"/>
          <w:marBottom w:val="0"/>
          <w:divBdr>
            <w:top w:val="none" w:sz="0" w:space="0" w:color="auto"/>
            <w:left w:val="none" w:sz="0" w:space="0" w:color="auto"/>
            <w:bottom w:val="none" w:sz="0" w:space="0" w:color="auto"/>
            <w:right w:val="none" w:sz="0" w:space="0" w:color="auto"/>
          </w:divBdr>
        </w:div>
        <w:div w:id="61024100">
          <w:marLeft w:val="432"/>
          <w:marRight w:val="0"/>
          <w:marTop w:val="115"/>
          <w:marBottom w:val="0"/>
          <w:divBdr>
            <w:top w:val="none" w:sz="0" w:space="0" w:color="auto"/>
            <w:left w:val="none" w:sz="0" w:space="0" w:color="auto"/>
            <w:bottom w:val="none" w:sz="0" w:space="0" w:color="auto"/>
            <w:right w:val="none" w:sz="0" w:space="0" w:color="auto"/>
          </w:divBdr>
        </w:div>
        <w:div w:id="114100700">
          <w:marLeft w:val="1440"/>
          <w:marRight w:val="0"/>
          <w:marTop w:val="106"/>
          <w:marBottom w:val="0"/>
          <w:divBdr>
            <w:top w:val="none" w:sz="0" w:space="0" w:color="auto"/>
            <w:left w:val="none" w:sz="0" w:space="0" w:color="auto"/>
            <w:bottom w:val="none" w:sz="0" w:space="0" w:color="auto"/>
            <w:right w:val="none" w:sz="0" w:space="0" w:color="auto"/>
          </w:divBdr>
        </w:div>
        <w:div w:id="166940940">
          <w:marLeft w:val="432"/>
          <w:marRight w:val="0"/>
          <w:marTop w:val="116"/>
          <w:marBottom w:val="0"/>
          <w:divBdr>
            <w:top w:val="none" w:sz="0" w:space="0" w:color="auto"/>
            <w:left w:val="none" w:sz="0" w:space="0" w:color="auto"/>
            <w:bottom w:val="none" w:sz="0" w:space="0" w:color="auto"/>
            <w:right w:val="none" w:sz="0" w:space="0" w:color="auto"/>
          </w:divBdr>
        </w:div>
        <w:div w:id="216285078">
          <w:marLeft w:val="1440"/>
          <w:marRight w:val="0"/>
          <w:marTop w:val="106"/>
          <w:marBottom w:val="0"/>
          <w:divBdr>
            <w:top w:val="none" w:sz="0" w:space="0" w:color="auto"/>
            <w:left w:val="none" w:sz="0" w:space="0" w:color="auto"/>
            <w:bottom w:val="none" w:sz="0" w:space="0" w:color="auto"/>
            <w:right w:val="none" w:sz="0" w:space="0" w:color="auto"/>
          </w:divBdr>
        </w:div>
        <w:div w:id="249316897">
          <w:marLeft w:val="432"/>
          <w:marRight w:val="0"/>
          <w:marTop w:val="115"/>
          <w:marBottom w:val="0"/>
          <w:divBdr>
            <w:top w:val="none" w:sz="0" w:space="0" w:color="auto"/>
            <w:left w:val="none" w:sz="0" w:space="0" w:color="auto"/>
            <w:bottom w:val="none" w:sz="0" w:space="0" w:color="auto"/>
            <w:right w:val="none" w:sz="0" w:space="0" w:color="auto"/>
          </w:divBdr>
        </w:div>
        <w:div w:id="260646119">
          <w:marLeft w:val="432"/>
          <w:marRight w:val="0"/>
          <w:marTop w:val="115"/>
          <w:marBottom w:val="0"/>
          <w:divBdr>
            <w:top w:val="none" w:sz="0" w:space="0" w:color="auto"/>
            <w:left w:val="none" w:sz="0" w:space="0" w:color="auto"/>
            <w:bottom w:val="none" w:sz="0" w:space="0" w:color="auto"/>
            <w:right w:val="none" w:sz="0" w:space="0" w:color="auto"/>
          </w:divBdr>
        </w:div>
        <w:div w:id="262996390">
          <w:marLeft w:val="432"/>
          <w:marRight w:val="0"/>
          <w:marTop w:val="115"/>
          <w:marBottom w:val="0"/>
          <w:divBdr>
            <w:top w:val="none" w:sz="0" w:space="0" w:color="auto"/>
            <w:left w:val="none" w:sz="0" w:space="0" w:color="auto"/>
            <w:bottom w:val="none" w:sz="0" w:space="0" w:color="auto"/>
            <w:right w:val="none" w:sz="0" w:space="0" w:color="auto"/>
          </w:divBdr>
        </w:div>
        <w:div w:id="273364005">
          <w:marLeft w:val="907"/>
          <w:marRight w:val="0"/>
          <w:marTop w:val="106"/>
          <w:marBottom w:val="0"/>
          <w:divBdr>
            <w:top w:val="none" w:sz="0" w:space="0" w:color="auto"/>
            <w:left w:val="none" w:sz="0" w:space="0" w:color="auto"/>
            <w:bottom w:val="none" w:sz="0" w:space="0" w:color="auto"/>
            <w:right w:val="none" w:sz="0" w:space="0" w:color="auto"/>
          </w:divBdr>
        </w:div>
        <w:div w:id="279384436">
          <w:marLeft w:val="907"/>
          <w:marRight w:val="0"/>
          <w:marTop w:val="106"/>
          <w:marBottom w:val="0"/>
          <w:divBdr>
            <w:top w:val="none" w:sz="0" w:space="0" w:color="auto"/>
            <w:left w:val="none" w:sz="0" w:space="0" w:color="auto"/>
            <w:bottom w:val="none" w:sz="0" w:space="0" w:color="auto"/>
            <w:right w:val="none" w:sz="0" w:space="0" w:color="auto"/>
          </w:divBdr>
        </w:div>
        <w:div w:id="294603413">
          <w:marLeft w:val="432"/>
          <w:marRight w:val="0"/>
          <w:marTop w:val="115"/>
          <w:marBottom w:val="0"/>
          <w:divBdr>
            <w:top w:val="none" w:sz="0" w:space="0" w:color="auto"/>
            <w:left w:val="none" w:sz="0" w:space="0" w:color="auto"/>
            <w:bottom w:val="none" w:sz="0" w:space="0" w:color="auto"/>
            <w:right w:val="none" w:sz="0" w:space="0" w:color="auto"/>
          </w:divBdr>
        </w:div>
        <w:div w:id="299846059">
          <w:marLeft w:val="907"/>
          <w:marRight w:val="0"/>
          <w:marTop w:val="106"/>
          <w:marBottom w:val="0"/>
          <w:divBdr>
            <w:top w:val="none" w:sz="0" w:space="0" w:color="auto"/>
            <w:left w:val="none" w:sz="0" w:space="0" w:color="auto"/>
            <w:bottom w:val="none" w:sz="0" w:space="0" w:color="auto"/>
            <w:right w:val="none" w:sz="0" w:space="0" w:color="auto"/>
          </w:divBdr>
        </w:div>
        <w:div w:id="307129997">
          <w:marLeft w:val="432"/>
          <w:marRight w:val="0"/>
          <w:marTop w:val="115"/>
          <w:marBottom w:val="0"/>
          <w:divBdr>
            <w:top w:val="none" w:sz="0" w:space="0" w:color="auto"/>
            <w:left w:val="none" w:sz="0" w:space="0" w:color="auto"/>
            <w:bottom w:val="none" w:sz="0" w:space="0" w:color="auto"/>
            <w:right w:val="none" w:sz="0" w:space="0" w:color="auto"/>
          </w:divBdr>
        </w:div>
        <w:div w:id="311369294">
          <w:marLeft w:val="432"/>
          <w:marRight w:val="0"/>
          <w:marTop w:val="116"/>
          <w:marBottom w:val="0"/>
          <w:divBdr>
            <w:top w:val="none" w:sz="0" w:space="0" w:color="auto"/>
            <w:left w:val="none" w:sz="0" w:space="0" w:color="auto"/>
            <w:bottom w:val="none" w:sz="0" w:space="0" w:color="auto"/>
            <w:right w:val="none" w:sz="0" w:space="0" w:color="auto"/>
          </w:divBdr>
        </w:div>
        <w:div w:id="313144852">
          <w:marLeft w:val="432"/>
          <w:marRight w:val="0"/>
          <w:marTop w:val="116"/>
          <w:marBottom w:val="0"/>
          <w:divBdr>
            <w:top w:val="none" w:sz="0" w:space="0" w:color="auto"/>
            <w:left w:val="none" w:sz="0" w:space="0" w:color="auto"/>
            <w:bottom w:val="none" w:sz="0" w:space="0" w:color="auto"/>
            <w:right w:val="none" w:sz="0" w:space="0" w:color="auto"/>
          </w:divBdr>
        </w:div>
        <w:div w:id="342980346">
          <w:marLeft w:val="432"/>
          <w:marRight w:val="0"/>
          <w:marTop w:val="115"/>
          <w:marBottom w:val="0"/>
          <w:divBdr>
            <w:top w:val="none" w:sz="0" w:space="0" w:color="auto"/>
            <w:left w:val="none" w:sz="0" w:space="0" w:color="auto"/>
            <w:bottom w:val="none" w:sz="0" w:space="0" w:color="auto"/>
            <w:right w:val="none" w:sz="0" w:space="0" w:color="auto"/>
          </w:divBdr>
        </w:div>
        <w:div w:id="370375068">
          <w:marLeft w:val="907"/>
          <w:marRight w:val="0"/>
          <w:marTop w:val="106"/>
          <w:marBottom w:val="0"/>
          <w:divBdr>
            <w:top w:val="none" w:sz="0" w:space="0" w:color="auto"/>
            <w:left w:val="none" w:sz="0" w:space="0" w:color="auto"/>
            <w:bottom w:val="none" w:sz="0" w:space="0" w:color="auto"/>
            <w:right w:val="none" w:sz="0" w:space="0" w:color="auto"/>
          </w:divBdr>
        </w:div>
        <w:div w:id="377513734">
          <w:marLeft w:val="432"/>
          <w:marRight w:val="0"/>
          <w:marTop w:val="115"/>
          <w:marBottom w:val="0"/>
          <w:divBdr>
            <w:top w:val="none" w:sz="0" w:space="0" w:color="auto"/>
            <w:left w:val="none" w:sz="0" w:space="0" w:color="auto"/>
            <w:bottom w:val="none" w:sz="0" w:space="0" w:color="auto"/>
            <w:right w:val="none" w:sz="0" w:space="0" w:color="auto"/>
          </w:divBdr>
        </w:div>
        <w:div w:id="413014057">
          <w:marLeft w:val="432"/>
          <w:marRight w:val="0"/>
          <w:marTop w:val="115"/>
          <w:marBottom w:val="0"/>
          <w:divBdr>
            <w:top w:val="none" w:sz="0" w:space="0" w:color="auto"/>
            <w:left w:val="none" w:sz="0" w:space="0" w:color="auto"/>
            <w:bottom w:val="none" w:sz="0" w:space="0" w:color="auto"/>
            <w:right w:val="none" w:sz="0" w:space="0" w:color="auto"/>
          </w:divBdr>
        </w:div>
        <w:div w:id="425199314">
          <w:marLeft w:val="1440"/>
          <w:marRight w:val="0"/>
          <w:marTop w:val="106"/>
          <w:marBottom w:val="0"/>
          <w:divBdr>
            <w:top w:val="none" w:sz="0" w:space="0" w:color="auto"/>
            <w:left w:val="none" w:sz="0" w:space="0" w:color="auto"/>
            <w:bottom w:val="none" w:sz="0" w:space="0" w:color="auto"/>
            <w:right w:val="none" w:sz="0" w:space="0" w:color="auto"/>
          </w:divBdr>
        </w:div>
        <w:div w:id="433597354">
          <w:marLeft w:val="432"/>
          <w:marRight w:val="0"/>
          <w:marTop w:val="116"/>
          <w:marBottom w:val="0"/>
          <w:divBdr>
            <w:top w:val="none" w:sz="0" w:space="0" w:color="auto"/>
            <w:left w:val="none" w:sz="0" w:space="0" w:color="auto"/>
            <w:bottom w:val="none" w:sz="0" w:space="0" w:color="auto"/>
            <w:right w:val="none" w:sz="0" w:space="0" w:color="auto"/>
          </w:divBdr>
        </w:div>
        <w:div w:id="455297977">
          <w:marLeft w:val="806"/>
          <w:marRight w:val="0"/>
          <w:marTop w:val="106"/>
          <w:marBottom w:val="0"/>
          <w:divBdr>
            <w:top w:val="none" w:sz="0" w:space="0" w:color="auto"/>
            <w:left w:val="none" w:sz="0" w:space="0" w:color="auto"/>
            <w:bottom w:val="none" w:sz="0" w:space="0" w:color="auto"/>
            <w:right w:val="none" w:sz="0" w:space="0" w:color="auto"/>
          </w:divBdr>
        </w:div>
        <w:div w:id="472255084">
          <w:marLeft w:val="432"/>
          <w:marRight w:val="0"/>
          <w:marTop w:val="173"/>
          <w:marBottom w:val="0"/>
          <w:divBdr>
            <w:top w:val="none" w:sz="0" w:space="0" w:color="auto"/>
            <w:left w:val="none" w:sz="0" w:space="0" w:color="auto"/>
            <w:bottom w:val="none" w:sz="0" w:space="0" w:color="auto"/>
            <w:right w:val="none" w:sz="0" w:space="0" w:color="auto"/>
          </w:divBdr>
        </w:div>
        <w:div w:id="506671060">
          <w:marLeft w:val="907"/>
          <w:marRight w:val="0"/>
          <w:marTop w:val="106"/>
          <w:marBottom w:val="0"/>
          <w:divBdr>
            <w:top w:val="none" w:sz="0" w:space="0" w:color="auto"/>
            <w:left w:val="none" w:sz="0" w:space="0" w:color="auto"/>
            <w:bottom w:val="none" w:sz="0" w:space="0" w:color="auto"/>
            <w:right w:val="none" w:sz="0" w:space="0" w:color="auto"/>
          </w:divBdr>
        </w:div>
        <w:div w:id="514924874">
          <w:marLeft w:val="432"/>
          <w:marRight w:val="0"/>
          <w:marTop w:val="116"/>
          <w:marBottom w:val="0"/>
          <w:divBdr>
            <w:top w:val="none" w:sz="0" w:space="0" w:color="auto"/>
            <w:left w:val="none" w:sz="0" w:space="0" w:color="auto"/>
            <w:bottom w:val="none" w:sz="0" w:space="0" w:color="auto"/>
            <w:right w:val="none" w:sz="0" w:space="0" w:color="auto"/>
          </w:divBdr>
        </w:div>
        <w:div w:id="523056760">
          <w:marLeft w:val="907"/>
          <w:marRight w:val="0"/>
          <w:marTop w:val="106"/>
          <w:marBottom w:val="0"/>
          <w:divBdr>
            <w:top w:val="none" w:sz="0" w:space="0" w:color="auto"/>
            <w:left w:val="none" w:sz="0" w:space="0" w:color="auto"/>
            <w:bottom w:val="none" w:sz="0" w:space="0" w:color="auto"/>
            <w:right w:val="none" w:sz="0" w:space="0" w:color="auto"/>
          </w:divBdr>
        </w:div>
        <w:div w:id="523247981">
          <w:marLeft w:val="1066"/>
          <w:marRight w:val="0"/>
          <w:marTop w:val="116"/>
          <w:marBottom w:val="0"/>
          <w:divBdr>
            <w:top w:val="none" w:sz="0" w:space="0" w:color="auto"/>
            <w:left w:val="none" w:sz="0" w:space="0" w:color="auto"/>
            <w:bottom w:val="none" w:sz="0" w:space="0" w:color="auto"/>
            <w:right w:val="none" w:sz="0" w:space="0" w:color="auto"/>
          </w:divBdr>
        </w:div>
        <w:div w:id="545483655">
          <w:marLeft w:val="432"/>
          <w:marRight w:val="0"/>
          <w:marTop w:val="115"/>
          <w:marBottom w:val="0"/>
          <w:divBdr>
            <w:top w:val="none" w:sz="0" w:space="0" w:color="auto"/>
            <w:left w:val="none" w:sz="0" w:space="0" w:color="auto"/>
            <w:bottom w:val="none" w:sz="0" w:space="0" w:color="auto"/>
            <w:right w:val="none" w:sz="0" w:space="0" w:color="auto"/>
          </w:divBdr>
        </w:div>
        <w:div w:id="571164305">
          <w:marLeft w:val="432"/>
          <w:marRight w:val="0"/>
          <w:marTop w:val="115"/>
          <w:marBottom w:val="0"/>
          <w:divBdr>
            <w:top w:val="none" w:sz="0" w:space="0" w:color="auto"/>
            <w:left w:val="none" w:sz="0" w:space="0" w:color="auto"/>
            <w:bottom w:val="none" w:sz="0" w:space="0" w:color="auto"/>
            <w:right w:val="none" w:sz="0" w:space="0" w:color="auto"/>
          </w:divBdr>
        </w:div>
        <w:div w:id="572860978">
          <w:marLeft w:val="1066"/>
          <w:marRight w:val="0"/>
          <w:marTop w:val="116"/>
          <w:marBottom w:val="0"/>
          <w:divBdr>
            <w:top w:val="none" w:sz="0" w:space="0" w:color="auto"/>
            <w:left w:val="none" w:sz="0" w:space="0" w:color="auto"/>
            <w:bottom w:val="none" w:sz="0" w:space="0" w:color="auto"/>
            <w:right w:val="none" w:sz="0" w:space="0" w:color="auto"/>
          </w:divBdr>
        </w:div>
        <w:div w:id="575818298">
          <w:marLeft w:val="432"/>
          <w:marRight w:val="0"/>
          <w:marTop w:val="115"/>
          <w:marBottom w:val="0"/>
          <w:divBdr>
            <w:top w:val="none" w:sz="0" w:space="0" w:color="auto"/>
            <w:left w:val="none" w:sz="0" w:space="0" w:color="auto"/>
            <w:bottom w:val="none" w:sz="0" w:space="0" w:color="auto"/>
            <w:right w:val="none" w:sz="0" w:space="0" w:color="auto"/>
          </w:divBdr>
        </w:div>
        <w:div w:id="578683088">
          <w:marLeft w:val="1440"/>
          <w:marRight w:val="0"/>
          <w:marTop w:val="106"/>
          <w:marBottom w:val="0"/>
          <w:divBdr>
            <w:top w:val="none" w:sz="0" w:space="0" w:color="auto"/>
            <w:left w:val="none" w:sz="0" w:space="0" w:color="auto"/>
            <w:bottom w:val="none" w:sz="0" w:space="0" w:color="auto"/>
            <w:right w:val="none" w:sz="0" w:space="0" w:color="auto"/>
          </w:divBdr>
        </w:div>
        <w:div w:id="586302736">
          <w:marLeft w:val="1440"/>
          <w:marRight w:val="0"/>
          <w:marTop w:val="106"/>
          <w:marBottom w:val="0"/>
          <w:divBdr>
            <w:top w:val="none" w:sz="0" w:space="0" w:color="auto"/>
            <w:left w:val="none" w:sz="0" w:space="0" w:color="auto"/>
            <w:bottom w:val="none" w:sz="0" w:space="0" w:color="auto"/>
            <w:right w:val="none" w:sz="0" w:space="0" w:color="auto"/>
          </w:divBdr>
        </w:div>
        <w:div w:id="606934455">
          <w:marLeft w:val="432"/>
          <w:marRight w:val="0"/>
          <w:marTop w:val="115"/>
          <w:marBottom w:val="0"/>
          <w:divBdr>
            <w:top w:val="none" w:sz="0" w:space="0" w:color="auto"/>
            <w:left w:val="none" w:sz="0" w:space="0" w:color="auto"/>
            <w:bottom w:val="none" w:sz="0" w:space="0" w:color="auto"/>
            <w:right w:val="none" w:sz="0" w:space="0" w:color="auto"/>
          </w:divBdr>
        </w:div>
        <w:div w:id="607276931">
          <w:marLeft w:val="432"/>
          <w:marRight w:val="0"/>
          <w:marTop w:val="115"/>
          <w:marBottom w:val="0"/>
          <w:divBdr>
            <w:top w:val="none" w:sz="0" w:space="0" w:color="auto"/>
            <w:left w:val="none" w:sz="0" w:space="0" w:color="auto"/>
            <w:bottom w:val="none" w:sz="0" w:space="0" w:color="auto"/>
            <w:right w:val="none" w:sz="0" w:space="0" w:color="auto"/>
          </w:divBdr>
        </w:div>
        <w:div w:id="628778547">
          <w:marLeft w:val="432"/>
          <w:marRight w:val="0"/>
          <w:marTop w:val="115"/>
          <w:marBottom w:val="0"/>
          <w:divBdr>
            <w:top w:val="none" w:sz="0" w:space="0" w:color="auto"/>
            <w:left w:val="none" w:sz="0" w:space="0" w:color="auto"/>
            <w:bottom w:val="none" w:sz="0" w:space="0" w:color="auto"/>
            <w:right w:val="none" w:sz="0" w:space="0" w:color="auto"/>
          </w:divBdr>
        </w:div>
        <w:div w:id="651376241">
          <w:marLeft w:val="720"/>
          <w:marRight w:val="0"/>
          <w:marTop w:val="106"/>
          <w:marBottom w:val="0"/>
          <w:divBdr>
            <w:top w:val="none" w:sz="0" w:space="0" w:color="auto"/>
            <w:left w:val="none" w:sz="0" w:space="0" w:color="auto"/>
            <w:bottom w:val="none" w:sz="0" w:space="0" w:color="auto"/>
            <w:right w:val="none" w:sz="0" w:space="0" w:color="auto"/>
          </w:divBdr>
        </w:div>
        <w:div w:id="661086512">
          <w:marLeft w:val="432"/>
          <w:marRight w:val="0"/>
          <w:marTop w:val="115"/>
          <w:marBottom w:val="0"/>
          <w:divBdr>
            <w:top w:val="none" w:sz="0" w:space="0" w:color="auto"/>
            <w:left w:val="none" w:sz="0" w:space="0" w:color="auto"/>
            <w:bottom w:val="none" w:sz="0" w:space="0" w:color="auto"/>
            <w:right w:val="none" w:sz="0" w:space="0" w:color="auto"/>
          </w:divBdr>
        </w:div>
        <w:div w:id="664280193">
          <w:marLeft w:val="432"/>
          <w:marRight w:val="0"/>
          <w:marTop w:val="115"/>
          <w:marBottom w:val="0"/>
          <w:divBdr>
            <w:top w:val="none" w:sz="0" w:space="0" w:color="auto"/>
            <w:left w:val="none" w:sz="0" w:space="0" w:color="auto"/>
            <w:bottom w:val="none" w:sz="0" w:space="0" w:color="auto"/>
            <w:right w:val="none" w:sz="0" w:space="0" w:color="auto"/>
          </w:divBdr>
        </w:div>
        <w:div w:id="671180998">
          <w:marLeft w:val="432"/>
          <w:marRight w:val="0"/>
          <w:marTop w:val="115"/>
          <w:marBottom w:val="0"/>
          <w:divBdr>
            <w:top w:val="none" w:sz="0" w:space="0" w:color="auto"/>
            <w:left w:val="none" w:sz="0" w:space="0" w:color="auto"/>
            <w:bottom w:val="none" w:sz="0" w:space="0" w:color="auto"/>
            <w:right w:val="none" w:sz="0" w:space="0" w:color="auto"/>
          </w:divBdr>
        </w:div>
        <w:div w:id="672605735">
          <w:marLeft w:val="432"/>
          <w:marRight w:val="0"/>
          <w:marTop w:val="115"/>
          <w:marBottom w:val="0"/>
          <w:divBdr>
            <w:top w:val="none" w:sz="0" w:space="0" w:color="auto"/>
            <w:left w:val="none" w:sz="0" w:space="0" w:color="auto"/>
            <w:bottom w:val="none" w:sz="0" w:space="0" w:color="auto"/>
            <w:right w:val="none" w:sz="0" w:space="0" w:color="auto"/>
          </w:divBdr>
        </w:div>
        <w:div w:id="690880583">
          <w:marLeft w:val="907"/>
          <w:marRight w:val="0"/>
          <w:marTop w:val="106"/>
          <w:marBottom w:val="0"/>
          <w:divBdr>
            <w:top w:val="none" w:sz="0" w:space="0" w:color="auto"/>
            <w:left w:val="none" w:sz="0" w:space="0" w:color="auto"/>
            <w:bottom w:val="none" w:sz="0" w:space="0" w:color="auto"/>
            <w:right w:val="none" w:sz="0" w:space="0" w:color="auto"/>
          </w:divBdr>
        </w:div>
        <w:div w:id="703797911">
          <w:marLeft w:val="432"/>
          <w:marRight w:val="0"/>
          <w:marTop w:val="115"/>
          <w:marBottom w:val="0"/>
          <w:divBdr>
            <w:top w:val="none" w:sz="0" w:space="0" w:color="auto"/>
            <w:left w:val="none" w:sz="0" w:space="0" w:color="auto"/>
            <w:bottom w:val="none" w:sz="0" w:space="0" w:color="auto"/>
            <w:right w:val="none" w:sz="0" w:space="0" w:color="auto"/>
          </w:divBdr>
        </w:div>
        <w:div w:id="709035910">
          <w:marLeft w:val="1066"/>
          <w:marRight w:val="0"/>
          <w:marTop w:val="116"/>
          <w:marBottom w:val="0"/>
          <w:divBdr>
            <w:top w:val="none" w:sz="0" w:space="0" w:color="auto"/>
            <w:left w:val="none" w:sz="0" w:space="0" w:color="auto"/>
            <w:bottom w:val="none" w:sz="0" w:space="0" w:color="auto"/>
            <w:right w:val="none" w:sz="0" w:space="0" w:color="auto"/>
          </w:divBdr>
        </w:div>
        <w:div w:id="716468959">
          <w:marLeft w:val="907"/>
          <w:marRight w:val="0"/>
          <w:marTop w:val="106"/>
          <w:marBottom w:val="0"/>
          <w:divBdr>
            <w:top w:val="none" w:sz="0" w:space="0" w:color="auto"/>
            <w:left w:val="none" w:sz="0" w:space="0" w:color="auto"/>
            <w:bottom w:val="none" w:sz="0" w:space="0" w:color="auto"/>
            <w:right w:val="none" w:sz="0" w:space="0" w:color="auto"/>
          </w:divBdr>
        </w:div>
        <w:div w:id="732849942">
          <w:marLeft w:val="432"/>
          <w:marRight w:val="0"/>
          <w:marTop w:val="115"/>
          <w:marBottom w:val="0"/>
          <w:divBdr>
            <w:top w:val="none" w:sz="0" w:space="0" w:color="auto"/>
            <w:left w:val="none" w:sz="0" w:space="0" w:color="auto"/>
            <w:bottom w:val="none" w:sz="0" w:space="0" w:color="auto"/>
            <w:right w:val="none" w:sz="0" w:space="0" w:color="auto"/>
          </w:divBdr>
        </w:div>
        <w:div w:id="752898875">
          <w:marLeft w:val="432"/>
          <w:marRight w:val="0"/>
          <w:marTop w:val="149"/>
          <w:marBottom w:val="0"/>
          <w:divBdr>
            <w:top w:val="none" w:sz="0" w:space="0" w:color="auto"/>
            <w:left w:val="none" w:sz="0" w:space="0" w:color="auto"/>
            <w:bottom w:val="none" w:sz="0" w:space="0" w:color="auto"/>
            <w:right w:val="none" w:sz="0" w:space="0" w:color="auto"/>
          </w:divBdr>
        </w:div>
        <w:div w:id="760489049">
          <w:marLeft w:val="432"/>
          <w:marRight w:val="0"/>
          <w:marTop w:val="116"/>
          <w:marBottom w:val="0"/>
          <w:divBdr>
            <w:top w:val="none" w:sz="0" w:space="0" w:color="auto"/>
            <w:left w:val="none" w:sz="0" w:space="0" w:color="auto"/>
            <w:bottom w:val="none" w:sz="0" w:space="0" w:color="auto"/>
            <w:right w:val="none" w:sz="0" w:space="0" w:color="auto"/>
          </w:divBdr>
        </w:div>
        <w:div w:id="764378611">
          <w:marLeft w:val="432"/>
          <w:marRight w:val="0"/>
          <w:marTop w:val="96"/>
          <w:marBottom w:val="0"/>
          <w:divBdr>
            <w:top w:val="none" w:sz="0" w:space="0" w:color="auto"/>
            <w:left w:val="none" w:sz="0" w:space="0" w:color="auto"/>
            <w:bottom w:val="none" w:sz="0" w:space="0" w:color="auto"/>
            <w:right w:val="none" w:sz="0" w:space="0" w:color="auto"/>
          </w:divBdr>
        </w:div>
        <w:div w:id="772480598">
          <w:marLeft w:val="432"/>
          <w:marRight w:val="0"/>
          <w:marTop w:val="115"/>
          <w:marBottom w:val="0"/>
          <w:divBdr>
            <w:top w:val="none" w:sz="0" w:space="0" w:color="auto"/>
            <w:left w:val="none" w:sz="0" w:space="0" w:color="auto"/>
            <w:bottom w:val="none" w:sz="0" w:space="0" w:color="auto"/>
            <w:right w:val="none" w:sz="0" w:space="0" w:color="auto"/>
          </w:divBdr>
        </w:div>
        <w:div w:id="773403982">
          <w:marLeft w:val="907"/>
          <w:marRight w:val="0"/>
          <w:marTop w:val="106"/>
          <w:marBottom w:val="0"/>
          <w:divBdr>
            <w:top w:val="none" w:sz="0" w:space="0" w:color="auto"/>
            <w:left w:val="none" w:sz="0" w:space="0" w:color="auto"/>
            <w:bottom w:val="none" w:sz="0" w:space="0" w:color="auto"/>
            <w:right w:val="none" w:sz="0" w:space="0" w:color="auto"/>
          </w:divBdr>
        </w:div>
        <w:div w:id="782652085">
          <w:marLeft w:val="432"/>
          <w:marRight w:val="0"/>
          <w:marTop w:val="116"/>
          <w:marBottom w:val="0"/>
          <w:divBdr>
            <w:top w:val="none" w:sz="0" w:space="0" w:color="auto"/>
            <w:left w:val="none" w:sz="0" w:space="0" w:color="auto"/>
            <w:bottom w:val="none" w:sz="0" w:space="0" w:color="auto"/>
            <w:right w:val="none" w:sz="0" w:space="0" w:color="auto"/>
          </w:divBdr>
        </w:div>
        <w:div w:id="828714270">
          <w:marLeft w:val="432"/>
          <w:marRight w:val="0"/>
          <w:marTop w:val="115"/>
          <w:marBottom w:val="0"/>
          <w:divBdr>
            <w:top w:val="none" w:sz="0" w:space="0" w:color="auto"/>
            <w:left w:val="none" w:sz="0" w:space="0" w:color="auto"/>
            <w:bottom w:val="none" w:sz="0" w:space="0" w:color="auto"/>
            <w:right w:val="none" w:sz="0" w:space="0" w:color="auto"/>
          </w:divBdr>
        </w:div>
        <w:div w:id="843400235">
          <w:marLeft w:val="907"/>
          <w:marRight w:val="0"/>
          <w:marTop w:val="106"/>
          <w:marBottom w:val="0"/>
          <w:divBdr>
            <w:top w:val="none" w:sz="0" w:space="0" w:color="auto"/>
            <w:left w:val="none" w:sz="0" w:space="0" w:color="auto"/>
            <w:bottom w:val="none" w:sz="0" w:space="0" w:color="auto"/>
            <w:right w:val="none" w:sz="0" w:space="0" w:color="auto"/>
          </w:divBdr>
        </w:div>
        <w:div w:id="854072057">
          <w:marLeft w:val="1066"/>
          <w:marRight w:val="0"/>
          <w:marTop w:val="116"/>
          <w:marBottom w:val="0"/>
          <w:divBdr>
            <w:top w:val="none" w:sz="0" w:space="0" w:color="auto"/>
            <w:left w:val="none" w:sz="0" w:space="0" w:color="auto"/>
            <w:bottom w:val="none" w:sz="0" w:space="0" w:color="auto"/>
            <w:right w:val="none" w:sz="0" w:space="0" w:color="auto"/>
          </w:divBdr>
        </w:div>
        <w:div w:id="862136667">
          <w:marLeft w:val="720"/>
          <w:marRight w:val="0"/>
          <w:marTop w:val="106"/>
          <w:marBottom w:val="0"/>
          <w:divBdr>
            <w:top w:val="none" w:sz="0" w:space="0" w:color="auto"/>
            <w:left w:val="none" w:sz="0" w:space="0" w:color="auto"/>
            <w:bottom w:val="none" w:sz="0" w:space="0" w:color="auto"/>
            <w:right w:val="none" w:sz="0" w:space="0" w:color="auto"/>
          </w:divBdr>
        </w:div>
        <w:div w:id="863133031">
          <w:marLeft w:val="907"/>
          <w:marRight w:val="0"/>
          <w:marTop w:val="106"/>
          <w:marBottom w:val="0"/>
          <w:divBdr>
            <w:top w:val="none" w:sz="0" w:space="0" w:color="auto"/>
            <w:left w:val="none" w:sz="0" w:space="0" w:color="auto"/>
            <w:bottom w:val="none" w:sz="0" w:space="0" w:color="auto"/>
            <w:right w:val="none" w:sz="0" w:space="0" w:color="auto"/>
          </w:divBdr>
        </w:div>
        <w:div w:id="867137406">
          <w:marLeft w:val="1066"/>
          <w:marRight w:val="0"/>
          <w:marTop w:val="116"/>
          <w:marBottom w:val="0"/>
          <w:divBdr>
            <w:top w:val="none" w:sz="0" w:space="0" w:color="auto"/>
            <w:left w:val="none" w:sz="0" w:space="0" w:color="auto"/>
            <w:bottom w:val="none" w:sz="0" w:space="0" w:color="auto"/>
            <w:right w:val="none" w:sz="0" w:space="0" w:color="auto"/>
          </w:divBdr>
        </w:div>
        <w:div w:id="868688372">
          <w:marLeft w:val="720"/>
          <w:marRight w:val="0"/>
          <w:marTop w:val="106"/>
          <w:marBottom w:val="0"/>
          <w:divBdr>
            <w:top w:val="none" w:sz="0" w:space="0" w:color="auto"/>
            <w:left w:val="none" w:sz="0" w:space="0" w:color="auto"/>
            <w:bottom w:val="none" w:sz="0" w:space="0" w:color="auto"/>
            <w:right w:val="none" w:sz="0" w:space="0" w:color="auto"/>
          </w:divBdr>
        </w:div>
        <w:div w:id="895045607">
          <w:marLeft w:val="907"/>
          <w:marRight w:val="0"/>
          <w:marTop w:val="106"/>
          <w:marBottom w:val="0"/>
          <w:divBdr>
            <w:top w:val="none" w:sz="0" w:space="0" w:color="auto"/>
            <w:left w:val="none" w:sz="0" w:space="0" w:color="auto"/>
            <w:bottom w:val="none" w:sz="0" w:space="0" w:color="auto"/>
            <w:right w:val="none" w:sz="0" w:space="0" w:color="auto"/>
          </w:divBdr>
        </w:div>
        <w:div w:id="903642704">
          <w:marLeft w:val="432"/>
          <w:marRight w:val="0"/>
          <w:marTop w:val="115"/>
          <w:marBottom w:val="0"/>
          <w:divBdr>
            <w:top w:val="none" w:sz="0" w:space="0" w:color="auto"/>
            <w:left w:val="none" w:sz="0" w:space="0" w:color="auto"/>
            <w:bottom w:val="none" w:sz="0" w:space="0" w:color="auto"/>
            <w:right w:val="none" w:sz="0" w:space="0" w:color="auto"/>
          </w:divBdr>
        </w:div>
        <w:div w:id="916594016">
          <w:marLeft w:val="907"/>
          <w:marRight w:val="0"/>
          <w:marTop w:val="106"/>
          <w:marBottom w:val="0"/>
          <w:divBdr>
            <w:top w:val="none" w:sz="0" w:space="0" w:color="auto"/>
            <w:left w:val="none" w:sz="0" w:space="0" w:color="auto"/>
            <w:bottom w:val="none" w:sz="0" w:space="0" w:color="auto"/>
            <w:right w:val="none" w:sz="0" w:space="0" w:color="auto"/>
          </w:divBdr>
        </w:div>
        <w:div w:id="950403355">
          <w:marLeft w:val="432"/>
          <w:marRight w:val="0"/>
          <w:marTop w:val="115"/>
          <w:marBottom w:val="0"/>
          <w:divBdr>
            <w:top w:val="none" w:sz="0" w:space="0" w:color="auto"/>
            <w:left w:val="none" w:sz="0" w:space="0" w:color="auto"/>
            <w:bottom w:val="none" w:sz="0" w:space="0" w:color="auto"/>
            <w:right w:val="none" w:sz="0" w:space="0" w:color="auto"/>
          </w:divBdr>
        </w:div>
        <w:div w:id="986856617">
          <w:marLeft w:val="1440"/>
          <w:marRight w:val="0"/>
          <w:marTop w:val="106"/>
          <w:marBottom w:val="0"/>
          <w:divBdr>
            <w:top w:val="none" w:sz="0" w:space="0" w:color="auto"/>
            <w:left w:val="none" w:sz="0" w:space="0" w:color="auto"/>
            <w:bottom w:val="none" w:sz="0" w:space="0" w:color="auto"/>
            <w:right w:val="none" w:sz="0" w:space="0" w:color="auto"/>
          </w:divBdr>
        </w:div>
        <w:div w:id="998070260">
          <w:marLeft w:val="432"/>
          <w:marRight w:val="0"/>
          <w:marTop w:val="115"/>
          <w:marBottom w:val="0"/>
          <w:divBdr>
            <w:top w:val="none" w:sz="0" w:space="0" w:color="auto"/>
            <w:left w:val="none" w:sz="0" w:space="0" w:color="auto"/>
            <w:bottom w:val="none" w:sz="0" w:space="0" w:color="auto"/>
            <w:right w:val="none" w:sz="0" w:space="0" w:color="auto"/>
          </w:divBdr>
        </w:div>
        <w:div w:id="1004548937">
          <w:marLeft w:val="432"/>
          <w:marRight w:val="0"/>
          <w:marTop w:val="115"/>
          <w:marBottom w:val="0"/>
          <w:divBdr>
            <w:top w:val="none" w:sz="0" w:space="0" w:color="auto"/>
            <w:left w:val="none" w:sz="0" w:space="0" w:color="auto"/>
            <w:bottom w:val="none" w:sz="0" w:space="0" w:color="auto"/>
            <w:right w:val="none" w:sz="0" w:space="0" w:color="auto"/>
          </w:divBdr>
        </w:div>
        <w:div w:id="1014262036">
          <w:marLeft w:val="1066"/>
          <w:marRight w:val="0"/>
          <w:marTop w:val="116"/>
          <w:marBottom w:val="0"/>
          <w:divBdr>
            <w:top w:val="none" w:sz="0" w:space="0" w:color="auto"/>
            <w:left w:val="none" w:sz="0" w:space="0" w:color="auto"/>
            <w:bottom w:val="none" w:sz="0" w:space="0" w:color="auto"/>
            <w:right w:val="none" w:sz="0" w:space="0" w:color="auto"/>
          </w:divBdr>
        </w:div>
        <w:div w:id="1030491831">
          <w:marLeft w:val="907"/>
          <w:marRight w:val="0"/>
          <w:marTop w:val="106"/>
          <w:marBottom w:val="0"/>
          <w:divBdr>
            <w:top w:val="none" w:sz="0" w:space="0" w:color="auto"/>
            <w:left w:val="none" w:sz="0" w:space="0" w:color="auto"/>
            <w:bottom w:val="none" w:sz="0" w:space="0" w:color="auto"/>
            <w:right w:val="none" w:sz="0" w:space="0" w:color="auto"/>
          </w:divBdr>
        </w:div>
        <w:div w:id="1038746953">
          <w:marLeft w:val="907"/>
          <w:marRight w:val="0"/>
          <w:marTop w:val="106"/>
          <w:marBottom w:val="0"/>
          <w:divBdr>
            <w:top w:val="none" w:sz="0" w:space="0" w:color="auto"/>
            <w:left w:val="none" w:sz="0" w:space="0" w:color="auto"/>
            <w:bottom w:val="none" w:sz="0" w:space="0" w:color="auto"/>
            <w:right w:val="none" w:sz="0" w:space="0" w:color="auto"/>
          </w:divBdr>
        </w:div>
        <w:div w:id="1052391316">
          <w:marLeft w:val="1440"/>
          <w:marRight w:val="0"/>
          <w:marTop w:val="106"/>
          <w:marBottom w:val="0"/>
          <w:divBdr>
            <w:top w:val="none" w:sz="0" w:space="0" w:color="auto"/>
            <w:left w:val="none" w:sz="0" w:space="0" w:color="auto"/>
            <w:bottom w:val="none" w:sz="0" w:space="0" w:color="auto"/>
            <w:right w:val="none" w:sz="0" w:space="0" w:color="auto"/>
          </w:divBdr>
        </w:div>
        <w:div w:id="1066150203">
          <w:marLeft w:val="907"/>
          <w:marRight w:val="0"/>
          <w:marTop w:val="106"/>
          <w:marBottom w:val="0"/>
          <w:divBdr>
            <w:top w:val="none" w:sz="0" w:space="0" w:color="auto"/>
            <w:left w:val="none" w:sz="0" w:space="0" w:color="auto"/>
            <w:bottom w:val="none" w:sz="0" w:space="0" w:color="auto"/>
            <w:right w:val="none" w:sz="0" w:space="0" w:color="auto"/>
          </w:divBdr>
        </w:div>
        <w:div w:id="1080442526">
          <w:marLeft w:val="1440"/>
          <w:marRight w:val="0"/>
          <w:marTop w:val="106"/>
          <w:marBottom w:val="0"/>
          <w:divBdr>
            <w:top w:val="none" w:sz="0" w:space="0" w:color="auto"/>
            <w:left w:val="none" w:sz="0" w:space="0" w:color="auto"/>
            <w:bottom w:val="none" w:sz="0" w:space="0" w:color="auto"/>
            <w:right w:val="none" w:sz="0" w:space="0" w:color="auto"/>
          </w:divBdr>
        </w:div>
        <w:div w:id="1087462630">
          <w:marLeft w:val="907"/>
          <w:marRight w:val="0"/>
          <w:marTop w:val="106"/>
          <w:marBottom w:val="0"/>
          <w:divBdr>
            <w:top w:val="none" w:sz="0" w:space="0" w:color="auto"/>
            <w:left w:val="none" w:sz="0" w:space="0" w:color="auto"/>
            <w:bottom w:val="none" w:sz="0" w:space="0" w:color="auto"/>
            <w:right w:val="none" w:sz="0" w:space="0" w:color="auto"/>
          </w:divBdr>
        </w:div>
        <w:div w:id="1094783191">
          <w:marLeft w:val="432"/>
          <w:marRight w:val="0"/>
          <w:marTop w:val="115"/>
          <w:marBottom w:val="0"/>
          <w:divBdr>
            <w:top w:val="none" w:sz="0" w:space="0" w:color="auto"/>
            <w:left w:val="none" w:sz="0" w:space="0" w:color="auto"/>
            <w:bottom w:val="none" w:sz="0" w:space="0" w:color="auto"/>
            <w:right w:val="none" w:sz="0" w:space="0" w:color="auto"/>
          </w:divBdr>
        </w:div>
        <w:div w:id="1121341325">
          <w:marLeft w:val="432"/>
          <w:marRight w:val="0"/>
          <w:marTop w:val="115"/>
          <w:marBottom w:val="0"/>
          <w:divBdr>
            <w:top w:val="none" w:sz="0" w:space="0" w:color="auto"/>
            <w:left w:val="none" w:sz="0" w:space="0" w:color="auto"/>
            <w:bottom w:val="none" w:sz="0" w:space="0" w:color="auto"/>
            <w:right w:val="none" w:sz="0" w:space="0" w:color="auto"/>
          </w:divBdr>
        </w:div>
        <w:div w:id="1138229483">
          <w:marLeft w:val="432"/>
          <w:marRight w:val="0"/>
          <w:marTop w:val="115"/>
          <w:marBottom w:val="0"/>
          <w:divBdr>
            <w:top w:val="none" w:sz="0" w:space="0" w:color="auto"/>
            <w:left w:val="none" w:sz="0" w:space="0" w:color="auto"/>
            <w:bottom w:val="none" w:sz="0" w:space="0" w:color="auto"/>
            <w:right w:val="none" w:sz="0" w:space="0" w:color="auto"/>
          </w:divBdr>
        </w:div>
        <w:div w:id="1144543628">
          <w:marLeft w:val="907"/>
          <w:marRight w:val="0"/>
          <w:marTop w:val="106"/>
          <w:marBottom w:val="0"/>
          <w:divBdr>
            <w:top w:val="none" w:sz="0" w:space="0" w:color="auto"/>
            <w:left w:val="none" w:sz="0" w:space="0" w:color="auto"/>
            <w:bottom w:val="none" w:sz="0" w:space="0" w:color="auto"/>
            <w:right w:val="none" w:sz="0" w:space="0" w:color="auto"/>
          </w:divBdr>
        </w:div>
        <w:div w:id="1155073174">
          <w:marLeft w:val="907"/>
          <w:marRight w:val="0"/>
          <w:marTop w:val="106"/>
          <w:marBottom w:val="0"/>
          <w:divBdr>
            <w:top w:val="none" w:sz="0" w:space="0" w:color="auto"/>
            <w:left w:val="none" w:sz="0" w:space="0" w:color="auto"/>
            <w:bottom w:val="none" w:sz="0" w:space="0" w:color="auto"/>
            <w:right w:val="none" w:sz="0" w:space="0" w:color="auto"/>
          </w:divBdr>
        </w:div>
        <w:div w:id="1164784761">
          <w:marLeft w:val="432"/>
          <w:marRight w:val="0"/>
          <w:marTop w:val="115"/>
          <w:marBottom w:val="0"/>
          <w:divBdr>
            <w:top w:val="none" w:sz="0" w:space="0" w:color="auto"/>
            <w:left w:val="none" w:sz="0" w:space="0" w:color="auto"/>
            <w:bottom w:val="none" w:sz="0" w:space="0" w:color="auto"/>
            <w:right w:val="none" w:sz="0" w:space="0" w:color="auto"/>
          </w:divBdr>
        </w:div>
        <w:div w:id="1168136591">
          <w:marLeft w:val="432"/>
          <w:marRight w:val="0"/>
          <w:marTop w:val="115"/>
          <w:marBottom w:val="0"/>
          <w:divBdr>
            <w:top w:val="none" w:sz="0" w:space="0" w:color="auto"/>
            <w:left w:val="none" w:sz="0" w:space="0" w:color="auto"/>
            <w:bottom w:val="none" w:sz="0" w:space="0" w:color="auto"/>
            <w:right w:val="none" w:sz="0" w:space="0" w:color="auto"/>
          </w:divBdr>
        </w:div>
        <w:div w:id="1204758052">
          <w:marLeft w:val="432"/>
          <w:marRight w:val="0"/>
          <w:marTop w:val="115"/>
          <w:marBottom w:val="0"/>
          <w:divBdr>
            <w:top w:val="none" w:sz="0" w:space="0" w:color="auto"/>
            <w:left w:val="none" w:sz="0" w:space="0" w:color="auto"/>
            <w:bottom w:val="none" w:sz="0" w:space="0" w:color="auto"/>
            <w:right w:val="none" w:sz="0" w:space="0" w:color="auto"/>
          </w:divBdr>
        </w:div>
        <w:div w:id="1207108081">
          <w:marLeft w:val="432"/>
          <w:marRight w:val="0"/>
          <w:marTop w:val="115"/>
          <w:marBottom w:val="0"/>
          <w:divBdr>
            <w:top w:val="none" w:sz="0" w:space="0" w:color="auto"/>
            <w:left w:val="none" w:sz="0" w:space="0" w:color="auto"/>
            <w:bottom w:val="none" w:sz="0" w:space="0" w:color="auto"/>
            <w:right w:val="none" w:sz="0" w:space="0" w:color="auto"/>
          </w:divBdr>
        </w:div>
        <w:div w:id="1228146652">
          <w:marLeft w:val="907"/>
          <w:marRight w:val="0"/>
          <w:marTop w:val="106"/>
          <w:marBottom w:val="0"/>
          <w:divBdr>
            <w:top w:val="none" w:sz="0" w:space="0" w:color="auto"/>
            <w:left w:val="none" w:sz="0" w:space="0" w:color="auto"/>
            <w:bottom w:val="none" w:sz="0" w:space="0" w:color="auto"/>
            <w:right w:val="none" w:sz="0" w:space="0" w:color="auto"/>
          </w:divBdr>
        </w:div>
        <w:div w:id="1251894536">
          <w:marLeft w:val="432"/>
          <w:marRight w:val="0"/>
          <w:marTop w:val="115"/>
          <w:marBottom w:val="0"/>
          <w:divBdr>
            <w:top w:val="none" w:sz="0" w:space="0" w:color="auto"/>
            <w:left w:val="none" w:sz="0" w:space="0" w:color="auto"/>
            <w:bottom w:val="none" w:sz="0" w:space="0" w:color="auto"/>
            <w:right w:val="none" w:sz="0" w:space="0" w:color="auto"/>
          </w:divBdr>
        </w:div>
        <w:div w:id="1273902937">
          <w:marLeft w:val="432"/>
          <w:marRight w:val="0"/>
          <w:marTop w:val="115"/>
          <w:marBottom w:val="0"/>
          <w:divBdr>
            <w:top w:val="none" w:sz="0" w:space="0" w:color="auto"/>
            <w:left w:val="none" w:sz="0" w:space="0" w:color="auto"/>
            <w:bottom w:val="none" w:sz="0" w:space="0" w:color="auto"/>
            <w:right w:val="none" w:sz="0" w:space="0" w:color="auto"/>
          </w:divBdr>
        </w:div>
        <w:div w:id="1274940736">
          <w:marLeft w:val="432"/>
          <w:marRight w:val="0"/>
          <w:marTop w:val="115"/>
          <w:marBottom w:val="0"/>
          <w:divBdr>
            <w:top w:val="none" w:sz="0" w:space="0" w:color="auto"/>
            <w:left w:val="none" w:sz="0" w:space="0" w:color="auto"/>
            <w:bottom w:val="none" w:sz="0" w:space="0" w:color="auto"/>
            <w:right w:val="none" w:sz="0" w:space="0" w:color="auto"/>
          </w:divBdr>
        </w:div>
        <w:div w:id="1281914733">
          <w:marLeft w:val="1066"/>
          <w:marRight w:val="0"/>
          <w:marTop w:val="116"/>
          <w:marBottom w:val="0"/>
          <w:divBdr>
            <w:top w:val="none" w:sz="0" w:space="0" w:color="auto"/>
            <w:left w:val="none" w:sz="0" w:space="0" w:color="auto"/>
            <w:bottom w:val="none" w:sz="0" w:space="0" w:color="auto"/>
            <w:right w:val="none" w:sz="0" w:space="0" w:color="auto"/>
          </w:divBdr>
        </w:div>
        <w:div w:id="1291981262">
          <w:marLeft w:val="907"/>
          <w:marRight w:val="0"/>
          <w:marTop w:val="106"/>
          <w:marBottom w:val="0"/>
          <w:divBdr>
            <w:top w:val="none" w:sz="0" w:space="0" w:color="auto"/>
            <w:left w:val="none" w:sz="0" w:space="0" w:color="auto"/>
            <w:bottom w:val="none" w:sz="0" w:space="0" w:color="auto"/>
            <w:right w:val="none" w:sz="0" w:space="0" w:color="auto"/>
          </w:divBdr>
        </w:div>
        <w:div w:id="1299847157">
          <w:marLeft w:val="907"/>
          <w:marRight w:val="0"/>
          <w:marTop w:val="106"/>
          <w:marBottom w:val="0"/>
          <w:divBdr>
            <w:top w:val="none" w:sz="0" w:space="0" w:color="auto"/>
            <w:left w:val="none" w:sz="0" w:space="0" w:color="auto"/>
            <w:bottom w:val="none" w:sz="0" w:space="0" w:color="auto"/>
            <w:right w:val="none" w:sz="0" w:space="0" w:color="auto"/>
          </w:divBdr>
        </w:div>
        <w:div w:id="1311858901">
          <w:marLeft w:val="432"/>
          <w:marRight w:val="0"/>
          <w:marTop w:val="115"/>
          <w:marBottom w:val="0"/>
          <w:divBdr>
            <w:top w:val="none" w:sz="0" w:space="0" w:color="auto"/>
            <w:left w:val="none" w:sz="0" w:space="0" w:color="auto"/>
            <w:bottom w:val="none" w:sz="0" w:space="0" w:color="auto"/>
            <w:right w:val="none" w:sz="0" w:space="0" w:color="auto"/>
          </w:divBdr>
        </w:div>
        <w:div w:id="1330478314">
          <w:marLeft w:val="720"/>
          <w:marRight w:val="0"/>
          <w:marTop w:val="106"/>
          <w:marBottom w:val="0"/>
          <w:divBdr>
            <w:top w:val="none" w:sz="0" w:space="0" w:color="auto"/>
            <w:left w:val="none" w:sz="0" w:space="0" w:color="auto"/>
            <w:bottom w:val="none" w:sz="0" w:space="0" w:color="auto"/>
            <w:right w:val="none" w:sz="0" w:space="0" w:color="auto"/>
          </w:divBdr>
        </w:div>
        <w:div w:id="1367486939">
          <w:marLeft w:val="432"/>
          <w:marRight w:val="0"/>
          <w:marTop w:val="116"/>
          <w:marBottom w:val="0"/>
          <w:divBdr>
            <w:top w:val="none" w:sz="0" w:space="0" w:color="auto"/>
            <w:left w:val="none" w:sz="0" w:space="0" w:color="auto"/>
            <w:bottom w:val="none" w:sz="0" w:space="0" w:color="auto"/>
            <w:right w:val="none" w:sz="0" w:space="0" w:color="auto"/>
          </w:divBdr>
        </w:div>
        <w:div w:id="1392582655">
          <w:marLeft w:val="432"/>
          <w:marRight w:val="0"/>
          <w:marTop w:val="116"/>
          <w:marBottom w:val="0"/>
          <w:divBdr>
            <w:top w:val="none" w:sz="0" w:space="0" w:color="auto"/>
            <w:left w:val="none" w:sz="0" w:space="0" w:color="auto"/>
            <w:bottom w:val="none" w:sz="0" w:space="0" w:color="auto"/>
            <w:right w:val="none" w:sz="0" w:space="0" w:color="auto"/>
          </w:divBdr>
        </w:div>
        <w:div w:id="1398164186">
          <w:marLeft w:val="432"/>
          <w:marRight w:val="0"/>
          <w:marTop w:val="115"/>
          <w:marBottom w:val="0"/>
          <w:divBdr>
            <w:top w:val="none" w:sz="0" w:space="0" w:color="auto"/>
            <w:left w:val="none" w:sz="0" w:space="0" w:color="auto"/>
            <w:bottom w:val="none" w:sz="0" w:space="0" w:color="auto"/>
            <w:right w:val="none" w:sz="0" w:space="0" w:color="auto"/>
          </w:divBdr>
        </w:div>
        <w:div w:id="1411074295">
          <w:marLeft w:val="432"/>
          <w:marRight w:val="0"/>
          <w:marTop w:val="106"/>
          <w:marBottom w:val="0"/>
          <w:divBdr>
            <w:top w:val="none" w:sz="0" w:space="0" w:color="auto"/>
            <w:left w:val="none" w:sz="0" w:space="0" w:color="auto"/>
            <w:bottom w:val="none" w:sz="0" w:space="0" w:color="auto"/>
            <w:right w:val="none" w:sz="0" w:space="0" w:color="auto"/>
          </w:divBdr>
        </w:div>
        <w:div w:id="1419252776">
          <w:marLeft w:val="1440"/>
          <w:marRight w:val="0"/>
          <w:marTop w:val="106"/>
          <w:marBottom w:val="0"/>
          <w:divBdr>
            <w:top w:val="none" w:sz="0" w:space="0" w:color="auto"/>
            <w:left w:val="none" w:sz="0" w:space="0" w:color="auto"/>
            <w:bottom w:val="none" w:sz="0" w:space="0" w:color="auto"/>
            <w:right w:val="none" w:sz="0" w:space="0" w:color="auto"/>
          </w:divBdr>
        </w:div>
        <w:div w:id="1436053135">
          <w:marLeft w:val="432"/>
          <w:marRight w:val="0"/>
          <w:marTop w:val="115"/>
          <w:marBottom w:val="0"/>
          <w:divBdr>
            <w:top w:val="none" w:sz="0" w:space="0" w:color="auto"/>
            <w:left w:val="none" w:sz="0" w:space="0" w:color="auto"/>
            <w:bottom w:val="none" w:sz="0" w:space="0" w:color="auto"/>
            <w:right w:val="none" w:sz="0" w:space="0" w:color="auto"/>
          </w:divBdr>
        </w:div>
        <w:div w:id="1446078005">
          <w:marLeft w:val="432"/>
          <w:marRight w:val="0"/>
          <w:marTop w:val="106"/>
          <w:marBottom w:val="0"/>
          <w:divBdr>
            <w:top w:val="none" w:sz="0" w:space="0" w:color="auto"/>
            <w:left w:val="none" w:sz="0" w:space="0" w:color="auto"/>
            <w:bottom w:val="none" w:sz="0" w:space="0" w:color="auto"/>
            <w:right w:val="none" w:sz="0" w:space="0" w:color="auto"/>
          </w:divBdr>
        </w:div>
        <w:div w:id="1457403939">
          <w:marLeft w:val="432"/>
          <w:marRight w:val="0"/>
          <w:marTop w:val="115"/>
          <w:marBottom w:val="0"/>
          <w:divBdr>
            <w:top w:val="none" w:sz="0" w:space="0" w:color="auto"/>
            <w:left w:val="none" w:sz="0" w:space="0" w:color="auto"/>
            <w:bottom w:val="none" w:sz="0" w:space="0" w:color="auto"/>
            <w:right w:val="none" w:sz="0" w:space="0" w:color="auto"/>
          </w:divBdr>
        </w:div>
        <w:div w:id="1458067108">
          <w:marLeft w:val="432"/>
          <w:marRight w:val="0"/>
          <w:marTop w:val="115"/>
          <w:marBottom w:val="0"/>
          <w:divBdr>
            <w:top w:val="none" w:sz="0" w:space="0" w:color="auto"/>
            <w:left w:val="none" w:sz="0" w:space="0" w:color="auto"/>
            <w:bottom w:val="none" w:sz="0" w:space="0" w:color="auto"/>
            <w:right w:val="none" w:sz="0" w:space="0" w:color="auto"/>
          </w:divBdr>
        </w:div>
        <w:div w:id="1491213770">
          <w:marLeft w:val="432"/>
          <w:marRight w:val="0"/>
          <w:marTop w:val="116"/>
          <w:marBottom w:val="0"/>
          <w:divBdr>
            <w:top w:val="none" w:sz="0" w:space="0" w:color="auto"/>
            <w:left w:val="none" w:sz="0" w:space="0" w:color="auto"/>
            <w:bottom w:val="none" w:sz="0" w:space="0" w:color="auto"/>
            <w:right w:val="none" w:sz="0" w:space="0" w:color="auto"/>
          </w:divBdr>
        </w:div>
        <w:div w:id="1494566484">
          <w:marLeft w:val="1066"/>
          <w:marRight w:val="0"/>
          <w:marTop w:val="116"/>
          <w:marBottom w:val="0"/>
          <w:divBdr>
            <w:top w:val="none" w:sz="0" w:space="0" w:color="auto"/>
            <w:left w:val="none" w:sz="0" w:space="0" w:color="auto"/>
            <w:bottom w:val="none" w:sz="0" w:space="0" w:color="auto"/>
            <w:right w:val="none" w:sz="0" w:space="0" w:color="auto"/>
          </w:divBdr>
        </w:div>
        <w:div w:id="1506477383">
          <w:marLeft w:val="720"/>
          <w:marRight w:val="0"/>
          <w:marTop w:val="106"/>
          <w:marBottom w:val="0"/>
          <w:divBdr>
            <w:top w:val="none" w:sz="0" w:space="0" w:color="auto"/>
            <w:left w:val="none" w:sz="0" w:space="0" w:color="auto"/>
            <w:bottom w:val="none" w:sz="0" w:space="0" w:color="auto"/>
            <w:right w:val="none" w:sz="0" w:space="0" w:color="auto"/>
          </w:divBdr>
        </w:div>
        <w:div w:id="1520310634">
          <w:marLeft w:val="432"/>
          <w:marRight w:val="0"/>
          <w:marTop w:val="115"/>
          <w:marBottom w:val="0"/>
          <w:divBdr>
            <w:top w:val="none" w:sz="0" w:space="0" w:color="auto"/>
            <w:left w:val="none" w:sz="0" w:space="0" w:color="auto"/>
            <w:bottom w:val="none" w:sz="0" w:space="0" w:color="auto"/>
            <w:right w:val="none" w:sz="0" w:space="0" w:color="auto"/>
          </w:divBdr>
        </w:div>
        <w:div w:id="1557861906">
          <w:marLeft w:val="1066"/>
          <w:marRight w:val="0"/>
          <w:marTop w:val="116"/>
          <w:marBottom w:val="0"/>
          <w:divBdr>
            <w:top w:val="none" w:sz="0" w:space="0" w:color="auto"/>
            <w:left w:val="none" w:sz="0" w:space="0" w:color="auto"/>
            <w:bottom w:val="none" w:sz="0" w:space="0" w:color="auto"/>
            <w:right w:val="none" w:sz="0" w:space="0" w:color="auto"/>
          </w:divBdr>
        </w:div>
        <w:div w:id="1579825949">
          <w:marLeft w:val="432"/>
          <w:marRight w:val="0"/>
          <w:marTop w:val="106"/>
          <w:marBottom w:val="0"/>
          <w:divBdr>
            <w:top w:val="none" w:sz="0" w:space="0" w:color="auto"/>
            <w:left w:val="none" w:sz="0" w:space="0" w:color="auto"/>
            <w:bottom w:val="none" w:sz="0" w:space="0" w:color="auto"/>
            <w:right w:val="none" w:sz="0" w:space="0" w:color="auto"/>
          </w:divBdr>
        </w:div>
        <w:div w:id="1584413585">
          <w:marLeft w:val="432"/>
          <w:marRight w:val="0"/>
          <w:marTop w:val="115"/>
          <w:marBottom w:val="0"/>
          <w:divBdr>
            <w:top w:val="none" w:sz="0" w:space="0" w:color="auto"/>
            <w:left w:val="none" w:sz="0" w:space="0" w:color="auto"/>
            <w:bottom w:val="none" w:sz="0" w:space="0" w:color="auto"/>
            <w:right w:val="none" w:sz="0" w:space="0" w:color="auto"/>
          </w:divBdr>
        </w:div>
        <w:div w:id="1655530317">
          <w:marLeft w:val="720"/>
          <w:marRight w:val="0"/>
          <w:marTop w:val="106"/>
          <w:marBottom w:val="0"/>
          <w:divBdr>
            <w:top w:val="none" w:sz="0" w:space="0" w:color="auto"/>
            <w:left w:val="none" w:sz="0" w:space="0" w:color="auto"/>
            <w:bottom w:val="none" w:sz="0" w:space="0" w:color="auto"/>
            <w:right w:val="none" w:sz="0" w:space="0" w:color="auto"/>
          </w:divBdr>
        </w:div>
        <w:div w:id="1687437708">
          <w:marLeft w:val="907"/>
          <w:marRight w:val="0"/>
          <w:marTop w:val="106"/>
          <w:marBottom w:val="0"/>
          <w:divBdr>
            <w:top w:val="none" w:sz="0" w:space="0" w:color="auto"/>
            <w:left w:val="none" w:sz="0" w:space="0" w:color="auto"/>
            <w:bottom w:val="none" w:sz="0" w:space="0" w:color="auto"/>
            <w:right w:val="none" w:sz="0" w:space="0" w:color="auto"/>
          </w:divBdr>
        </w:div>
        <w:div w:id="1713263017">
          <w:marLeft w:val="907"/>
          <w:marRight w:val="0"/>
          <w:marTop w:val="106"/>
          <w:marBottom w:val="0"/>
          <w:divBdr>
            <w:top w:val="none" w:sz="0" w:space="0" w:color="auto"/>
            <w:left w:val="none" w:sz="0" w:space="0" w:color="auto"/>
            <w:bottom w:val="none" w:sz="0" w:space="0" w:color="auto"/>
            <w:right w:val="none" w:sz="0" w:space="0" w:color="auto"/>
          </w:divBdr>
        </w:div>
        <w:div w:id="1746029526">
          <w:marLeft w:val="432"/>
          <w:marRight w:val="0"/>
          <w:marTop w:val="115"/>
          <w:marBottom w:val="0"/>
          <w:divBdr>
            <w:top w:val="none" w:sz="0" w:space="0" w:color="auto"/>
            <w:left w:val="none" w:sz="0" w:space="0" w:color="auto"/>
            <w:bottom w:val="none" w:sz="0" w:space="0" w:color="auto"/>
            <w:right w:val="none" w:sz="0" w:space="0" w:color="auto"/>
          </w:divBdr>
        </w:div>
        <w:div w:id="1754431266">
          <w:marLeft w:val="432"/>
          <w:marRight w:val="0"/>
          <w:marTop w:val="115"/>
          <w:marBottom w:val="0"/>
          <w:divBdr>
            <w:top w:val="none" w:sz="0" w:space="0" w:color="auto"/>
            <w:left w:val="none" w:sz="0" w:space="0" w:color="auto"/>
            <w:bottom w:val="none" w:sz="0" w:space="0" w:color="auto"/>
            <w:right w:val="none" w:sz="0" w:space="0" w:color="auto"/>
          </w:divBdr>
        </w:div>
        <w:div w:id="1757628127">
          <w:marLeft w:val="432"/>
          <w:marRight w:val="0"/>
          <w:marTop w:val="115"/>
          <w:marBottom w:val="0"/>
          <w:divBdr>
            <w:top w:val="none" w:sz="0" w:space="0" w:color="auto"/>
            <w:left w:val="none" w:sz="0" w:space="0" w:color="auto"/>
            <w:bottom w:val="none" w:sz="0" w:space="0" w:color="auto"/>
            <w:right w:val="none" w:sz="0" w:space="0" w:color="auto"/>
          </w:divBdr>
        </w:div>
        <w:div w:id="1766607555">
          <w:marLeft w:val="907"/>
          <w:marRight w:val="0"/>
          <w:marTop w:val="106"/>
          <w:marBottom w:val="0"/>
          <w:divBdr>
            <w:top w:val="none" w:sz="0" w:space="0" w:color="auto"/>
            <w:left w:val="none" w:sz="0" w:space="0" w:color="auto"/>
            <w:bottom w:val="none" w:sz="0" w:space="0" w:color="auto"/>
            <w:right w:val="none" w:sz="0" w:space="0" w:color="auto"/>
          </w:divBdr>
        </w:div>
        <w:div w:id="1774475352">
          <w:marLeft w:val="432"/>
          <w:marRight w:val="0"/>
          <w:marTop w:val="116"/>
          <w:marBottom w:val="0"/>
          <w:divBdr>
            <w:top w:val="none" w:sz="0" w:space="0" w:color="auto"/>
            <w:left w:val="none" w:sz="0" w:space="0" w:color="auto"/>
            <w:bottom w:val="none" w:sz="0" w:space="0" w:color="auto"/>
            <w:right w:val="none" w:sz="0" w:space="0" w:color="auto"/>
          </w:divBdr>
        </w:div>
        <w:div w:id="1778984739">
          <w:marLeft w:val="907"/>
          <w:marRight w:val="0"/>
          <w:marTop w:val="106"/>
          <w:marBottom w:val="0"/>
          <w:divBdr>
            <w:top w:val="none" w:sz="0" w:space="0" w:color="auto"/>
            <w:left w:val="none" w:sz="0" w:space="0" w:color="auto"/>
            <w:bottom w:val="none" w:sz="0" w:space="0" w:color="auto"/>
            <w:right w:val="none" w:sz="0" w:space="0" w:color="auto"/>
          </w:divBdr>
        </w:div>
        <w:div w:id="1800538117">
          <w:marLeft w:val="432"/>
          <w:marRight w:val="0"/>
          <w:marTop w:val="173"/>
          <w:marBottom w:val="0"/>
          <w:divBdr>
            <w:top w:val="none" w:sz="0" w:space="0" w:color="auto"/>
            <w:left w:val="none" w:sz="0" w:space="0" w:color="auto"/>
            <w:bottom w:val="none" w:sz="0" w:space="0" w:color="auto"/>
            <w:right w:val="none" w:sz="0" w:space="0" w:color="auto"/>
          </w:divBdr>
        </w:div>
        <w:div w:id="1830290162">
          <w:marLeft w:val="432"/>
          <w:marRight w:val="0"/>
          <w:marTop w:val="115"/>
          <w:marBottom w:val="0"/>
          <w:divBdr>
            <w:top w:val="none" w:sz="0" w:space="0" w:color="auto"/>
            <w:left w:val="none" w:sz="0" w:space="0" w:color="auto"/>
            <w:bottom w:val="none" w:sz="0" w:space="0" w:color="auto"/>
            <w:right w:val="none" w:sz="0" w:space="0" w:color="auto"/>
          </w:divBdr>
        </w:div>
        <w:div w:id="1835756378">
          <w:marLeft w:val="432"/>
          <w:marRight w:val="0"/>
          <w:marTop w:val="115"/>
          <w:marBottom w:val="0"/>
          <w:divBdr>
            <w:top w:val="none" w:sz="0" w:space="0" w:color="auto"/>
            <w:left w:val="none" w:sz="0" w:space="0" w:color="auto"/>
            <w:bottom w:val="none" w:sz="0" w:space="0" w:color="auto"/>
            <w:right w:val="none" w:sz="0" w:space="0" w:color="auto"/>
          </w:divBdr>
        </w:div>
        <w:div w:id="1839420031">
          <w:marLeft w:val="432"/>
          <w:marRight w:val="0"/>
          <w:marTop w:val="115"/>
          <w:marBottom w:val="0"/>
          <w:divBdr>
            <w:top w:val="none" w:sz="0" w:space="0" w:color="auto"/>
            <w:left w:val="none" w:sz="0" w:space="0" w:color="auto"/>
            <w:bottom w:val="none" w:sz="0" w:space="0" w:color="auto"/>
            <w:right w:val="none" w:sz="0" w:space="0" w:color="auto"/>
          </w:divBdr>
        </w:div>
        <w:div w:id="1859389811">
          <w:marLeft w:val="432"/>
          <w:marRight w:val="0"/>
          <w:marTop w:val="134"/>
          <w:marBottom w:val="0"/>
          <w:divBdr>
            <w:top w:val="none" w:sz="0" w:space="0" w:color="auto"/>
            <w:left w:val="none" w:sz="0" w:space="0" w:color="auto"/>
            <w:bottom w:val="none" w:sz="0" w:space="0" w:color="auto"/>
            <w:right w:val="none" w:sz="0" w:space="0" w:color="auto"/>
          </w:divBdr>
        </w:div>
        <w:div w:id="1865316229">
          <w:marLeft w:val="432"/>
          <w:marRight w:val="0"/>
          <w:marTop w:val="115"/>
          <w:marBottom w:val="0"/>
          <w:divBdr>
            <w:top w:val="none" w:sz="0" w:space="0" w:color="auto"/>
            <w:left w:val="none" w:sz="0" w:space="0" w:color="auto"/>
            <w:bottom w:val="none" w:sz="0" w:space="0" w:color="auto"/>
            <w:right w:val="none" w:sz="0" w:space="0" w:color="auto"/>
          </w:divBdr>
        </w:div>
        <w:div w:id="1904175422">
          <w:marLeft w:val="720"/>
          <w:marRight w:val="0"/>
          <w:marTop w:val="106"/>
          <w:marBottom w:val="0"/>
          <w:divBdr>
            <w:top w:val="none" w:sz="0" w:space="0" w:color="auto"/>
            <w:left w:val="none" w:sz="0" w:space="0" w:color="auto"/>
            <w:bottom w:val="none" w:sz="0" w:space="0" w:color="auto"/>
            <w:right w:val="none" w:sz="0" w:space="0" w:color="auto"/>
          </w:divBdr>
        </w:div>
        <w:div w:id="1909921222">
          <w:marLeft w:val="907"/>
          <w:marRight w:val="0"/>
          <w:marTop w:val="106"/>
          <w:marBottom w:val="0"/>
          <w:divBdr>
            <w:top w:val="none" w:sz="0" w:space="0" w:color="auto"/>
            <w:left w:val="none" w:sz="0" w:space="0" w:color="auto"/>
            <w:bottom w:val="none" w:sz="0" w:space="0" w:color="auto"/>
            <w:right w:val="none" w:sz="0" w:space="0" w:color="auto"/>
          </w:divBdr>
        </w:div>
        <w:div w:id="1911647357">
          <w:marLeft w:val="432"/>
          <w:marRight w:val="0"/>
          <w:marTop w:val="115"/>
          <w:marBottom w:val="0"/>
          <w:divBdr>
            <w:top w:val="none" w:sz="0" w:space="0" w:color="auto"/>
            <w:left w:val="none" w:sz="0" w:space="0" w:color="auto"/>
            <w:bottom w:val="none" w:sz="0" w:space="0" w:color="auto"/>
            <w:right w:val="none" w:sz="0" w:space="0" w:color="auto"/>
          </w:divBdr>
        </w:div>
        <w:div w:id="1913082187">
          <w:marLeft w:val="907"/>
          <w:marRight w:val="0"/>
          <w:marTop w:val="106"/>
          <w:marBottom w:val="0"/>
          <w:divBdr>
            <w:top w:val="none" w:sz="0" w:space="0" w:color="auto"/>
            <w:left w:val="none" w:sz="0" w:space="0" w:color="auto"/>
            <w:bottom w:val="none" w:sz="0" w:space="0" w:color="auto"/>
            <w:right w:val="none" w:sz="0" w:space="0" w:color="auto"/>
          </w:divBdr>
        </w:div>
        <w:div w:id="1937470469">
          <w:marLeft w:val="432"/>
          <w:marRight w:val="0"/>
          <w:marTop w:val="115"/>
          <w:marBottom w:val="0"/>
          <w:divBdr>
            <w:top w:val="none" w:sz="0" w:space="0" w:color="auto"/>
            <w:left w:val="none" w:sz="0" w:space="0" w:color="auto"/>
            <w:bottom w:val="none" w:sz="0" w:space="0" w:color="auto"/>
            <w:right w:val="none" w:sz="0" w:space="0" w:color="auto"/>
          </w:divBdr>
        </w:div>
        <w:div w:id="1943611744">
          <w:marLeft w:val="806"/>
          <w:marRight w:val="0"/>
          <w:marTop w:val="106"/>
          <w:marBottom w:val="0"/>
          <w:divBdr>
            <w:top w:val="none" w:sz="0" w:space="0" w:color="auto"/>
            <w:left w:val="none" w:sz="0" w:space="0" w:color="auto"/>
            <w:bottom w:val="none" w:sz="0" w:space="0" w:color="auto"/>
            <w:right w:val="none" w:sz="0" w:space="0" w:color="auto"/>
          </w:divBdr>
        </w:div>
        <w:div w:id="1957640251">
          <w:marLeft w:val="432"/>
          <w:marRight w:val="0"/>
          <w:marTop w:val="115"/>
          <w:marBottom w:val="0"/>
          <w:divBdr>
            <w:top w:val="none" w:sz="0" w:space="0" w:color="auto"/>
            <w:left w:val="none" w:sz="0" w:space="0" w:color="auto"/>
            <w:bottom w:val="none" w:sz="0" w:space="0" w:color="auto"/>
            <w:right w:val="none" w:sz="0" w:space="0" w:color="auto"/>
          </w:divBdr>
        </w:div>
        <w:div w:id="1979676690">
          <w:marLeft w:val="432"/>
          <w:marRight w:val="0"/>
          <w:marTop w:val="116"/>
          <w:marBottom w:val="0"/>
          <w:divBdr>
            <w:top w:val="none" w:sz="0" w:space="0" w:color="auto"/>
            <w:left w:val="none" w:sz="0" w:space="0" w:color="auto"/>
            <w:bottom w:val="none" w:sz="0" w:space="0" w:color="auto"/>
            <w:right w:val="none" w:sz="0" w:space="0" w:color="auto"/>
          </w:divBdr>
        </w:div>
        <w:div w:id="1983994990">
          <w:marLeft w:val="907"/>
          <w:marRight w:val="0"/>
          <w:marTop w:val="106"/>
          <w:marBottom w:val="0"/>
          <w:divBdr>
            <w:top w:val="none" w:sz="0" w:space="0" w:color="auto"/>
            <w:left w:val="none" w:sz="0" w:space="0" w:color="auto"/>
            <w:bottom w:val="none" w:sz="0" w:space="0" w:color="auto"/>
            <w:right w:val="none" w:sz="0" w:space="0" w:color="auto"/>
          </w:divBdr>
        </w:div>
        <w:div w:id="2007124556">
          <w:marLeft w:val="432"/>
          <w:marRight w:val="0"/>
          <w:marTop w:val="115"/>
          <w:marBottom w:val="0"/>
          <w:divBdr>
            <w:top w:val="none" w:sz="0" w:space="0" w:color="auto"/>
            <w:left w:val="none" w:sz="0" w:space="0" w:color="auto"/>
            <w:bottom w:val="none" w:sz="0" w:space="0" w:color="auto"/>
            <w:right w:val="none" w:sz="0" w:space="0" w:color="auto"/>
          </w:divBdr>
        </w:div>
        <w:div w:id="2007900993">
          <w:marLeft w:val="432"/>
          <w:marRight w:val="0"/>
          <w:marTop w:val="106"/>
          <w:marBottom w:val="0"/>
          <w:divBdr>
            <w:top w:val="none" w:sz="0" w:space="0" w:color="auto"/>
            <w:left w:val="none" w:sz="0" w:space="0" w:color="auto"/>
            <w:bottom w:val="none" w:sz="0" w:space="0" w:color="auto"/>
            <w:right w:val="none" w:sz="0" w:space="0" w:color="auto"/>
          </w:divBdr>
        </w:div>
        <w:div w:id="2017002054">
          <w:marLeft w:val="432"/>
          <w:marRight w:val="0"/>
          <w:marTop w:val="115"/>
          <w:marBottom w:val="0"/>
          <w:divBdr>
            <w:top w:val="none" w:sz="0" w:space="0" w:color="auto"/>
            <w:left w:val="none" w:sz="0" w:space="0" w:color="auto"/>
            <w:bottom w:val="none" w:sz="0" w:space="0" w:color="auto"/>
            <w:right w:val="none" w:sz="0" w:space="0" w:color="auto"/>
          </w:divBdr>
        </w:div>
        <w:div w:id="2059478003">
          <w:marLeft w:val="432"/>
          <w:marRight w:val="0"/>
          <w:marTop w:val="86"/>
          <w:marBottom w:val="0"/>
          <w:divBdr>
            <w:top w:val="none" w:sz="0" w:space="0" w:color="auto"/>
            <w:left w:val="none" w:sz="0" w:space="0" w:color="auto"/>
            <w:bottom w:val="none" w:sz="0" w:space="0" w:color="auto"/>
            <w:right w:val="none" w:sz="0" w:space="0" w:color="auto"/>
          </w:divBdr>
        </w:div>
        <w:div w:id="2067487818">
          <w:marLeft w:val="432"/>
          <w:marRight w:val="0"/>
          <w:marTop w:val="115"/>
          <w:marBottom w:val="0"/>
          <w:divBdr>
            <w:top w:val="none" w:sz="0" w:space="0" w:color="auto"/>
            <w:left w:val="none" w:sz="0" w:space="0" w:color="auto"/>
            <w:bottom w:val="none" w:sz="0" w:space="0" w:color="auto"/>
            <w:right w:val="none" w:sz="0" w:space="0" w:color="auto"/>
          </w:divBdr>
        </w:div>
        <w:div w:id="2079286786">
          <w:marLeft w:val="432"/>
          <w:marRight w:val="0"/>
          <w:marTop w:val="115"/>
          <w:marBottom w:val="0"/>
          <w:divBdr>
            <w:top w:val="none" w:sz="0" w:space="0" w:color="auto"/>
            <w:left w:val="none" w:sz="0" w:space="0" w:color="auto"/>
            <w:bottom w:val="none" w:sz="0" w:space="0" w:color="auto"/>
            <w:right w:val="none" w:sz="0" w:space="0" w:color="auto"/>
          </w:divBdr>
        </w:div>
        <w:div w:id="2109227407">
          <w:marLeft w:val="432"/>
          <w:marRight w:val="0"/>
          <w:marTop w:val="115"/>
          <w:marBottom w:val="0"/>
          <w:divBdr>
            <w:top w:val="none" w:sz="0" w:space="0" w:color="auto"/>
            <w:left w:val="none" w:sz="0" w:space="0" w:color="auto"/>
            <w:bottom w:val="none" w:sz="0" w:space="0" w:color="auto"/>
            <w:right w:val="none" w:sz="0" w:space="0" w:color="auto"/>
          </w:divBdr>
        </w:div>
        <w:div w:id="2143768113">
          <w:marLeft w:val="432"/>
          <w:marRight w:val="0"/>
          <w:marTop w:val="115"/>
          <w:marBottom w:val="0"/>
          <w:divBdr>
            <w:top w:val="none" w:sz="0" w:space="0" w:color="auto"/>
            <w:left w:val="none" w:sz="0" w:space="0" w:color="auto"/>
            <w:bottom w:val="none" w:sz="0" w:space="0" w:color="auto"/>
            <w:right w:val="none" w:sz="0" w:space="0" w:color="auto"/>
          </w:divBdr>
        </w:div>
        <w:div w:id="2144735304">
          <w:marLeft w:val="432"/>
          <w:marRight w:val="0"/>
          <w:marTop w:val="115"/>
          <w:marBottom w:val="0"/>
          <w:divBdr>
            <w:top w:val="none" w:sz="0" w:space="0" w:color="auto"/>
            <w:left w:val="none" w:sz="0" w:space="0" w:color="auto"/>
            <w:bottom w:val="none" w:sz="0" w:space="0" w:color="auto"/>
            <w:right w:val="none" w:sz="0" w:space="0" w:color="auto"/>
          </w:divBdr>
        </w:div>
      </w:divsChild>
    </w:div>
    <w:div w:id="1100488916">
      <w:bodyDiv w:val="1"/>
      <w:marLeft w:val="0"/>
      <w:marRight w:val="0"/>
      <w:marTop w:val="0"/>
      <w:marBottom w:val="0"/>
      <w:divBdr>
        <w:top w:val="none" w:sz="0" w:space="0" w:color="auto"/>
        <w:left w:val="none" w:sz="0" w:space="0" w:color="auto"/>
        <w:bottom w:val="none" w:sz="0" w:space="0" w:color="auto"/>
        <w:right w:val="none" w:sz="0" w:space="0" w:color="auto"/>
      </w:divBdr>
      <w:divsChild>
        <w:div w:id="1150945025">
          <w:marLeft w:val="547"/>
          <w:marRight w:val="0"/>
          <w:marTop w:val="0"/>
          <w:marBottom w:val="0"/>
          <w:divBdr>
            <w:top w:val="none" w:sz="0" w:space="0" w:color="auto"/>
            <w:left w:val="none" w:sz="0" w:space="0" w:color="auto"/>
            <w:bottom w:val="none" w:sz="0" w:space="0" w:color="auto"/>
            <w:right w:val="none" w:sz="0" w:space="0" w:color="auto"/>
          </w:divBdr>
        </w:div>
      </w:divsChild>
    </w:div>
    <w:div w:id="1238586610">
      <w:bodyDiv w:val="1"/>
      <w:marLeft w:val="0"/>
      <w:marRight w:val="0"/>
      <w:marTop w:val="0"/>
      <w:marBottom w:val="0"/>
      <w:divBdr>
        <w:top w:val="none" w:sz="0" w:space="0" w:color="auto"/>
        <w:left w:val="none" w:sz="0" w:space="0" w:color="auto"/>
        <w:bottom w:val="none" w:sz="0" w:space="0" w:color="auto"/>
        <w:right w:val="none" w:sz="0" w:space="0" w:color="auto"/>
      </w:divBdr>
      <w:divsChild>
        <w:div w:id="876431050">
          <w:marLeft w:val="547"/>
          <w:marRight w:val="0"/>
          <w:marTop w:val="0"/>
          <w:marBottom w:val="0"/>
          <w:divBdr>
            <w:top w:val="none" w:sz="0" w:space="0" w:color="auto"/>
            <w:left w:val="none" w:sz="0" w:space="0" w:color="auto"/>
            <w:bottom w:val="none" w:sz="0" w:space="0" w:color="auto"/>
            <w:right w:val="none" w:sz="0" w:space="0" w:color="auto"/>
          </w:divBdr>
        </w:div>
      </w:divsChild>
    </w:div>
    <w:div w:id="1245996053">
      <w:bodyDiv w:val="1"/>
      <w:marLeft w:val="0"/>
      <w:marRight w:val="0"/>
      <w:marTop w:val="0"/>
      <w:marBottom w:val="0"/>
      <w:divBdr>
        <w:top w:val="none" w:sz="0" w:space="0" w:color="auto"/>
        <w:left w:val="none" w:sz="0" w:space="0" w:color="auto"/>
        <w:bottom w:val="none" w:sz="0" w:space="0" w:color="auto"/>
        <w:right w:val="none" w:sz="0" w:space="0" w:color="auto"/>
      </w:divBdr>
    </w:div>
    <w:div w:id="1263411756">
      <w:bodyDiv w:val="1"/>
      <w:marLeft w:val="0"/>
      <w:marRight w:val="0"/>
      <w:marTop w:val="0"/>
      <w:marBottom w:val="0"/>
      <w:divBdr>
        <w:top w:val="none" w:sz="0" w:space="0" w:color="auto"/>
        <w:left w:val="none" w:sz="0" w:space="0" w:color="auto"/>
        <w:bottom w:val="none" w:sz="0" w:space="0" w:color="auto"/>
        <w:right w:val="none" w:sz="0" w:space="0" w:color="auto"/>
      </w:divBdr>
      <w:divsChild>
        <w:div w:id="1176849101">
          <w:marLeft w:val="547"/>
          <w:marRight w:val="0"/>
          <w:marTop w:val="0"/>
          <w:marBottom w:val="0"/>
          <w:divBdr>
            <w:top w:val="none" w:sz="0" w:space="0" w:color="auto"/>
            <w:left w:val="none" w:sz="0" w:space="0" w:color="auto"/>
            <w:bottom w:val="none" w:sz="0" w:space="0" w:color="auto"/>
            <w:right w:val="none" w:sz="0" w:space="0" w:color="auto"/>
          </w:divBdr>
        </w:div>
      </w:divsChild>
    </w:div>
    <w:div w:id="1303922855">
      <w:bodyDiv w:val="1"/>
      <w:marLeft w:val="0"/>
      <w:marRight w:val="0"/>
      <w:marTop w:val="0"/>
      <w:marBottom w:val="0"/>
      <w:divBdr>
        <w:top w:val="none" w:sz="0" w:space="0" w:color="auto"/>
        <w:left w:val="none" w:sz="0" w:space="0" w:color="auto"/>
        <w:bottom w:val="none" w:sz="0" w:space="0" w:color="auto"/>
        <w:right w:val="none" w:sz="0" w:space="0" w:color="auto"/>
      </w:divBdr>
    </w:div>
    <w:div w:id="1305770841">
      <w:bodyDiv w:val="1"/>
      <w:marLeft w:val="0"/>
      <w:marRight w:val="0"/>
      <w:marTop w:val="0"/>
      <w:marBottom w:val="0"/>
      <w:divBdr>
        <w:top w:val="none" w:sz="0" w:space="0" w:color="auto"/>
        <w:left w:val="none" w:sz="0" w:space="0" w:color="auto"/>
        <w:bottom w:val="none" w:sz="0" w:space="0" w:color="auto"/>
        <w:right w:val="none" w:sz="0" w:space="0" w:color="auto"/>
      </w:divBdr>
    </w:div>
    <w:div w:id="1325821167">
      <w:bodyDiv w:val="1"/>
      <w:marLeft w:val="0"/>
      <w:marRight w:val="0"/>
      <w:marTop w:val="0"/>
      <w:marBottom w:val="0"/>
      <w:divBdr>
        <w:top w:val="none" w:sz="0" w:space="0" w:color="auto"/>
        <w:left w:val="none" w:sz="0" w:space="0" w:color="auto"/>
        <w:bottom w:val="none" w:sz="0" w:space="0" w:color="auto"/>
        <w:right w:val="none" w:sz="0" w:space="0" w:color="auto"/>
      </w:divBdr>
      <w:divsChild>
        <w:div w:id="302197335">
          <w:marLeft w:val="547"/>
          <w:marRight w:val="0"/>
          <w:marTop w:val="134"/>
          <w:marBottom w:val="0"/>
          <w:divBdr>
            <w:top w:val="none" w:sz="0" w:space="0" w:color="auto"/>
            <w:left w:val="none" w:sz="0" w:space="0" w:color="auto"/>
            <w:bottom w:val="none" w:sz="0" w:space="0" w:color="auto"/>
            <w:right w:val="none" w:sz="0" w:space="0" w:color="auto"/>
          </w:divBdr>
        </w:div>
        <w:div w:id="339163082">
          <w:marLeft w:val="547"/>
          <w:marRight w:val="0"/>
          <w:marTop w:val="134"/>
          <w:marBottom w:val="0"/>
          <w:divBdr>
            <w:top w:val="none" w:sz="0" w:space="0" w:color="auto"/>
            <w:left w:val="none" w:sz="0" w:space="0" w:color="auto"/>
            <w:bottom w:val="none" w:sz="0" w:space="0" w:color="auto"/>
            <w:right w:val="none" w:sz="0" w:space="0" w:color="auto"/>
          </w:divBdr>
        </w:div>
        <w:div w:id="765611307">
          <w:marLeft w:val="1166"/>
          <w:marRight w:val="0"/>
          <w:marTop w:val="115"/>
          <w:marBottom w:val="0"/>
          <w:divBdr>
            <w:top w:val="none" w:sz="0" w:space="0" w:color="auto"/>
            <w:left w:val="none" w:sz="0" w:space="0" w:color="auto"/>
            <w:bottom w:val="none" w:sz="0" w:space="0" w:color="auto"/>
            <w:right w:val="none" w:sz="0" w:space="0" w:color="auto"/>
          </w:divBdr>
        </w:div>
        <w:div w:id="822968129">
          <w:marLeft w:val="547"/>
          <w:marRight w:val="0"/>
          <w:marTop w:val="134"/>
          <w:marBottom w:val="0"/>
          <w:divBdr>
            <w:top w:val="none" w:sz="0" w:space="0" w:color="auto"/>
            <w:left w:val="none" w:sz="0" w:space="0" w:color="auto"/>
            <w:bottom w:val="none" w:sz="0" w:space="0" w:color="auto"/>
            <w:right w:val="none" w:sz="0" w:space="0" w:color="auto"/>
          </w:divBdr>
        </w:div>
        <w:div w:id="1293484635">
          <w:marLeft w:val="1166"/>
          <w:marRight w:val="0"/>
          <w:marTop w:val="115"/>
          <w:marBottom w:val="0"/>
          <w:divBdr>
            <w:top w:val="none" w:sz="0" w:space="0" w:color="auto"/>
            <w:left w:val="none" w:sz="0" w:space="0" w:color="auto"/>
            <w:bottom w:val="none" w:sz="0" w:space="0" w:color="auto"/>
            <w:right w:val="none" w:sz="0" w:space="0" w:color="auto"/>
          </w:divBdr>
        </w:div>
        <w:div w:id="1569850079">
          <w:marLeft w:val="547"/>
          <w:marRight w:val="0"/>
          <w:marTop w:val="134"/>
          <w:marBottom w:val="0"/>
          <w:divBdr>
            <w:top w:val="none" w:sz="0" w:space="0" w:color="auto"/>
            <w:left w:val="none" w:sz="0" w:space="0" w:color="auto"/>
            <w:bottom w:val="none" w:sz="0" w:space="0" w:color="auto"/>
            <w:right w:val="none" w:sz="0" w:space="0" w:color="auto"/>
          </w:divBdr>
        </w:div>
      </w:divsChild>
    </w:div>
    <w:div w:id="1388604732">
      <w:bodyDiv w:val="1"/>
      <w:marLeft w:val="0"/>
      <w:marRight w:val="0"/>
      <w:marTop w:val="0"/>
      <w:marBottom w:val="0"/>
      <w:divBdr>
        <w:top w:val="none" w:sz="0" w:space="0" w:color="auto"/>
        <w:left w:val="none" w:sz="0" w:space="0" w:color="auto"/>
        <w:bottom w:val="none" w:sz="0" w:space="0" w:color="auto"/>
        <w:right w:val="none" w:sz="0" w:space="0" w:color="auto"/>
      </w:divBdr>
    </w:div>
    <w:div w:id="1471091448">
      <w:bodyDiv w:val="1"/>
      <w:marLeft w:val="0"/>
      <w:marRight w:val="0"/>
      <w:marTop w:val="0"/>
      <w:marBottom w:val="0"/>
      <w:divBdr>
        <w:top w:val="none" w:sz="0" w:space="0" w:color="auto"/>
        <w:left w:val="none" w:sz="0" w:space="0" w:color="auto"/>
        <w:bottom w:val="none" w:sz="0" w:space="0" w:color="auto"/>
        <w:right w:val="none" w:sz="0" w:space="0" w:color="auto"/>
      </w:divBdr>
    </w:div>
    <w:div w:id="1476331815">
      <w:bodyDiv w:val="1"/>
      <w:marLeft w:val="0"/>
      <w:marRight w:val="0"/>
      <w:marTop w:val="0"/>
      <w:marBottom w:val="0"/>
      <w:divBdr>
        <w:top w:val="none" w:sz="0" w:space="0" w:color="auto"/>
        <w:left w:val="none" w:sz="0" w:space="0" w:color="auto"/>
        <w:bottom w:val="none" w:sz="0" w:space="0" w:color="auto"/>
        <w:right w:val="none" w:sz="0" w:space="0" w:color="auto"/>
      </w:divBdr>
    </w:div>
    <w:div w:id="1500341626">
      <w:bodyDiv w:val="1"/>
      <w:marLeft w:val="0"/>
      <w:marRight w:val="0"/>
      <w:marTop w:val="0"/>
      <w:marBottom w:val="0"/>
      <w:divBdr>
        <w:top w:val="none" w:sz="0" w:space="0" w:color="auto"/>
        <w:left w:val="none" w:sz="0" w:space="0" w:color="auto"/>
        <w:bottom w:val="none" w:sz="0" w:space="0" w:color="auto"/>
        <w:right w:val="none" w:sz="0" w:space="0" w:color="auto"/>
      </w:divBdr>
    </w:div>
    <w:div w:id="1525825548">
      <w:bodyDiv w:val="1"/>
      <w:marLeft w:val="0"/>
      <w:marRight w:val="0"/>
      <w:marTop w:val="0"/>
      <w:marBottom w:val="0"/>
      <w:divBdr>
        <w:top w:val="none" w:sz="0" w:space="0" w:color="auto"/>
        <w:left w:val="none" w:sz="0" w:space="0" w:color="auto"/>
        <w:bottom w:val="none" w:sz="0" w:space="0" w:color="auto"/>
        <w:right w:val="none" w:sz="0" w:space="0" w:color="auto"/>
      </w:divBdr>
      <w:divsChild>
        <w:div w:id="815684784">
          <w:marLeft w:val="0"/>
          <w:marRight w:val="0"/>
          <w:marTop w:val="0"/>
          <w:marBottom w:val="0"/>
          <w:divBdr>
            <w:top w:val="none" w:sz="0" w:space="0" w:color="auto"/>
            <w:left w:val="none" w:sz="0" w:space="0" w:color="auto"/>
            <w:bottom w:val="none" w:sz="0" w:space="0" w:color="auto"/>
            <w:right w:val="none" w:sz="0" w:space="0" w:color="auto"/>
          </w:divBdr>
        </w:div>
      </w:divsChild>
    </w:div>
    <w:div w:id="1534423206">
      <w:bodyDiv w:val="1"/>
      <w:marLeft w:val="0"/>
      <w:marRight w:val="0"/>
      <w:marTop w:val="0"/>
      <w:marBottom w:val="0"/>
      <w:divBdr>
        <w:top w:val="none" w:sz="0" w:space="0" w:color="auto"/>
        <w:left w:val="none" w:sz="0" w:space="0" w:color="auto"/>
        <w:bottom w:val="none" w:sz="0" w:space="0" w:color="auto"/>
        <w:right w:val="none" w:sz="0" w:space="0" w:color="auto"/>
      </w:divBdr>
    </w:div>
    <w:div w:id="1560434002">
      <w:bodyDiv w:val="1"/>
      <w:marLeft w:val="0"/>
      <w:marRight w:val="0"/>
      <w:marTop w:val="0"/>
      <w:marBottom w:val="0"/>
      <w:divBdr>
        <w:top w:val="none" w:sz="0" w:space="0" w:color="auto"/>
        <w:left w:val="none" w:sz="0" w:space="0" w:color="auto"/>
        <w:bottom w:val="none" w:sz="0" w:space="0" w:color="auto"/>
        <w:right w:val="none" w:sz="0" w:space="0" w:color="auto"/>
      </w:divBdr>
    </w:div>
    <w:div w:id="1638491176">
      <w:bodyDiv w:val="1"/>
      <w:marLeft w:val="0"/>
      <w:marRight w:val="0"/>
      <w:marTop w:val="0"/>
      <w:marBottom w:val="0"/>
      <w:divBdr>
        <w:top w:val="none" w:sz="0" w:space="0" w:color="auto"/>
        <w:left w:val="none" w:sz="0" w:space="0" w:color="auto"/>
        <w:bottom w:val="none" w:sz="0" w:space="0" w:color="auto"/>
        <w:right w:val="none" w:sz="0" w:space="0" w:color="auto"/>
      </w:divBdr>
      <w:divsChild>
        <w:div w:id="70155789">
          <w:marLeft w:val="0"/>
          <w:marRight w:val="0"/>
          <w:marTop w:val="86"/>
          <w:marBottom w:val="0"/>
          <w:divBdr>
            <w:top w:val="none" w:sz="0" w:space="0" w:color="auto"/>
            <w:left w:val="none" w:sz="0" w:space="0" w:color="auto"/>
            <w:bottom w:val="none" w:sz="0" w:space="0" w:color="auto"/>
            <w:right w:val="none" w:sz="0" w:space="0" w:color="auto"/>
          </w:divBdr>
        </w:div>
        <w:div w:id="242567462">
          <w:marLeft w:val="547"/>
          <w:marRight w:val="0"/>
          <w:marTop w:val="86"/>
          <w:marBottom w:val="0"/>
          <w:divBdr>
            <w:top w:val="none" w:sz="0" w:space="0" w:color="auto"/>
            <w:left w:val="none" w:sz="0" w:space="0" w:color="auto"/>
            <w:bottom w:val="none" w:sz="0" w:space="0" w:color="auto"/>
            <w:right w:val="none" w:sz="0" w:space="0" w:color="auto"/>
          </w:divBdr>
        </w:div>
        <w:div w:id="256403336">
          <w:marLeft w:val="0"/>
          <w:marRight w:val="0"/>
          <w:marTop w:val="86"/>
          <w:marBottom w:val="0"/>
          <w:divBdr>
            <w:top w:val="none" w:sz="0" w:space="0" w:color="auto"/>
            <w:left w:val="none" w:sz="0" w:space="0" w:color="auto"/>
            <w:bottom w:val="none" w:sz="0" w:space="0" w:color="auto"/>
            <w:right w:val="none" w:sz="0" w:space="0" w:color="auto"/>
          </w:divBdr>
        </w:div>
        <w:div w:id="351223199">
          <w:marLeft w:val="720"/>
          <w:marRight w:val="0"/>
          <w:marTop w:val="96"/>
          <w:marBottom w:val="0"/>
          <w:divBdr>
            <w:top w:val="none" w:sz="0" w:space="0" w:color="auto"/>
            <w:left w:val="none" w:sz="0" w:space="0" w:color="auto"/>
            <w:bottom w:val="none" w:sz="0" w:space="0" w:color="auto"/>
            <w:right w:val="none" w:sz="0" w:space="0" w:color="auto"/>
          </w:divBdr>
        </w:div>
        <w:div w:id="374550247">
          <w:marLeft w:val="547"/>
          <w:marRight w:val="0"/>
          <w:marTop w:val="154"/>
          <w:marBottom w:val="0"/>
          <w:divBdr>
            <w:top w:val="none" w:sz="0" w:space="0" w:color="auto"/>
            <w:left w:val="none" w:sz="0" w:space="0" w:color="auto"/>
            <w:bottom w:val="none" w:sz="0" w:space="0" w:color="auto"/>
            <w:right w:val="none" w:sz="0" w:space="0" w:color="auto"/>
          </w:divBdr>
        </w:div>
        <w:div w:id="449589701">
          <w:marLeft w:val="720"/>
          <w:marRight w:val="0"/>
          <w:marTop w:val="96"/>
          <w:marBottom w:val="0"/>
          <w:divBdr>
            <w:top w:val="none" w:sz="0" w:space="0" w:color="auto"/>
            <w:left w:val="none" w:sz="0" w:space="0" w:color="auto"/>
            <w:bottom w:val="none" w:sz="0" w:space="0" w:color="auto"/>
            <w:right w:val="none" w:sz="0" w:space="0" w:color="auto"/>
          </w:divBdr>
        </w:div>
        <w:div w:id="551501805">
          <w:marLeft w:val="0"/>
          <w:marRight w:val="0"/>
          <w:marTop w:val="86"/>
          <w:marBottom w:val="0"/>
          <w:divBdr>
            <w:top w:val="none" w:sz="0" w:space="0" w:color="auto"/>
            <w:left w:val="none" w:sz="0" w:space="0" w:color="auto"/>
            <w:bottom w:val="none" w:sz="0" w:space="0" w:color="auto"/>
            <w:right w:val="none" w:sz="0" w:space="0" w:color="auto"/>
          </w:divBdr>
        </w:div>
        <w:div w:id="572161462">
          <w:marLeft w:val="0"/>
          <w:marRight w:val="0"/>
          <w:marTop w:val="86"/>
          <w:marBottom w:val="0"/>
          <w:divBdr>
            <w:top w:val="none" w:sz="0" w:space="0" w:color="auto"/>
            <w:left w:val="none" w:sz="0" w:space="0" w:color="auto"/>
            <w:bottom w:val="none" w:sz="0" w:space="0" w:color="auto"/>
            <w:right w:val="none" w:sz="0" w:space="0" w:color="auto"/>
          </w:divBdr>
        </w:div>
        <w:div w:id="722560550">
          <w:marLeft w:val="547"/>
          <w:marRight w:val="0"/>
          <w:marTop w:val="86"/>
          <w:marBottom w:val="0"/>
          <w:divBdr>
            <w:top w:val="none" w:sz="0" w:space="0" w:color="auto"/>
            <w:left w:val="none" w:sz="0" w:space="0" w:color="auto"/>
            <w:bottom w:val="none" w:sz="0" w:space="0" w:color="auto"/>
            <w:right w:val="none" w:sz="0" w:space="0" w:color="auto"/>
          </w:divBdr>
        </w:div>
        <w:div w:id="747968044">
          <w:marLeft w:val="0"/>
          <w:marRight w:val="0"/>
          <w:marTop w:val="86"/>
          <w:marBottom w:val="0"/>
          <w:divBdr>
            <w:top w:val="none" w:sz="0" w:space="0" w:color="auto"/>
            <w:left w:val="none" w:sz="0" w:space="0" w:color="auto"/>
            <w:bottom w:val="none" w:sz="0" w:space="0" w:color="auto"/>
            <w:right w:val="none" w:sz="0" w:space="0" w:color="auto"/>
          </w:divBdr>
        </w:div>
        <w:div w:id="1322461030">
          <w:marLeft w:val="0"/>
          <w:marRight w:val="0"/>
          <w:marTop w:val="86"/>
          <w:marBottom w:val="0"/>
          <w:divBdr>
            <w:top w:val="none" w:sz="0" w:space="0" w:color="auto"/>
            <w:left w:val="none" w:sz="0" w:space="0" w:color="auto"/>
            <w:bottom w:val="none" w:sz="0" w:space="0" w:color="auto"/>
            <w:right w:val="none" w:sz="0" w:space="0" w:color="auto"/>
          </w:divBdr>
        </w:div>
        <w:div w:id="1357736712">
          <w:marLeft w:val="0"/>
          <w:marRight w:val="0"/>
          <w:marTop w:val="86"/>
          <w:marBottom w:val="0"/>
          <w:divBdr>
            <w:top w:val="none" w:sz="0" w:space="0" w:color="auto"/>
            <w:left w:val="none" w:sz="0" w:space="0" w:color="auto"/>
            <w:bottom w:val="none" w:sz="0" w:space="0" w:color="auto"/>
            <w:right w:val="none" w:sz="0" w:space="0" w:color="auto"/>
          </w:divBdr>
        </w:div>
        <w:div w:id="1407344305">
          <w:marLeft w:val="720"/>
          <w:marRight w:val="0"/>
          <w:marTop w:val="96"/>
          <w:marBottom w:val="0"/>
          <w:divBdr>
            <w:top w:val="none" w:sz="0" w:space="0" w:color="auto"/>
            <w:left w:val="none" w:sz="0" w:space="0" w:color="auto"/>
            <w:bottom w:val="none" w:sz="0" w:space="0" w:color="auto"/>
            <w:right w:val="none" w:sz="0" w:space="0" w:color="auto"/>
          </w:divBdr>
        </w:div>
        <w:div w:id="1573538408">
          <w:marLeft w:val="720"/>
          <w:marRight w:val="0"/>
          <w:marTop w:val="96"/>
          <w:marBottom w:val="0"/>
          <w:divBdr>
            <w:top w:val="none" w:sz="0" w:space="0" w:color="auto"/>
            <w:left w:val="none" w:sz="0" w:space="0" w:color="auto"/>
            <w:bottom w:val="none" w:sz="0" w:space="0" w:color="auto"/>
            <w:right w:val="none" w:sz="0" w:space="0" w:color="auto"/>
          </w:divBdr>
        </w:div>
        <w:div w:id="1769109204">
          <w:marLeft w:val="720"/>
          <w:marRight w:val="0"/>
          <w:marTop w:val="96"/>
          <w:marBottom w:val="0"/>
          <w:divBdr>
            <w:top w:val="none" w:sz="0" w:space="0" w:color="auto"/>
            <w:left w:val="none" w:sz="0" w:space="0" w:color="auto"/>
            <w:bottom w:val="none" w:sz="0" w:space="0" w:color="auto"/>
            <w:right w:val="none" w:sz="0" w:space="0" w:color="auto"/>
          </w:divBdr>
        </w:div>
        <w:div w:id="1769689717">
          <w:marLeft w:val="547"/>
          <w:marRight w:val="0"/>
          <w:marTop w:val="86"/>
          <w:marBottom w:val="0"/>
          <w:divBdr>
            <w:top w:val="none" w:sz="0" w:space="0" w:color="auto"/>
            <w:left w:val="none" w:sz="0" w:space="0" w:color="auto"/>
            <w:bottom w:val="none" w:sz="0" w:space="0" w:color="auto"/>
            <w:right w:val="none" w:sz="0" w:space="0" w:color="auto"/>
          </w:divBdr>
        </w:div>
        <w:div w:id="1775904348">
          <w:marLeft w:val="547"/>
          <w:marRight w:val="0"/>
          <w:marTop w:val="154"/>
          <w:marBottom w:val="0"/>
          <w:divBdr>
            <w:top w:val="none" w:sz="0" w:space="0" w:color="auto"/>
            <w:left w:val="none" w:sz="0" w:space="0" w:color="auto"/>
            <w:bottom w:val="none" w:sz="0" w:space="0" w:color="auto"/>
            <w:right w:val="none" w:sz="0" w:space="0" w:color="auto"/>
          </w:divBdr>
        </w:div>
        <w:div w:id="1778405035">
          <w:marLeft w:val="720"/>
          <w:marRight w:val="0"/>
          <w:marTop w:val="96"/>
          <w:marBottom w:val="0"/>
          <w:divBdr>
            <w:top w:val="none" w:sz="0" w:space="0" w:color="auto"/>
            <w:left w:val="none" w:sz="0" w:space="0" w:color="auto"/>
            <w:bottom w:val="none" w:sz="0" w:space="0" w:color="auto"/>
            <w:right w:val="none" w:sz="0" w:space="0" w:color="auto"/>
          </w:divBdr>
        </w:div>
        <w:div w:id="2044667623">
          <w:marLeft w:val="547"/>
          <w:marRight w:val="0"/>
          <w:marTop w:val="86"/>
          <w:marBottom w:val="0"/>
          <w:divBdr>
            <w:top w:val="none" w:sz="0" w:space="0" w:color="auto"/>
            <w:left w:val="none" w:sz="0" w:space="0" w:color="auto"/>
            <w:bottom w:val="none" w:sz="0" w:space="0" w:color="auto"/>
            <w:right w:val="none" w:sz="0" w:space="0" w:color="auto"/>
          </w:divBdr>
        </w:div>
        <w:div w:id="2060277346">
          <w:marLeft w:val="0"/>
          <w:marRight w:val="0"/>
          <w:marTop w:val="115"/>
          <w:marBottom w:val="0"/>
          <w:divBdr>
            <w:top w:val="none" w:sz="0" w:space="0" w:color="auto"/>
            <w:left w:val="none" w:sz="0" w:space="0" w:color="auto"/>
            <w:bottom w:val="none" w:sz="0" w:space="0" w:color="auto"/>
            <w:right w:val="none" w:sz="0" w:space="0" w:color="auto"/>
          </w:divBdr>
        </w:div>
        <w:div w:id="2141341455">
          <w:marLeft w:val="547"/>
          <w:marRight w:val="0"/>
          <w:marTop w:val="154"/>
          <w:marBottom w:val="0"/>
          <w:divBdr>
            <w:top w:val="none" w:sz="0" w:space="0" w:color="auto"/>
            <w:left w:val="none" w:sz="0" w:space="0" w:color="auto"/>
            <w:bottom w:val="none" w:sz="0" w:space="0" w:color="auto"/>
            <w:right w:val="none" w:sz="0" w:space="0" w:color="auto"/>
          </w:divBdr>
        </w:div>
      </w:divsChild>
    </w:div>
    <w:div w:id="1647585408">
      <w:bodyDiv w:val="1"/>
      <w:marLeft w:val="0"/>
      <w:marRight w:val="0"/>
      <w:marTop w:val="0"/>
      <w:marBottom w:val="0"/>
      <w:divBdr>
        <w:top w:val="none" w:sz="0" w:space="0" w:color="auto"/>
        <w:left w:val="none" w:sz="0" w:space="0" w:color="auto"/>
        <w:bottom w:val="none" w:sz="0" w:space="0" w:color="auto"/>
        <w:right w:val="none" w:sz="0" w:space="0" w:color="auto"/>
      </w:divBdr>
    </w:div>
    <w:div w:id="1655182274">
      <w:bodyDiv w:val="1"/>
      <w:marLeft w:val="0"/>
      <w:marRight w:val="0"/>
      <w:marTop w:val="0"/>
      <w:marBottom w:val="0"/>
      <w:divBdr>
        <w:top w:val="none" w:sz="0" w:space="0" w:color="auto"/>
        <w:left w:val="none" w:sz="0" w:space="0" w:color="auto"/>
        <w:bottom w:val="none" w:sz="0" w:space="0" w:color="auto"/>
        <w:right w:val="none" w:sz="0" w:space="0" w:color="auto"/>
      </w:divBdr>
      <w:divsChild>
        <w:div w:id="13270666">
          <w:marLeft w:val="547"/>
          <w:marRight w:val="0"/>
          <w:marTop w:val="106"/>
          <w:marBottom w:val="0"/>
          <w:divBdr>
            <w:top w:val="none" w:sz="0" w:space="0" w:color="auto"/>
            <w:left w:val="none" w:sz="0" w:space="0" w:color="auto"/>
            <w:bottom w:val="none" w:sz="0" w:space="0" w:color="auto"/>
            <w:right w:val="none" w:sz="0" w:space="0" w:color="auto"/>
          </w:divBdr>
        </w:div>
        <w:div w:id="146939654">
          <w:marLeft w:val="1267"/>
          <w:marRight w:val="0"/>
          <w:marTop w:val="106"/>
          <w:marBottom w:val="0"/>
          <w:divBdr>
            <w:top w:val="none" w:sz="0" w:space="0" w:color="auto"/>
            <w:left w:val="none" w:sz="0" w:space="0" w:color="auto"/>
            <w:bottom w:val="none" w:sz="0" w:space="0" w:color="auto"/>
            <w:right w:val="none" w:sz="0" w:space="0" w:color="auto"/>
          </w:divBdr>
        </w:div>
        <w:div w:id="245891829">
          <w:marLeft w:val="547"/>
          <w:marRight w:val="0"/>
          <w:marTop w:val="106"/>
          <w:marBottom w:val="0"/>
          <w:divBdr>
            <w:top w:val="none" w:sz="0" w:space="0" w:color="auto"/>
            <w:left w:val="none" w:sz="0" w:space="0" w:color="auto"/>
            <w:bottom w:val="none" w:sz="0" w:space="0" w:color="auto"/>
            <w:right w:val="none" w:sz="0" w:space="0" w:color="auto"/>
          </w:divBdr>
        </w:div>
        <w:div w:id="504637836">
          <w:marLeft w:val="1267"/>
          <w:marRight w:val="0"/>
          <w:marTop w:val="106"/>
          <w:marBottom w:val="0"/>
          <w:divBdr>
            <w:top w:val="none" w:sz="0" w:space="0" w:color="auto"/>
            <w:left w:val="none" w:sz="0" w:space="0" w:color="auto"/>
            <w:bottom w:val="none" w:sz="0" w:space="0" w:color="auto"/>
            <w:right w:val="none" w:sz="0" w:space="0" w:color="auto"/>
          </w:divBdr>
        </w:div>
        <w:div w:id="661354050">
          <w:marLeft w:val="1267"/>
          <w:marRight w:val="0"/>
          <w:marTop w:val="106"/>
          <w:marBottom w:val="0"/>
          <w:divBdr>
            <w:top w:val="none" w:sz="0" w:space="0" w:color="auto"/>
            <w:left w:val="none" w:sz="0" w:space="0" w:color="auto"/>
            <w:bottom w:val="none" w:sz="0" w:space="0" w:color="auto"/>
            <w:right w:val="none" w:sz="0" w:space="0" w:color="auto"/>
          </w:divBdr>
        </w:div>
        <w:div w:id="735591821">
          <w:marLeft w:val="1267"/>
          <w:marRight w:val="0"/>
          <w:marTop w:val="106"/>
          <w:marBottom w:val="0"/>
          <w:divBdr>
            <w:top w:val="none" w:sz="0" w:space="0" w:color="auto"/>
            <w:left w:val="none" w:sz="0" w:space="0" w:color="auto"/>
            <w:bottom w:val="none" w:sz="0" w:space="0" w:color="auto"/>
            <w:right w:val="none" w:sz="0" w:space="0" w:color="auto"/>
          </w:divBdr>
        </w:div>
        <w:div w:id="814034032">
          <w:marLeft w:val="547"/>
          <w:marRight w:val="0"/>
          <w:marTop w:val="106"/>
          <w:marBottom w:val="0"/>
          <w:divBdr>
            <w:top w:val="none" w:sz="0" w:space="0" w:color="auto"/>
            <w:left w:val="none" w:sz="0" w:space="0" w:color="auto"/>
            <w:bottom w:val="none" w:sz="0" w:space="0" w:color="auto"/>
            <w:right w:val="none" w:sz="0" w:space="0" w:color="auto"/>
          </w:divBdr>
        </w:div>
        <w:div w:id="860122123">
          <w:marLeft w:val="1267"/>
          <w:marRight w:val="0"/>
          <w:marTop w:val="106"/>
          <w:marBottom w:val="0"/>
          <w:divBdr>
            <w:top w:val="none" w:sz="0" w:space="0" w:color="auto"/>
            <w:left w:val="none" w:sz="0" w:space="0" w:color="auto"/>
            <w:bottom w:val="none" w:sz="0" w:space="0" w:color="auto"/>
            <w:right w:val="none" w:sz="0" w:space="0" w:color="auto"/>
          </w:divBdr>
        </w:div>
        <w:div w:id="1043094963">
          <w:marLeft w:val="1267"/>
          <w:marRight w:val="0"/>
          <w:marTop w:val="106"/>
          <w:marBottom w:val="0"/>
          <w:divBdr>
            <w:top w:val="none" w:sz="0" w:space="0" w:color="auto"/>
            <w:left w:val="none" w:sz="0" w:space="0" w:color="auto"/>
            <w:bottom w:val="none" w:sz="0" w:space="0" w:color="auto"/>
            <w:right w:val="none" w:sz="0" w:space="0" w:color="auto"/>
          </w:divBdr>
        </w:div>
        <w:div w:id="1240100185">
          <w:marLeft w:val="547"/>
          <w:marRight w:val="0"/>
          <w:marTop w:val="106"/>
          <w:marBottom w:val="0"/>
          <w:divBdr>
            <w:top w:val="none" w:sz="0" w:space="0" w:color="auto"/>
            <w:left w:val="none" w:sz="0" w:space="0" w:color="auto"/>
            <w:bottom w:val="none" w:sz="0" w:space="0" w:color="auto"/>
            <w:right w:val="none" w:sz="0" w:space="0" w:color="auto"/>
          </w:divBdr>
        </w:div>
        <w:div w:id="1578128724">
          <w:marLeft w:val="1267"/>
          <w:marRight w:val="0"/>
          <w:marTop w:val="106"/>
          <w:marBottom w:val="0"/>
          <w:divBdr>
            <w:top w:val="none" w:sz="0" w:space="0" w:color="auto"/>
            <w:left w:val="none" w:sz="0" w:space="0" w:color="auto"/>
            <w:bottom w:val="none" w:sz="0" w:space="0" w:color="auto"/>
            <w:right w:val="none" w:sz="0" w:space="0" w:color="auto"/>
          </w:divBdr>
        </w:div>
      </w:divsChild>
    </w:div>
    <w:div w:id="1693649370">
      <w:bodyDiv w:val="1"/>
      <w:marLeft w:val="0"/>
      <w:marRight w:val="0"/>
      <w:marTop w:val="0"/>
      <w:marBottom w:val="0"/>
      <w:divBdr>
        <w:top w:val="none" w:sz="0" w:space="0" w:color="auto"/>
        <w:left w:val="none" w:sz="0" w:space="0" w:color="auto"/>
        <w:bottom w:val="none" w:sz="0" w:space="0" w:color="auto"/>
        <w:right w:val="none" w:sz="0" w:space="0" w:color="auto"/>
      </w:divBdr>
    </w:div>
    <w:div w:id="1743795742">
      <w:bodyDiv w:val="1"/>
      <w:marLeft w:val="0"/>
      <w:marRight w:val="0"/>
      <w:marTop w:val="0"/>
      <w:marBottom w:val="0"/>
      <w:divBdr>
        <w:top w:val="none" w:sz="0" w:space="0" w:color="auto"/>
        <w:left w:val="none" w:sz="0" w:space="0" w:color="auto"/>
        <w:bottom w:val="none" w:sz="0" w:space="0" w:color="auto"/>
        <w:right w:val="none" w:sz="0" w:space="0" w:color="auto"/>
      </w:divBdr>
    </w:div>
    <w:div w:id="1757750542">
      <w:bodyDiv w:val="1"/>
      <w:marLeft w:val="0"/>
      <w:marRight w:val="0"/>
      <w:marTop w:val="0"/>
      <w:marBottom w:val="0"/>
      <w:divBdr>
        <w:top w:val="none" w:sz="0" w:space="0" w:color="auto"/>
        <w:left w:val="none" w:sz="0" w:space="0" w:color="auto"/>
        <w:bottom w:val="none" w:sz="0" w:space="0" w:color="auto"/>
        <w:right w:val="none" w:sz="0" w:space="0" w:color="auto"/>
      </w:divBdr>
    </w:div>
    <w:div w:id="1776367598">
      <w:bodyDiv w:val="1"/>
      <w:marLeft w:val="0"/>
      <w:marRight w:val="0"/>
      <w:marTop w:val="0"/>
      <w:marBottom w:val="0"/>
      <w:divBdr>
        <w:top w:val="none" w:sz="0" w:space="0" w:color="auto"/>
        <w:left w:val="none" w:sz="0" w:space="0" w:color="auto"/>
        <w:bottom w:val="none" w:sz="0" w:space="0" w:color="auto"/>
        <w:right w:val="none" w:sz="0" w:space="0" w:color="auto"/>
      </w:divBdr>
    </w:div>
    <w:div w:id="1794983430">
      <w:bodyDiv w:val="1"/>
      <w:marLeft w:val="0"/>
      <w:marRight w:val="0"/>
      <w:marTop w:val="0"/>
      <w:marBottom w:val="0"/>
      <w:divBdr>
        <w:top w:val="none" w:sz="0" w:space="0" w:color="auto"/>
        <w:left w:val="none" w:sz="0" w:space="0" w:color="auto"/>
        <w:bottom w:val="none" w:sz="0" w:space="0" w:color="auto"/>
        <w:right w:val="none" w:sz="0" w:space="0" w:color="auto"/>
      </w:divBdr>
      <w:divsChild>
        <w:div w:id="24839792">
          <w:marLeft w:val="432"/>
          <w:marRight w:val="0"/>
          <w:marTop w:val="173"/>
          <w:marBottom w:val="0"/>
          <w:divBdr>
            <w:top w:val="none" w:sz="0" w:space="0" w:color="auto"/>
            <w:left w:val="none" w:sz="0" w:space="0" w:color="auto"/>
            <w:bottom w:val="none" w:sz="0" w:space="0" w:color="auto"/>
            <w:right w:val="none" w:sz="0" w:space="0" w:color="auto"/>
          </w:divBdr>
        </w:div>
        <w:div w:id="65156572">
          <w:marLeft w:val="432"/>
          <w:marRight w:val="0"/>
          <w:marTop w:val="187"/>
          <w:marBottom w:val="0"/>
          <w:divBdr>
            <w:top w:val="none" w:sz="0" w:space="0" w:color="auto"/>
            <w:left w:val="none" w:sz="0" w:space="0" w:color="auto"/>
            <w:bottom w:val="none" w:sz="0" w:space="0" w:color="auto"/>
            <w:right w:val="none" w:sz="0" w:space="0" w:color="auto"/>
          </w:divBdr>
        </w:div>
        <w:div w:id="99616515">
          <w:marLeft w:val="432"/>
          <w:marRight w:val="0"/>
          <w:marTop w:val="106"/>
          <w:marBottom w:val="0"/>
          <w:divBdr>
            <w:top w:val="none" w:sz="0" w:space="0" w:color="auto"/>
            <w:left w:val="none" w:sz="0" w:space="0" w:color="auto"/>
            <w:bottom w:val="none" w:sz="0" w:space="0" w:color="auto"/>
            <w:right w:val="none" w:sz="0" w:space="0" w:color="auto"/>
          </w:divBdr>
        </w:div>
        <w:div w:id="100420820">
          <w:marLeft w:val="432"/>
          <w:marRight w:val="0"/>
          <w:marTop w:val="144"/>
          <w:marBottom w:val="0"/>
          <w:divBdr>
            <w:top w:val="none" w:sz="0" w:space="0" w:color="auto"/>
            <w:left w:val="none" w:sz="0" w:space="0" w:color="auto"/>
            <w:bottom w:val="none" w:sz="0" w:space="0" w:color="auto"/>
            <w:right w:val="none" w:sz="0" w:space="0" w:color="auto"/>
          </w:divBdr>
        </w:div>
        <w:div w:id="101345602">
          <w:marLeft w:val="432"/>
          <w:marRight w:val="0"/>
          <w:marTop w:val="125"/>
          <w:marBottom w:val="120"/>
          <w:divBdr>
            <w:top w:val="none" w:sz="0" w:space="0" w:color="auto"/>
            <w:left w:val="none" w:sz="0" w:space="0" w:color="auto"/>
            <w:bottom w:val="none" w:sz="0" w:space="0" w:color="auto"/>
            <w:right w:val="none" w:sz="0" w:space="0" w:color="auto"/>
          </w:divBdr>
        </w:div>
        <w:div w:id="113208181">
          <w:marLeft w:val="432"/>
          <w:marRight w:val="0"/>
          <w:marTop w:val="144"/>
          <w:marBottom w:val="0"/>
          <w:divBdr>
            <w:top w:val="none" w:sz="0" w:space="0" w:color="auto"/>
            <w:left w:val="none" w:sz="0" w:space="0" w:color="auto"/>
            <w:bottom w:val="none" w:sz="0" w:space="0" w:color="auto"/>
            <w:right w:val="none" w:sz="0" w:space="0" w:color="auto"/>
          </w:divBdr>
        </w:div>
        <w:div w:id="121311404">
          <w:marLeft w:val="432"/>
          <w:marRight w:val="0"/>
          <w:marTop w:val="144"/>
          <w:marBottom w:val="120"/>
          <w:divBdr>
            <w:top w:val="none" w:sz="0" w:space="0" w:color="auto"/>
            <w:left w:val="none" w:sz="0" w:space="0" w:color="auto"/>
            <w:bottom w:val="none" w:sz="0" w:space="0" w:color="auto"/>
            <w:right w:val="none" w:sz="0" w:space="0" w:color="auto"/>
          </w:divBdr>
        </w:div>
        <w:div w:id="127087126">
          <w:marLeft w:val="907"/>
          <w:marRight w:val="0"/>
          <w:marTop w:val="125"/>
          <w:marBottom w:val="0"/>
          <w:divBdr>
            <w:top w:val="none" w:sz="0" w:space="0" w:color="auto"/>
            <w:left w:val="none" w:sz="0" w:space="0" w:color="auto"/>
            <w:bottom w:val="none" w:sz="0" w:space="0" w:color="auto"/>
            <w:right w:val="none" w:sz="0" w:space="0" w:color="auto"/>
          </w:divBdr>
        </w:div>
        <w:div w:id="130833034">
          <w:marLeft w:val="432"/>
          <w:marRight w:val="0"/>
          <w:marTop w:val="144"/>
          <w:marBottom w:val="0"/>
          <w:divBdr>
            <w:top w:val="none" w:sz="0" w:space="0" w:color="auto"/>
            <w:left w:val="none" w:sz="0" w:space="0" w:color="auto"/>
            <w:bottom w:val="none" w:sz="0" w:space="0" w:color="auto"/>
            <w:right w:val="none" w:sz="0" w:space="0" w:color="auto"/>
          </w:divBdr>
        </w:div>
        <w:div w:id="132915510">
          <w:marLeft w:val="907"/>
          <w:marRight w:val="0"/>
          <w:marTop w:val="86"/>
          <w:marBottom w:val="0"/>
          <w:divBdr>
            <w:top w:val="none" w:sz="0" w:space="0" w:color="auto"/>
            <w:left w:val="none" w:sz="0" w:space="0" w:color="auto"/>
            <w:bottom w:val="none" w:sz="0" w:space="0" w:color="auto"/>
            <w:right w:val="none" w:sz="0" w:space="0" w:color="auto"/>
          </w:divBdr>
        </w:div>
        <w:div w:id="143860483">
          <w:marLeft w:val="432"/>
          <w:marRight w:val="0"/>
          <w:marTop w:val="125"/>
          <w:marBottom w:val="120"/>
          <w:divBdr>
            <w:top w:val="none" w:sz="0" w:space="0" w:color="auto"/>
            <w:left w:val="none" w:sz="0" w:space="0" w:color="auto"/>
            <w:bottom w:val="none" w:sz="0" w:space="0" w:color="auto"/>
            <w:right w:val="none" w:sz="0" w:space="0" w:color="auto"/>
          </w:divBdr>
        </w:div>
        <w:div w:id="144055233">
          <w:marLeft w:val="432"/>
          <w:marRight w:val="0"/>
          <w:marTop w:val="173"/>
          <w:marBottom w:val="0"/>
          <w:divBdr>
            <w:top w:val="none" w:sz="0" w:space="0" w:color="auto"/>
            <w:left w:val="none" w:sz="0" w:space="0" w:color="auto"/>
            <w:bottom w:val="none" w:sz="0" w:space="0" w:color="auto"/>
            <w:right w:val="none" w:sz="0" w:space="0" w:color="auto"/>
          </w:divBdr>
        </w:div>
        <w:div w:id="155541209">
          <w:marLeft w:val="432"/>
          <w:marRight w:val="0"/>
          <w:marTop w:val="173"/>
          <w:marBottom w:val="0"/>
          <w:divBdr>
            <w:top w:val="none" w:sz="0" w:space="0" w:color="auto"/>
            <w:left w:val="none" w:sz="0" w:space="0" w:color="auto"/>
            <w:bottom w:val="none" w:sz="0" w:space="0" w:color="auto"/>
            <w:right w:val="none" w:sz="0" w:space="0" w:color="auto"/>
          </w:divBdr>
        </w:div>
        <w:div w:id="156190491">
          <w:marLeft w:val="432"/>
          <w:marRight w:val="0"/>
          <w:marTop w:val="144"/>
          <w:marBottom w:val="0"/>
          <w:divBdr>
            <w:top w:val="none" w:sz="0" w:space="0" w:color="auto"/>
            <w:left w:val="none" w:sz="0" w:space="0" w:color="auto"/>
            <w:bottom w:val="none" w:sz="0" w:space="0" w:color="auto"/>
            <w:right w:val="none" w:sz="0" w:space="0" w:color="auto"/>
          </w:divBdr>
        </w:div>
        <w:div w:id="167717539">
          <w:marLeft w:val="432"/>
          <w:marRight w:val="0"/>
          <w:marTop w:val="144"/>
          <w:marBottom w:val="60"/>
          <w:divBdr>
            <w:top w:val="none" w:sz="0" w:space="0" w:color="auto"/>
            <w:left w:val="none" w:sz="0" w:space="0" w:color="auto"/>
            <w:bottom w:val="none" w:sz="0" w:space="0" w:color="auto"/>
            <w:right w:val="none" w:sz="0" w:space="0" w:color="auto"/>
          </w:divBdr>
        </w:div>
        <w:div w:id="193158661">
          <w:marLeft w:val="432"/>
          <w:marRight w:val="0"/>
          <w:marTop w:val="120"/>
          <w:marBottom w:val="0"/>
          <w:divBdr>
            <w:top w:val="none" w:sz="0" w:space="0" w:color="auto"/>
            <w:left w:val="none" w:sz="0" w:space="0" w:color="auto"/>
            <w:bottom w:val="none" w:sz="0" w:space="0" w:color="auto"/>
            <w:right w:val="none" w:sz="0" w:space="0" w:color="auto"/>
          </w:divBdr>
        </w:div>
        <w:div w:id="194540890">
          <w:marLeft w:val="907"/>
          <w:marRight w:val="0"/>
          <w:marTop w:val="106"/>
          <w:marBottom w:val="0"/>
          <w:divBdr>
            <w:top w:val="none" w:sz="0" w:space="0" w:color="auto"/>
            <w:left w:val="none" w:sz="0" w:space="0" w:color="auto"/>
            <w:bottom w:val="none" w:sz="0" w:space="0" w:color="auto"/>
            <w:right w:val="none" w:sz="0" w:space="0" w:color="auto"/>
          </w:divBdr>
        </w:div>
        <w:div w:id="209608355">
          <w:marLeft w:val="432"/>
          <w:marRight w:val="0"/>
          <w:marTop w:val="144"/>
          <w:marBottom w:val="0"/>
          <w:divBdr>
            <w:top w:val="none" w:sz="0" w:space="0" w:color="auto"/>
            <w:left w:val="none" w:sz="0" w:space="0" w:color="auto"/>
            <w:bottom w:val="none" w:sz="0" w:space="0" w:color="auto"/>
            <w:right w:val="none" w:sz="0" w:space="0" w:color="auto"/>
          </w:divBdr>
        </w:div>
        <w:div w:id="210583379">
          <w:marLeft w:val="907"/>
          <w:marRight w:val="0"/>
          <w:marTop w:val="106"/>
          <w:marBottom w:val="0"/>
          <w:divBdr>
            <w:top w:val="none" w:sz="0" w:space="0" w:color="auto"/>
            <w:left w:val="none" w:sz="0" w:space="0" w:color="auto"/>
            <w:bottom w:val="none" w:sz="0" w:space="0" w:color="auto"/>
            <w:right w:val="none" w:sz="0" w:space="0" w:color="auto"/>
          </w:divBdr>
        </w:div>
        <w:div w:id="219096023">
          <w:marLeft w:val="907"/>
          <w:marRight w:val="0"/>
          <w:marTop w:val="86"/>
          <w:marBottom w:val="0"/>
          <w:divBdr>
            <w:top w:val="none" w:sz="0" w:space="0" w:color="auto"/>
            <w:left w:val="none" w:sz="0" w:space="0" w:color="auto"/>
            <w:bottom w:val="none" w:sz="0" w:space="0" w:color="auto"/>
            <w:right w:val="none" w:sz="0" w:space="0" w:color="auto"/>
          </w:divBdr>
        </w:div>
        <w:div w:id="232081980">
          <w:marLeft w:val="907"/>
          <w:marRight w:val="0"/>
          <w:marTop w:val="125"/>
          <w:marBottom w:val="60"/>
          <w:divBdr>
            <w:top w:val="none" w:sz="0" w:space="0" w:color="auto"/>
            <w:left w:val="none" w:sz="0" w:space="0" w:color="auto"/>
            <w:bottom w:val="none" w:sz="0" w:space="0" w:color="auto"/>
            <w:right w:val="none" w:sz="0" w:space="0" w:color="auto"/>
          </w:divBdr>
        </w:div>
        <w:div w:id="234171682">
          <w:marLeft w:val="432"/>
          <w:marRight w:val="0"/>
          <w:marTop w:val="96"/>
          <w:marBottom w:val="0"/>
          <w:divBdr>
            <w:top w:val="none" w:sz="0" w:space="0" w:color="auto"/>
            <w:left w:val="none" w:sz="0" w:space="0" w:color="auto"/>
            <w:bottom w:val="none" w:sz="0" w:space="0" w:color="auto"/>
            <w:right w:val="none" w:sz="0" w:space="0" w:color="auto"/>
          </w:divBdr>
        </w:div>
        <w:div w:id="256132537">
          <w:marLeft w:val="432"/>
          <w:marRight w:val="0"/>
          <w:marTop w:val="120"/>
          <w:marBottom w:val="120"/>
          <w:divBdr>
            <w:top w:val="none" w:sz="0" w:space="0" w:color="auto"/>
            <w:left w:val="none" w:sz="0" w:space="0" w:color="auto"/>
            <w:bottom w:val="none" w:sz="0" w:space="0" w:color="auto"/>
            <w:right w:val="none" w:sz="0" w:space="0" w:color="auto"/>
          </w:divBdr>
        </w:div>
        <w:div w:id="264309282">
          <w:marLeft w:val="432"/>
          <w:marRight w:val="0"/>
          <w:marTop w:val="163"/>
          <w:marBottom w:val="0"/>
          <w:divBdr>
            <w:top w:val="none" w:sz="0" w:space="0" w:color="auto"/>
            <w:left w:val="none" w:sz="0" w:space="0" w:color="auto"/>
            <w:bottom w:val="none" w:sz="0" w:space="0" w:color="auto"/>
            <w:right w:val="none" w:sz="0" w:space="0" w:color="auto"/>
          </w:divBdr>
        </w:div>
        <w:div w:id="279268974">
          <w:marLeft w:val="432"/>
          <w:marRight w:val="0"/>
          <w:marTop w:val="144"/>
          <w:marBottom w:val="0"/>
          <w:divBdr>
            <w:top w:val="none" w:sz="0" w:space="0" w:color="auto"/>
            <w:left w:val="none" w:sz="0" w:space="0" w:color="auto"/>
            <w:bottom w:val="none" w:sz="0" w:space="0" w:color="auto"/>
            <w:right w:val="none" w:sz="0" w:space="0" w:color="auto"/>
          </w:divBdr>
        </w:div>
        <w:div w:id="288048992">
          <w:marLeft w:val="432"/>
          <w:marRight w:val="0"/>
          <w:marTop w:val="144"/>
          <w:marBottom w:val="0"/>
          <w:divBdr>
            <w:top w:val="none" w:sz="0" w:space="0" w:color="auto"/>
            <w:left w:val="none" w:sz="0" w:space="0" w:color="auto"/>
            <w:bottom w:val="none" w:sz="0" w:space="0" w:color="auto"/>
            <w:right w:val="none" w:sz="0" w:space="0" w:color="auto"/>
          </w:divBdr>
        </w:div>
        <w:div w:id="300157663">
          <w:marLeft w:val="432"/>
          <w:marRight w:val="0"/>
          <w:marTop w:val="120"/>
          <w:marBottom w:val="0"/>
          <w:divBdr>
            <w:top w:val="none" w:sz="0" w:space="0" w:color="auto"/>
            <w:left w:val="none" w:sz="0" w:space="0" w:color="auto"/>
            <w:bottom w:val="none" w:sz="0" w:space="0" w:color="auto"/>
            <w:right w:val="none" w:sz="0" w:space="0" w:color="auto"/>
          </w:divBdr>
        </w:div>
        <w:div w:id="314264009">
          <w:marLeft w:val="432"/>
          <w:marRight w:val="0"/>
          <w:marTop w:val="106"/>
          <w:marBottom w:val="0"/>
          <w:divBdr>
            <w:top w:val="none" w:sz="0" w:space="0" w:color="auto"/>
            <w:left w:val="none" w:sz="0" w:space="0" w:color="auto"/>
            <w:bottom w:val="none" w:sz="0" w:space="0" w:color="auto"/>
            <w:right w:val="none" w:sz="0" w:space="0" w:color="auto"/>
          </w:divBdr>
        </w:div>
        <w:div w:id="324163591">
          <w:marLeft w:val="432"/>
          <w:marRight w:val="0"/>
          <w:marTop w:val="106"/>
          <w:marBottom w:val="120"/>
          <w:divBdr>
            <w:top w:val="none" w:sz="0" w:space="0" w:color="auto"/>
            <w:left w:val="none" w:sz="0" w:space="0" w:color="auto"/>
            <w:bottom w:val="none" w:sz="0" w:space="0" w:color="auto"/>
            <w:right w:val="none" w:sz="0" w:space="0" w:color="auto"/>
          </w:divBdr>
        </w:div>
        <w:div w:id="345404687">
          <w:marLeft w:val="907"/>
          <w:marRight w:val="0"/>
          <w:marTop w:val="77"/>
          <w:marBottom w:val="0"/>
          <w:divBdr>
            <w:top w:val="none" w:sz="0" w:space="0" w:color="auto"/>
            <w:left w:val="none" w:sz="0" w:space="0" w:color="auto"/>
            <w:bottom w:val="none" w:sz="0" w:space="0" w:color="auto"/>
            <w:right w:val="none" w:sz="0" w:space="0" w:color="auto"/>
          </w:divBdr>
        </w:div>
        <w:div w:id="346254773">
          <w:marLeft w:val="432"/>
          <w:marRight w:val="0"/>
          <w:marTop w:val="182"/>
          <w:marBottom w:val="0"/>
          <w:divBdr>
            <w:top w:val="none" w:sz="0" w:space="0" w:color="auto"/>
            <w:left w:val="none" w:sz="0" w:space="0" w:color="auto"/>
            <w:bottom w:val="none" w:sz="0" w:space="0" w:color="auto"/>
            <w:right w:val="none" w:sz="0" w:space="0" w:color="auto"/>
          </w:divBdr>
        </w:div>
        <w:div w:id="364597784">
          <w:marLeft w:val="432"/>
          <w:marRight w:val="0"/>
          <w:marTop w:val="139"/>
          <w:marBottom w:val="120"/>
          <w:divBdr>
            <w:top w:val="none" w:sz="0" w:space="0" w:color="auto"/>
            <w:left w:val="none" w:sz="0" w:space="0" w:color="auto"/>
            <w:bottom w:val="none" w:sz="0" w:space="0" w:color="auto"/>
            <w:right w:val="none" w:sz="0" w:space="0" w:color="auto"/>
          </w:divBdr>
        </w:div>
        <w:div w:id="377974199">
          <w:marLeft w:val="432"/>
          <w:marRight w:val="0"/>
          <w:marTop w:val="187"/>
          <w:marBottom w:val="0"/>
          <w:divBdr>
            <w:top w:val="none" w:sz="0" w:space="0" w:color="auto"/>
            <w:left w:val="none" w:sz="0" w:space="0" w:color="auto"/>
            <w:bottom w:val="none" w:sz="0" w:space="0" w:color="auto"/>
            <w:right w:val="none" w:sz="0" w:space="0" w:color="auto"/>
          </w:divBdr>
        </w:div>
        <w:div w:id="387072608">
          <w:marLeft w:val="907"/>
          <w:marRight w:val="0"/>
          <w:marTop w:val="106"/>
          <w:marBottom w:val="0"/>
          <w:divBdr>
            <w:top w:val="none" w:sz="0" w:space="0" w:color="auto"/>
            <w:left w:val="none" w:sz="0" w:space="0" w:color="auto"/>
            <w:bottom w:val="none" w:sz="0" w:space="0" w:color="auto"/>
            <w:right w:val="none" w:sz="0" w:space="0" w:color="auto"/>
          </w:divBdr>
        </w:div>
        <w:div w:id="391737066">
          <w:marLeft w:val="432"/>
          <w:marRight w:val="0"/>
          <w:marTop w:val="120"/>
          <w:marBottom w:val="120"/>
          <w:divBdr>
            <w:top w:val="none" w:sz="0" w:space="0" w:color="auto"/>
            <w:left w:val="none" w:sz="0" w:space="0" w:color="auto"/>
            <w:bottom w:val="none" w:sz="0" w:space="0" w:color="auto"/>
            <w:right w:val="none" w:sz="0" w:space="0" w:color="auto"/>
          </w:divBdr>
        </w:div>
        <w:div w:id="407189747">
          <w:marLeft w:val="432"/>
          <w:marRight w:val="0"/>
          <w:marTop w:val="144"/>
          <w:marBottom w:val="120"/>
          <w:divBdr>
            <w:top w:val="none" w:sz="0" w:space="0" w:color="auto"/>
            <w:left w:val="none" w:sz="0" w:space="0" w:color="auto"/>
            <w:bottom w:val="none" w:sz="0" w:space="0" w:color="auto"/>
            <w:right w:val="none" w:sz="0" w:space="0" w:color="auto"/>
          </w:divBdr>
        </w:div>
        <w:div w:id="409086172">
          <w:marLeft w:val="907"/>
          <w:marRight w:val="0"/>
          <w:marTop w:val="86"/>
          <w:marBottom w:val="0"/>
          <w:divBdr>
            <w:top w:val="none" w:sz="0" w:space="0" w:color="auto"/>
            <w:left w:val="none" w:sz="0" w:space="0" w:color="auto"/>
            <w:bottom w:val="none" w:sz="0" w:space="0" w:color="auto"/>
            <w:right w:val="none" w:sz="0" w:space="0" w:color="auto"/>
          </w:divBdr>
        </w:div>
        <w:div w:id="409740740">
          <w:marLeft w:val="432"/>
          <w:marRight w:val="0"/>
          <w:marTop w:val="187"/>
          <w:marBottom w:val="0"/>
          <w:divBdr>
            <w:top w:val="none" w:sz="0" w:space="0" w:color="auto"/>
            <w:left w:val="none" w:sz="0" w:space="0" w:color="auto"/>
            <w:bottom w:val="none" w:sz="0" w:space="0" w:color="auto"/>
            <w:right w:val="none" w:sz="0" w:space="0" w:color="auto"/>
          </w:divBdr>
        </w:div>
        <w:div w:id="423304865">
          <w:marLeft w:val="432"/>
          <w:marRight w:val="0"/>
          <w:marTop w:val="144"/>
          <w:marBottom w:val="0"/>
          <w:divBdr>
            <w:top w:val="none" w:sz="0" w:space="0" w:color="auto"/>
            <w:left w:val="none" w:sz="0" w:space="0" w:color="auto"/>
            <w:bottom w:val="none" w:sz="0" w:space="0" w:color="auto"/>
            <w:right w:val="none" w:sz="0" w:space="0" w:color="auto"/>
          </w:divBdr>
        </w:div>
        <w:div w:id="433979948">
          <w:marLeft w:val="907"/>
          <w:marRight w:val="0"/>
          <w:marTop w:val="96"/>
          <w:marBottom w:val="0"/>
          <w:divBdr>
            <w:top w:val="none" w:sz="0" w:space="0" w:color="auto"/>
            <w:left w:val="none" w:sz="0" w:space="0" w:color="auto"/>
            <w:bottom w:val="none" w:sz="0" w:space="0" w:color="auto"/>
            <w:right w:val="none" w:sz="0" w:space="0" w:color="auto"/>
          </w:divBdr>
        </w:div>
        <w:div w:id="469633773">
          <w:marLeft w:val="432"/>
          <w:marRight w:val="0"/>
          <w:marTop w:val="106"/>
          <w:marBottom w:val="120"/>
          <w:divBdr>
            <w:top w:val="none" w:sz="0" w:space="0" w:color="auto"/>
            <w:left w:val="none" w:sz="0" w:space="0" w:color="auto"/>
            <w:bottom w:val="none" w:sz="0" w:space="0" w:color="auto"/>
            <w:right w:val="none" w:sz="0" w:space="0" w:color="auto"/>
          </w:divBdr>
        </w:div>
        <w:div w:id="506141688">
          <w:marLeft w:val="907"/>
          <w:marRight w:val="0"/>
          <w:marTop w:val="106"/>
          <w:marBottom w:val="0"/>
          <w:divBdr>
            <w:top w:val="none" w:sz="0" w:space="0" w:color="auto"/>
            <w:left w:val="none" w:sz="0" w:space="0" w:color="auto"/>
            <w:bottom w:val="none" w:sz="0" w:space="0" w:color="auto"/>
            <w:right w:val="none" w:sz="0" w:space="0" w:color="auto"/>
          </w:divBdr>
        </w:div>
        <w:div w:id="543714071">
          <w:marLeft w:val="432"/>
          <w:marRight w:val="0"/>
          <w:marTop w:val="144"/>
          <w:marBottom w:val="0"/>
          <w:divBdr>
            <w:top w:val="none" w:sz="0" w:space="0" w:color="auto"/>
            <w:left w:val="none" w:sz="0" w:space="0" w:color="auto"/>
            <w:bottom w:val="none" w:sz="0" w:space="0" w:color="auto"/>
            <w:right w:val="none" w:sz="0" w:space="0" w:color="auto"/>
          </w:divBdr>
        </w:div>
        <w:div w:id="568348494">
          <w:marLeft w:val="432"/>
          <w:marRight w:val="0"/>
          <w:marTop w:val="144"/>
          <w:marBottom w:val="0"/>
          <w:divBdr>
            <w:top w:val="none" w:sz="0" w:space="0" w:color="auto"/>
            <w:left w:val="none" w:sz="0" w:space="0" w:color="auto"/>
            <w:bottom w:val="none" w:sz="0" w:space="0" w:color="auto"/>
            <w:right w:val="none" w:sz="0" w:space="0" w:color="auto"/>
          </w:divBdr>
        </w:div>
        <w:div w:id="577788045">
          <w:marLeft w:val="907"/>
          <w:marRight w:val="0"/>
          <w:marTop w:val="77"/>
          <w:marBottom w:val="0"/>
          <w:divBdr>
            <w:top w:val="none" w:sz="0" w:space="0" w:color="auto"/>
            <w:left w:val="none" w:sz="0" w:space="0" w:color="auto"/>
            <w:bottom w:val="none" w:sz="0" w:space="0" w:color="auto"/>
            <w:right w:val="none" w:sz="0" w:space="0" w:color="auto"/>
          </w:divBdr>
        </w:div>
        <w:div w:id="583612402">
          <w:marLeft w:val="432"/>
          <w:marRight w:val="0"/>
          <w:marTop w:val="144"/>
          <w:marBottom w:val="60"/>
          <w:divBdr>
            <w:top w:val="none" w:sz="0" w:space="0" w:color="auto"/>
            <w:left w:val="none" w:sz="0" w:space="0" w:color="auto"/>
            <w:bottom w:val="none" w:sz="0" w:space="0" w:color="auto"/>
            <w:right w:val="none" w:sz="0" w:space="0" w:color="auto"/>
          </w:divBdr>
        </w:div>
        <w:div w:id="589581439">
          <w:marLeft w:val="432"/>
          <w:marRight w:val="0"/>
          <w:marTop w:val="144"/>
          <w:marBottom w:val="120"/>
          <w:divBdr>
            <w:top w:val="none" w:sz="0" w:space="0" w:color="auto"/>
            <w:left w:val="none" w:sz="0" w:space="0" w:color="auto"/>
            <w:bottom w:val="none" w:sz="0" w:space="0" w:color="auto"/>
            <w:right w:val="none" w:sz="0" w:space="0" w:color="auto"/>
          </w:divBdr>
        </w:div>
        <w:div w:id="605619414">
          <w:marLeft w:val="432"/>
          <w:marRight w:val="0"/>
          <w:marTop w:val="106"/>
          <w:marBottom w:val="120"/>
          <w:divBdr>
            <w:top w:val="none" w:sz="0" w:space="0" w:color="auto"/>
            <w:left w:val="none" w:sz="0" w:space="0" w:color="auto"/>
            <w:bottom w:val="none" w:sz="0" w:space="0" w:color="auto"/>
            <w:right w:val="none" w:sz="0" w:space="0" w:color="auto"/>
          </w:divBdr>
        </w:div>
        <w:div w:id="612638578">
          <w:marLeft w:val="907"/>
          <w:marRight w:val="0"/>
          <w:marTop w:val="86"/>
          <w:marBottom w:val="0"/>
          <w:divBdr>
            <w:top w:val="none" w:sz="0" w:space="0" w:color="auto"/>
            <w:left w:val="none" w:sz="0" w:space="0" w:color="auto"/>
            <w:bottom w:val="none" w:sz="0" w:space="0" w:color="auto"/>
            <w:right w:val="none" w:sz="0" w:space="0" w:color="auto"/>
          </w:divBdr>
        </w:div>
        <w:div w:id="616564090">
          <w:marLeft w:val="907"/>
          <w:marRight w:val="0"/>
          <w:marTop w:val="96"/>
          <w:marBottom w:val="0"/>
          <w:divBdr>
            <w:top w:val="none" w:sz="0" w:space="0" w:color="auto"/>
            <w:left w:val="none" w:sz="0" w:space="0" w:color="auto"/>
            <w:bottom w:val="none" w:sz="0" w:space="0" w:color="auto"/>
            <w:right w:val="none" w:sz="0" w:space="0" w:color="auto"/>
          </w:divBdr>
        </w:div>
        <w:div w:id="626200583">
          <w:marLeft w:val="432"/>
          <w:marRight w:val="0"/>
          <w:marTop w:val="144"/>
          <w:marBottom w:val="120"/>
          <w:divBdr>
            <w:top w:val="none" w:sz="0" w:space="0" w:color="auto"/>
            <w:left w:val="none" w:sz="0" w:space="0" w:color="auto"/>
            <w:bottom w:val="none" w:sz="0" w:space="0" w:color="auto"/>
            <w:right w:val="none" w:sz="0" w:space="0" w:color="auto"/>
          </w:divBdr>
        </w:div>
        <w:div w:id="630986168">
          <w:marLeft w:val="907"/>
          <w:marRight w:val="0"/>
          <w:marTop w:val="144"/>
          <w:marBottom w:val="0"/>
          <w:divBdr>
            <w:top w:val="none" w:sz="0" w:space="0" w:color="auto"/>
            <w:left w:val="none" w:sz="0" w:space="0" w:color="auto"/>
            <w:bottom w:val="none" w:sz="0" w:space="0" w:color="auto"/>
            <w:right w:val="none" w:sz="0" w:space="0" w:color="auto"/>
          </w:divBdr>
        </w:div>
        <w:div w:id="643511353">
          <w:marLeft w:val="432"/>
          <w:marRight w:val="0"/>
          <w:marTop w:val="106"/>
          <w:marBottom w:val="120"/>
          <w:divBdr>
            <w:top w:val="none" w:sz="0" w:space="0" w:color="auto"/>
            <w:left w:val="none" w:sz="0" w:space="0" w:color="auto"/>
            <w:bottom w:val="none" w:sz="0" w:space="0" w:color="auto"/>
            <w:right w:val="none" w:sz="0" w:space="0" w:color="auto"/>
          </w:divBdr>
        </w:div>
        <w:div w:id="644089482">
          <w:marLeft w:val="907"/>
          <w:marRight w:val="0"/>
          <w:marTop w:val="96"/>
          <w:marBottom w:val="0"/>
          <w:divBdr>
            <w:top w:val="none" w:sz="0" w:space="0" w:color="auto"/>
            <w:left w:val="none" w:sz="0" w:space="0" w:color="auto"/>
            <w:bottom w:val="none" w:sz="0" w:space="0" w:color="auto"/>
            <w:right w:val="none" w:sz="0" w:space="0" w:color="auto"/>
          </w:divBdr>
        </w:div>
        <w:div w:id="646517364">
          <w:marLeft w:val="432"/>
          <w:marRight w:val="0"/>
          <w:marTop w:val="144"/>
          <w:marBottom w:val="120"/>
          <w:divBdr>
            <w:top w:val="none" w:sz="0" w:space="0" w:color="auto"/>
            <w:left w:val="none" w:sz="0" w:space="0" w:color="auto"/>
            <w:bottom w:val="none" w:sz="0" w:space="0" w:color="auto"/>
            <w:right w:val="none" w:sz="0" w:space="0" w:color="auto"/>
          </w:divBdr>
        </w:div>
        <w:div w:id="650673298">
          <w:marLeft w:val="432"/>
          <w:marRight w:val="0"/>
          <w:marTop w:val="106"/>
          <w:marBottom w:val="120"/>
          <w:divBdr>
            <w:top w:val="none" w:sz="0" w:space="0" w:color="auto"/>
            <w:left w:val="none" w:sz="0" w:space="0" w:color="auto"/>
            <w:bottom w:val="none" w:sz="0" w:space="0" w:color="auto"/>
            <w:right w:val="none" w:sz="0" w:space="0" w:color="auto"/>
          </w:divBdr>
        </w:div>
        <w:div w:id="654653252">
          <w:marLeft w:val="432"/>
          <w:marRight w:val="0"/>
          <w:marTop w:val="144"/>
          <w:marBottom w:val="60"/>
          <w:divBdr>
            <w:top w:val="none" w:sz="0" w:space="0" w:color="auto"/>
            <w:left w:val="none" w:sz="0" w:space="0" w:color="auto"/>
            <w:bottom w:val="none" w:sz="0" w:space="0" w:color="auto"/>
            <w:right w:val="none" w:sz="0" w:space="0" w:color="auto"/>
          </w:divBdr>
        </w:div>
        <w:div w:id="673069229">
          <w:marLeft w:val="432"/>
          <w:marRight w:val="0"/>
          <w:marTop w:val="106"/>
          <w:marBottom w:val="120"/>
          <w:divBdr>
            <w:top w:val="none" w:sz="0" w:space="0" w:color="auto"/>
            <w:left w:val="none" w:sz="0" w:space="0" w:color="auto"/>
            <w:bottom w:val="none" w:sz="0" w:space="0" w:color="auto"/>
            <w:right w:val="none" w:sz="0" w:space="0" w:color="auto"/>
          </w:divBdr>
        </w:div>
        <w:div w:id="698089797">
          <w:marLeft w:val="432"/>
          <w:marRight w:val="0"/>
          <w:marTop w:val="187"/>
          <w:marBottom w:val="0"/>
          <w:divBdr>
            <w:top w:val="none" w:sz="0" w:space="0" w:color="auto"/>
            <w:left w:val="none" w:sz="0" w:space="0" w:color="auto"/>
            <w:bottom w:val="none" w:sz="0" w:space="0" w:color="auto"/>
            <w:right w:val="none" w:sz="0" w:space="0" w:color="auto"/>
          </w:divBdr>
        </w:div>
        <w:div w:id="720521193">
          <w:marLeft w:val="907"/>
          <w:marRight w:val="0"/>
          <w:marTop w:val="110"/>
          <w:marBottom w:val="120"/>
          <w:divBdr>
            <w:top w:val="none" w:sz="0" w:space="0" w:color="auto"/>
            <w:left w:val="none" w:sz="0" w:space="0" w:color="auto"/>
            <w:bottom w:val="none" w:sz="0" w:space="0" w:color="auto"/>
            <w:right w:val="none" w:sz="0" w:space="0" w:color="auto"/>
          </w:divBdr>
        </w:div>
        <w:div w:id="791287452">
          <w:marLeft w:val="432"/>
          <w:marRight w:val="0"/>
          <w:marTop w:val="144"/>
          <w:marBottom w:val="60"/>
          <w:divBdr>
            <w:top w:val="none" w:sz="0" w:space="0" w:color="auto"/>
            <w:left w:val="none" w:sz="0" w:space="0" w:color="auto"/>
            <w:bottom w:val="none" w:sz="0" w:space="0" w:color="auto"/>
            <w:right w:val="none" w:sz="0" w:space="0" w:color="auto"/>
          </w:divBdr>
        </w:div>
        <w:div w:id="800150610">
          <w:marLeft w:val="432"/>
          <w:marRight w:val="0"/>
          <w:marTop w:val="173"/>
          <w:marBottom w:val="0"/>
          <w:divBdr>
            <w:top w:val="none" w:sz="0" w:space="0" w:color="auto"/>
            <w:left w:val="none" w:sz="0" w:space="0" w:color="auto"/>
            <w:bottom w:val="none" w:sz="0" w:space="0" w:color="auto"/>
            <w:right w:val="none" w:sz="0" w:space="0" w:color="auto"/>
          </w:divBdr>
        </w:div>
        <w:div w:id="802387066">
          <w:marLeft w:val="432"/>
          <w:marRight w:val="0"/>
          <w:marTop w:val="173"/>
          <w:marBottom w:val="0"/>
          <w:divBdr>
            <w:top w:val="none" w:sz="0" w:space="0" w:color="auto"/>
            <w:left w:val="none" w:sz="0" w:space="0" w:color="auto"/>
            <w:bottom w:val="none" w:sz="0" w:space="0" w:color="auto"/>
            <w:right w:val="none" w:sz="0" w:space="0" w:color="auto"/>
          </w:divBdr>
        </w:div>
        <w:div w:id="807556279">
          <w:marLeft w:val="432"/>
          <w:marRight w:val="0"/>
          <w:marTop w:val="106"/>
          <w:marBottom w:val="120"/>
          <w:divBdr>
            <w:top w:val="none" w:sz="0" w:space="0" w:color="auto"/>
            <w:left w:val="none" w:sz="0" w:space="0" w:color="auto"/>
            <w:bottom w:val="none" w:sz="0" w:space="0" w:color="auto"/>
            <w:right w:val="none" w:sz="0" w:space="0" w:color="auto"/>
          </w:divBdr>
        </w:div>
        <w:div w:id="822550760">
          <w:marLeft w:val="432"/>
          <w:marRight w:val="0"/>
          <w:marTop w:val="182"/>
          <w:marBottom w:val="0"/>
          <w:divBdr>
            <w:top w:val="none" w:sz="0" w:space="0" w:color="auto"/>
            <w:left w:val="none" w:sz="0" w:space="0" w:color="auto"/>
            <w:bottom w:val="none" w:sz="0" w:space="0" w:color="auto"/>
            <w:right w:val="none" w:sz="0" w:space="0" w:color="auto"/>
          </w:divBdr>
        </w:div>
        <w:div w:id="833373351">
          <w:marLeft w:val="432"/>
          <w:marRight w:val="0"/>
          <w:marTop w:val="144"/>
          <w:marBottom w:val="120"/>
          <w:divBdr>
            <w:top w:val="none" w:sz="0" w:space="0" w:color="auto"/>
            <w:left w:val="none" w:sz="0" w:space="0" w:color="auto"/>
            <w:bottom w:val="none" w:sz="0" w:space="0" w:color="auto"/>
            <w:right w:val="none" w:sz="0" w:space="0" w:color="auto"/>
          </w:divBdr>
        </w:div>
        <w:div w:id="891580661">
          <w:marLeft w:val="432"/>
          <w:marRight w:val="0"/>
          <w:marTop w:val="120"/>
          <w:marBottom w:val="0"/>
          <w:divBdr>
            <w:top w:val="none" w:sz="0" w:space="0" w:color="auto"/>
            <w:left w:val="none" w:sz="0" w:space="0" w:color="auto"/>
            <w:bottom w:val="none" w:sz="0" w:space="0" w:color="auto"/>
            <w:right w:val="none" w:sz="0" w:space="0" w:color="auto"/>
          </w:divBdr>
        </w:div>
        <w:div w:id="893615014">
          <w:marLeft w:val="432"/>
          <w:marRight w:val="0"/>
          <w:marTop w:val="144"/>
          <w:marBottom w:val="120"/>
          <w:divBdr>
            <w:top w:val="none" w:sz="0" w:space="0" w:color="auto"/>
            <w:left w:val="none" w:sz="0" w:space="0" w:color="auto"/>
            <w:bottom w:val="none" w:sz="0" w:space="0" w:color="auto"/>
            <w:right w:val="none" w:sz="0" w:space="0" w:color="auto"/>
          </w:divBdr>
        </w:div>
        <w:div w:id="896164554">
          <w:marLeft w:val="432"/>
          <w:marRight w:val="0"/>
          <w:marTop w:val="106"/>
          <w:marBottom w:val="120"/>
          <w:divBdr>
            <w:top w:val="none" w:sz="0" w:space="0" w:color="auto"/>
            <w:left w:val="none" w:sz="0" w:space="0" w:color="auto"/>
            <w:bottom w:val="none" w:sz="0" w:space="0" w:color="auto"/>
            <w:right w:val="none" w:sz="0" w:space="0" w:color="auto"/>
          </w:divBdr>
        </w:div>
        <w:div w:id="901644305">
          <w:marLeft w:val="432"/>
          <w:marRight w:val="0"/>
          <w:marTop w:val="106"/>
          <w:marBottom w:val="120"/>
          <w:divBdr>
            <w:top w:val="none" w:sz="0" w:space="0" w:color="auto"/>
            <w:left w:val="none" w:sz="0" w:space="0" w:color="auto"/>
            <w:bottom w:val="none" w:sz="0" w:space="0" w:color="auto"/>
            <w:right w:val="none" w:sz="0" w:space="0" w:color="auto"/>
          </w:divBdr>
        </w:div>
        <w:div w:id="936404115">
          <w:marLeft w:val="907"/>
          <w:marRight w:val="0"/>
          <w:marTop w:val="125"/>
          <w:marBottom w:val="60"/>
          <w:divBdr>
            <w:top w:val="none" w:sz="0" w:space="0" w:color="auto"/>
            <w:left w:val="none" w:sz="0" w:space="0" w:color="auto"/>
            <w:bottom w:val="none" w:sz="0" w:space="0" w:color="auto"/>
            <w:right w:val="none" w:sz="0" w:space="0" w:color="auto"/>
          </w:divBdr>
        </w:div>
        <w:div w:id="939604577">
          <w:marLeft w:val="432"/>
          <w:marRight w:val="0"/>
          <w:marTop w:val="144"/>
          <w:marBottom w:val="120"/>
          <w:divBdr>
            <w:top w:val="none" w:sz="0" w:space="0" w:color="auto"/>
            <w:left w:val="none" w:sz="0" w:space="0" w:color="auto"/>
            <w:bottom w:val="none" w:sz="0" w:space="0" w:color="auto"/>
            <w:right w:val="none" w:sz="0" w:space="0" w:color="auto"/>
          </w:divBdr>
        </w:div>
        <w:div w:id="948780433">
          <w:marLeft w:val="432"/>
          <w:marRight w:val="0"/>
          <w:marTop w:val="139"/>
          <w:marBottom w:val="120"/>
          <w:divBdr>
            <w:top w:val="none" w:sz="0" w:space="0" w:color="auto"/>
            <w:left w:val="none" w:sz="0" w:space="0" w:color="auto"/>
            <w:bottom w:val="none" w:sz="0" w:space="0" w:color="auto"/>
            <w:right w:val="none" w:sz="0" w:space="0" w:color="auto"/>
          </w:divBdr>
        </w:div>
        <w:div w:id="950866309">
          <w:marLeft w:val="907"/>
          <w:marRight w:val="0"/>
          <w:marTop w:val="125"/>
          <w:marBottom w:val="0"/>
          <w:divBdr>
            <w:top w:val="none" w:sz="0" w:space="0" w:color="auto"/>
            <w:left w:val="none" w:sz="0" w:space="0" w:color="auto"/>
            <w:bottom w:val="none" w:sz="0" w:space="0" w:color="auto"/>
            <w:right w:val="none" w:sz="0" w:space="0" w:color="auto"/>
          </w:divBdr>
        </w:div>
        <w:div w:id="962465941">
          <w:marLeft w:val="907"/>
          <w:marRight w:val="0"/>
          <w:marTop w:val="86"/>
          <w:marBottom w:val="0"/>
          <w:divBdr>
            <w:top w:val="none" w:sz="0" w:space="0" w:color="auto"/>
            <w:left w:val="none" w:sz="0" w:space="0" w:color="auto"/>
            <w:bottom w:val="none" w:sz="0" w:space="0" w:color="auto"/>
            <w:right w:val="none" w:sz="0" w:space="0" w:color="auto"/>
          </w:divBdr>
        </w:div>
        <w:div w:id="1037196135">
          <w:marLeft w:val="432"/>
          <w:marRight w:val="0"/>
          <w:marTop w:val="106"/>
          <w:marBottom w:val="120"/>
          <w:divBdr>
            <w:top w:val="none" w:sz="0" w:space="0" w:color="auto"/>
            <w:left w:val="none" w:sz="0" w:space="0" w:color="auto"/>
            <w:bottom w:val="none" w:sz="0" w:space="0" w:color="auto"/>
            <w:right w:val="none" w:sz="0" w:space="0" w:color="auto"/>
          </w:divBdr>
        </w:div>
        <w:div w:id="1067144740">
          <w:marLeft w:val="907"/>
          <w:marRight w:val="0"/>
          <w:marTop w:val="106"/>
          <w:marBottom w:val="0"/>
          <w:divBdr>
            <w:top w:val="none" w:sz="0" w:space="0" w:color="auto"/>
            <w:left w:val="none" w:sz="0" w:space="0" w:color="auto"/>
            <w:bottom w:val="none" w:sz="0" w:space="0" w:color="auto"/>
            <w:right w:val="none" w:sz="0" w:space="0" w:color="auto"/>
          </w:divBdr>
        </w:div>
        <w:div w:id="1108624782">
          <w:marLeft w:val="907"/>
          <w:marRight w:val="0"/>
          <w:marTop w:val="96"/>
          <w:marBottom w:val="0"/>
          <w:divBdr>
            <w:top w:val="none" w:sz="0" w:space="0" w:color="auto"/>
            <w:left w:val="none" w:sz="0" w:space="0" w:color="auto"/>
            <w:bottom w:val="none" w:sz="0" w:space="0" w:color="auto"/>
            <w:right w:val="none" w:sz="0" w:space="0" w:color="auto"/>
          </w:divBdr>
        </w:div>
        <w:div w:id="1114517591">
          <w:marLeft w:val="432"/>
          <w:marRight w:val="0"/>
          <w:marTop w:val="173"/>
          <w:marBottom w:val="0"/>
          <w:divBdr>
            <w:top w:val="none" w:sz="0" w:space="0" w:color="auto"/>
            <w:left w:val="none" w:sz="0" w:space="0" w:color="auto"/>
            <w:bottom w:val="none" w:sz="0" w:space="0" w:color="auto"/>
            <w:right w:val="none" w:sz="0" w:space="0" w:color="auto"/>
          </w:divBdr>
        </w:div>
        <w:div w:id="1119299995">
          <w:marLeft w:val="432"/>
          <w:marRight w:val="0"/>
          <w:marTop w:val="96"/>
          <w:marBottom w:val="0"/>
          <w:divBdr>
            <w:top w:val="none" w:sz="0" w:space="0" w:color="auto"/>
            <w:left w:val="none" w:sz="0" w:space="0" w:color="auto"/>
            <w:bottom w:val="none" w:sz="0" w:space="0" w:color="auto"/>
            <w:right w:val="none" w:sz="0" w:space="0" w:color="auto"/>
          </w:divBdr>
        </w:div>
        <w:div w:id="1138111279">
          <w:marLeft w:val="432"/>
          <w:marRight w:val="0"/>
          <w:marTop w:val="173"/>
          <w:marBottom w:val="0"/>
          <w:divBdr>
            <w:top w:val="none" w:sz="0" w:space="0" w:color="auto"/>
            <w:left w:val="none" w:sz="0" w:space="0" w:color="auto"/>
            <w:bottom w:val="none" w:sz="0" w:space="0" w:color="auto"/>
            <w:right w:val="none" w:sz="0" w:space="0" w:color="auto"/>
          </w:divBdr>
        </w:div>
        <w:div w:id="1138380421">
          <w:marLeft w:val="432"/>
          <w:marRight w:val="0"/>
          <w:marTop w:val="144"/>
          <w:marBottom w:val="0"/>
          <w:divBdr>
            <w:top w:val="none" w:sz="0" w:space="0" w:color="auto"/>
            <w:left w:val="none" w:sz="0" w:space="0" w:color="auto"/>
            <w:bottom w:val="none" w:sz="0" w:space="0" w:color="auto"/>
            <w:right w:val="none" w:sz="0" w:space="0" w:color="auto"/>
          </w:divBdr>
        </w:div>
        <w:div w:id="1142887821">
          <w:marLeft w:val="432"/>
          <w:marRight w:val="0"/>
          <w:marTop w:val="96"/>
          <w:marBottom w:val="0"/>
          <w:divBdr>
            <w:top w:val="none" w:sz="0" w:space="0" w:color="auto"/>
            <w:left w:val="none" w:sz="0" w:space="0" w:color="auto"/>
            <w:bottom w:val="none" w:sz="0" w:space="0" w:color="auto"/>
            <w:right w:val="none" w:sz="0" w:space="0" w:color="auto"/>
          </w:divBdr>
        </w:div>
        <w:div w:id="1145010197">
          <w:marLeft w:val="432"/>
          <w:marRight w:val="0"/>
          <w:marTop w:val="144"/>
          <w:marBottom w:val="120"/>
          <w:divBdr>
            <w:top w:val="none" w:sz="0" w:space="0" w:color="auto"/>
            <w:left w:val="none" w:sz="0" w:space="0" w:color="auto"/>
            <w:bottom w:val="none" w:sz="0" w:space="0" w:color="auto"/>
            <w:right w:val="none" w:sz="0" w:space="0" w:color="auto"/>
          </w:divBdr>
        </w:div>
        <w:div w:id="1160804760">
          <w:marLeft w:val="432"/>
          <w:marRight w:val="0"/>
          <w:marTop w:val="144"/>
          <w:marBottom w:val="60"/>
          <w:divBdr>
            <w:top w:val="none" w:sz="0" w:space="0" w:color="auto"/>
            <w:left w:val="none" w:sz="0" w:space="0" w:color="auto"/>
            <w:bottom w:val="none" w:sz="0" w:space="0" w:color="auto"/>
            <w:right w:val="none" w:sz="0" w:space="0" w:color="auto"/>
          </w:divBdr>
        </w:div>
        <w:div w:id="1203396637">
          <w:marLeft w:val="432"/>
          <w:marRight w:val="0"/>
          <w:marTop w:val="144"/>
          <w:marBottom w:val="0"/>
          <w:divBdr>
            <w:top w:val="none" w:sz="0" w:space="0" w:color="auto"/>
            <w:left w:val="none" w:sz="0" w:space="0" w:color="auto"/>
            <w:bottom w:val="none" w:sz="0" w:space="0" w:color="auto"/>
            <w:right w:val="none" w:sz="0" w:space="0" w:color="auto"/>
          </w:divBdr>
        </w:div>
        <w:div w:id="1210648813">
          <w:marLeft w:val="432"/>
          <w:marRight w:val="0"/>
          <w:marTop w:val="106"/>
          <w:marBottom w:val="0"/>
          <w:divBdr>
            <w:top w:val="none" w:sz="0" w:space="0" w:color="auto"/>
            <w:left w:val="none" w:sz="0" w:space="0" w:color="auto"/>
            <w:bottom w:val="none" w:sz="0" w:space="0" w:color="auto"/>
            <w:right w:val="none" w:sz="0" w:space="0" w:color="auto"/>
          </w:divBdr>
        </w:div>
        <w:div w:id="1245529252">
          <w:marLeft w:val="432"/>
          <w:marRight w:val="0"/>
          <w:marTop w:val="144"/>
          <w:marBottom w:val="60"/>
          <w:divBdr>
            <w:top w:val="none" w:sz="0" w:space="0" w:color="auto"/>
            <w:left w:val="none" w:sz="0" w:space="0" w:color="auto"/>
            <w:bottom w:val="none" w:sz="0" w:space="0" w:color="auto"/>
            <w:right w:val="none" w:sz="0" w:space="0" w:color="auto"/>
          </w:divBdr>
        </w:div>
        <w:div w:id="1267347552">
          <w:marLeft w:val="432"/>
          <w:marRight w:val="0"/>
          <w:marTop w:val="144"/>
          <w:marBottom w:val="0"/>
          <w:divBdr>
            <w:top w:val="none" w:sz="0" w:space="0" w:color="auto"/>
            <w:left w:val="none" w:sz="0" w:space="0" w:color="auto"/>
            <w:bottom w:val="none" w:sz="0" w:space="0" w:color="auto"/>
            <w:right w:val="none" w:sz="0" w:space="0" w:color="auto"/>
          </w:divBdr>
        </w:div>
        <w:div w:id="1335836125">
          <w:marLeft w:val="432"/>
          <w:marRight w:val="0"/>
          <w:marTop w:val="182"/>
          <w:marBottom w:val="0"/>
          <w:divBdr>
            <w:top w:val="none" w:sz="0" w:space="0" w:color="auto"/>
            <w:left w:val="none" w:sz="0" w:space="0" w:color="auto"/>
            <w:bottom w:val="none" w:sz="0" w:space="0" w:color="auto"/>
            <w:right w:val="none" w:sz="0" w:space="0" w:color="auto"/>
          </w:divBdr>
        </w:div>
        <w:div w:id="1335842710">
          <w:marLeft w:val="432"/>
          <w:marRight w:val="0"/>
          <w:marTop w:val="120"/>
          <w:marBottom w:val="120"/>
          <w:divBdr>
            <w:top w:val="none" w:sz="0" w:space="0" w:color="auto"/>
            <w:left w:val="none" w:sz="0" w:space="0" w:color="auto"/>
            <w:bottom w:val="none" w:sz="0" w:space="0" w:color="auto"/>
            <w:right w:val="none" w:sz="0" w:space="0" w:color="auto"/>
          </w:divBdr>
        </w:div>
        <w:div w:id="1357268276">
          <w:marLeft w:val="432"/>
          <w:marRight w:val="0"/>
          <w:marTop w:val="144"/>
          <w:marBottom w:val="60"/>
          <w:divBdr>
            <w:top w:val="none" w:sz="0" w:space="0" w:color="auto"/>
            <w:left w:val="none" w:sz="0" w:space="0" w:color="auto"/>
            <w:bottom w:val="none" w:sz="0" w:space="0" w:color="auto"/>
            <w:right w:val="none" w:sz="0" w:space="0" w:color="auto"/>
          </w:divBdr>
        </w:div>
        <w:div w:id="1361394456">
          <w:marLeft w:val="432"/>
          <w:marRight w:val="0"/>
          <w:marTop w:val="144"/>
          <w:marBottom w:val="0"/>
          <w:divBdr>
            <w:top w:val="none" w:sz="0" w:space="0" w:color="auto"/>
            <w:left w:val="none" w:sz="0" w:space="0" w:color="auto"/>
            <w:bottom w:val="none" w:sz="0" w:space="0" w:color="auto"/>
            <w:right w:val="none" w:sz="0" w:space="0" w:color="auto"/>
          </w:divBdr>
        </w:div>
        <w:div w:id="1406994335">
          <w:marLeft w:val="907"/>
          <w:marRight w:val="0"/>
          <w:marTop w:val="96"/>
          <w:marBottom w:val="0"/>
          <w:divBdr>
            <w:top w:val="none" w:sz="0" w:space="0" w:color="auto"/>
            <w:left w:val="none" w:sz="0" w:space="0" w:color="auto"/>
            <w:bottom w:val="none" w:sz="0" w:space="0" w:color="auto"/>
            <w:right w:val="none" w:sz="0" w:space="0" w:color="auto"/>
          </w:divBdr>
        </w:div>
        <w:div w:id="1409379706">
          <w:marLeft w:val="432"/>
          <w:marRight w:val="0"/>
          <w:marTop w:val="106"/>
          <w:marBottom w:val="120"/>
          <w:divBdr>
            <w:top w:val="none" w:sz="0" w:space="0" w:color="auto"/>
            <w:left w:val="none" w:sz="0" w:space="0" w:color="auto"/>
            <w:bottom w:val="none" w:sz="0" w:space="0" w:color="auto"/>
            <w:right w:val="none" w:sz="0" w:space="0" w:color="auto"/>
          </w:divBdr>
        </w:div>
        <w:div w:id="1414741507">
          <w:marLeft w:val="907"/>
          <w:marRight w:val="0"/>
          <w:marTop w:val="96"/>
          <w:marBottom w:val="0"/>
          <w:divBdr>
            <w:top w:val="none" w:sz="0" w:space="0" w:color="auto"/>
            <w:left w:val="none" w:sz="0" w:space="0" w:color="auto"/>
            <w:bottom w:val="none" w:sz="0" w:space="0" w:color="auto"/>
            <w:right w:val="none" w:sz="0" w:space="0" w:color="auto"/>
          </w:divBdr>
        </w:div>
        <w:div w:id="1447698642">
          <w:marLeft w:val="907"/>
          <w:marRight w:val="0"/>
          <w:marTop w:val="86"/>
          <w:marBottom w:val="0"/>
          <w:divBdr>
            <w:top w:val="none" w:sz="0" w:space="0" w:color="auto"/>
            <w:left w:val="none" w:sz="0" w:space="0" w:color="auto"/>
            <w:bottom w:val="none" w:sz="0" w:space="0" w:color="auto"/>
            <w:right w:val="none" w:sz="0" w:space="0" w:color="auto"/>
          </w:divBdr>
        </w:div>
        <w:div w:id="1475950593">
          <w:marLeft w:val="432"/>
          <w:marRight w:val="0"/>
          <w:marTop w:val="144"/>
          <w:marBottom w:val="0"/>
          <w:divBdr>
            <w:top w:val="none" w:sz="0" w:space="0" w:color="auto"/>
            <w:left w:val="none" w:sz="0" w:space="0" w:color="auto"/>
            <w:bottom w:val="none" w:sz="0" w:space="0" w:color="auto"/>
            <w:right w:val="none" w:sz="0" w:space="0" w:color="auto"/>
          </w:divBdr>
        </w:div>
        <w:div w:id="1485049113">
          <w:marLeft w:val="907"/>
          <w:marRight w:val="0"/>
          <w:marTop w:val="77"/>
          <w:marBottom w:val="0"/>
          <w:divBdr>
            <w:top w:val="none" w:sz="0" w:space="0" w:color="auto"/>
            <w:left w:val="none" w:sz="0" w:space="0" w:color="auto"/>
            <w:bottom w:val="none" w:sz="0" w:space="0" w:color="auto"/>
            <w:right w:val="none" w:sz="0" w:space="0" w:color="auto"/>
          </w:divBdr>
        </w:div>
        <w:div w:id="1505364243">
          <w:marLeft w:val="432"/>
          <w:marRight w:val="0"/>
          <w:marTop w:val="106"/>
          <w:marBottom w:val="120"/>
          <w:divBdr>
            <w:top w:val="none" w:sz="0" w:space="0" w:color="auto"/>
            <w:left w:val="none" w:sz="0" w:space="0" w:color="auto"/>
            <w:bottom w:val="none" w:sz="0" w:space="0" w:color="auto"/>
            <w:right w:val="none" w:sz="0" w:space="0" w:color="auto"/>
          </w:divBdr>
        </w:div>
        <w:div w:id="1510869786">
          <w:marLeft w:val="432"/>
          <w:marRight w:val="0"/>
          <w:marTop w:val="144"/>
          <w:marBottom w:val="0"/>
          <w:divBdr>
            <w:top w:val="none" w:sz="0" w:space="0" w:color="auto"/>
            <w:left w:val="none" w:sz="0" w:space="0" w:color="auto"/>
            <w:bottom w:val="none" w:sz="0" w:space="0" w:color="auto"/>
            <w:right w:val="none" w:sz="0" w:space="0" w:color="auto"/>
          </w:divBdr>
        </w:div>
        <w:div w:id="1521116074">
          <w:marLeft w:val="432"/>
          <w:marRight w:val="0"/>
          <w:marTop w:val="106"/>
          <w:marBottom w:val="120"/>
          <w:divBdr>
            <w:top w:val="none" w:sz="0" w:space="0" w:color="auto"/>
            <w:left w:val="none" w:sz="0" w:space="0" w:color="auto"/>
            <w:bottom w:val="none" w:sz="0" w:space="0" w:color="auto"/>
            <w:right w:val="none" w:sz="0" w:space="0" w:color="auto"/>
          </w:divBdr>
        </w:div>
        <w:div w:id="1525169243">
          <w:marLeft w:val="432"/>
          <w:marRight w:val="0"/>
          <w:marTop w:val="120"/>
          <w:marBottom w:val="0"/>
          <w:divBdr>
            <w:top w:val="none" w:sz="0" w:space="0" w:color="auto"/>
            <w:left w:val="none" w:sz="0" w:space="0" w:color="auto"/>
            <w:bottom w:val="none" w:sz="0" w:space="0" w:color="auto"/>
            <w:right w:val="none" w:sz="0" w:space="0" w:color="auto"/>
          </w:divBdr>
        </w:div>
        <w:div w:id="1528372653">
          <w:marLeft w:val="432"/>
          <w:marRight w:val="0"/>
          <w:marTop w:val="106"/>
          <w:marBottom w:val="120"/>
          <w:divBdr>
            <w:top w:val="none" w:sz="0" w:space="0" w:color="auto"/>
            <w:left w:val="none" w:sz="0" w:space="0" w:color="auto"/>
            <w:bottom w:val="none" w:sz="0" w:space="0" w:color="auto"/>
            <w:right w:val="none" w:sz="0" w:space="0" w:color="auto"/>
          </w:divBdr>
        </w:div>
        <w:div w:id="1528375938">
          <w:marLeft w:val="432"/>
          <w:marRight w:val="0"/>
          <w:marTop w:val="96"/>
          <w:marBottom w:val="0"/>
          <w:divBdr>
            <w:top w:val="none" w:sz="0" w:space="0" w:color="auto"/>
            <w:left w:val="none" w:sz="0" w:space="0" w:color="auto"/>
            <w:bottom w:val="none" w:sz="0" w:space="0" w:color="auto"/>
            <w:right w:val="none" w:sz="0" w:space="0" w:color="auto"/>
          </w:divBdr>
        </w:div>
        <w:div w:id="1566645578">
          <w:marLeft w:val="432"/>
          <w:marRight w:val="0"/>
          <w:marTop w:val="106"/>
          <w:marBottom w:val="120"/>
          <w:divBdr>
            <w:top w:val="none" w:sz="0" w:space="0" w:color="auto"/>
            <w:left w:val="none" w:sz="0" w:space="0" w:color="auto"/>
            <w:bottom w:val="none" w:sz="0" w:space="0" w:color="auto"/>
            <w:right w:val="none" w:sz="0" w:space="0" w:color="auto"/>
          </w:divBdr>
        </w:div>
        <w:div w:id="1575239734">
          <w:marLeft w:val="907"/>
          <w:marRight w:val="0"/>
          <w:marTop w:val="86"/>
          <w:marBottom w:val="0"/>
          <w:divBdr>
            <w:top w:val="none" w:sz="0" w:space="0" w:color="auto"/>
            <w:left w:val="none" w:sz="0" w:space="0" w:color="auto"/>
            <w:bottom w:val="none" w:sz="0" w:space="0" w:color="auto"/>
            <w:right w:val="none" w:sz="0" w:space="0" w:color="auto"/>
          </w:divBdr>
        </w:div>
        <w:div w:id="1589271825">
          <w:marLeft w:val="432"/>
          <w:marRight w:val="0"/>
          <w:marTop w:val="106"/>
          <w:marBottom w:val="0"/>
          <w:divBdr>
            <w:top w:val="none" w:sz="0" w:space="0" w:color="auto"/>
            <w:left w:val="none" w:sz="0" w:space="0" w:color="auto"/>
            <w:bottom w:val="none" w:sz="0" w:space="0" w:color="auto"/>
            <w:right w:val="none" w:sz="0" w:space="0" w:color="auto"/>
          </w:divBdr>
        </w:div>
        <w:div w:id="1601911552">
          <w:marLeft w:val="907"/>
          <w:marRight w:val="0"/>
          <w:marTop w:val="96"/>
          <w:marBottom w:val="0"/>
          <w:divBdr>
            <w:top w:val="none" w:sz="0" w:space="0" w:color="auto"/>
            <w:left w:val="none" w:sz="0" w:space="0" w:color="auto"/>
            <w:bottom w:val="none" w:sz="0" w:space="0" w:color="auto"/>
            <w:right w:val="none" w:sz="0" w:space="0" w:color="auto"/>
          </w:divBdr>
        </w:div>
        <w:div w:id="1624000679">
          <w:marLeft w:val="907"/>
          <w:marRight w:val="0"/>
          <w:marTop w:val="106"/>
          <w:marBottom w:val="0"/>
          <w:divBdr>
            <w:top w:val="none" w:sz="0" w:space="0" w:color="auto"/>
            <w:left w:val="none" w:sz="0" w:space="0" w:color="auto"/>
            <w:bottom w:val="none" w:sz="0" w:space="0" w:color="auto"/>
            <w:right w:val="none" w:sz="0" w:space="0" w:color="auto"/>
          </w:divBdr>
        </w:div>
        <w:div w:id="1626429365">
          <w:marLeft w:val="432"/>
          <w:marRight w:val="0"/>
          <w:marTop w:val="96"/>
          <w:marBottom w:val="0"/>
          <w:divBdr>
            <w:top w:val="none" w:sz="0" w:space="0" w:color="auto"/>
            <w:left w:val="none" w:sz="0" w:space="0" w:color="auto"/>
            <w:bottom w:val="none" w:sz="0" w:space="0" w:color="auto"/>
            <w:right w:val="none" w:sz="0" w:space="0" w:color="auto"/>
          </w:divBdr>
        </w:div>
        <w:div w:id="1643852433">
          <w:marLeft w:val="432"/>
          <w:marRight w:val="0"/>
          <w:marTop w:val="96"/>
          <w:marBottom w:val="0"/>
          <w:divBdr>
            <w:top w:val="none" w:sz="0" w:space="0" w:color="auto"/>
            <w:left w:val="none" w:sz="0" w:space="0" w:color="auto"/>
            <w:bottom w:val="none" w:sz="0" w:space="0" w:color="auto"/>
            <w:right w:val="none" w:sz="0" w:space="0" w:color="auto"/>
          </w:divBdr>
        </w:div>
        <w:div w:id="1674993004">
          <w:marLeft w:val="907"/>
          <w:marRight w:val="0"/>
          <w:marTop w:val="125"/>
          <w:marBottom w:val="60"/>
          <w:divBdr>
            <w:top w:val="none" w:sz="0" w:space="0" w:color="auto"/>
            <w:left w:val="none" w:sz="0" w:space="0" w:color="auto"/>
            <w:bottom w:val="none" w:sz="0" w:space="0" w:color="auto"/>
            <w:right w:val="none" w:sz="0" w:space="0" w:color="auto"/>
          </w:divBdr>
        </w:div>
        <w:div w:id="1688142028">
          <w:marLeft w:val="432"/>
          <w:marRight w:val="0"/>
          <w:marTop w:val="144"/>
          <w:marBottom w:val="60"/>
          <w:divBdr>
            <w:top w:val="none" w:sz="0" w:space="0" w:color="auto"/>
            <w:left w:val="none" w:sz="0" w:space="0" w:color="auto"/>
            <w:bottom w:val="none" w:sz="0" w:space="0" w:color="auto"/>
            <w:right w:val="none" w:sz="0" w:space="0" w:color="auto"/>
          </w:divBdr>
        </w:div>
        <w:div w:id="1707441579">
          <w:marLeft w:val="432"/>
          <w:marRight w:val="0"/>
          <w:marTop w:val="115"/>
          <w:marBottom w:val="0"/>
          <w:divBdr>
            <w:top w:val="none" w:sz="0" w:space="0" w:color="auto"/>
            <w:left w:val="none" w:sz="0" w:space="0" w:color="auto"/>
            <w:bottom w:val="none" w:sz="0" w:space="0" w:color="auto"/>
            <w:right w:val="none" w:sz="0" w:space="0" w:color="auto"/>
          </w:divBdr>
        </w:div>
        <w:div w:id="1734890908">
          <w:marLeft w:val="432"/>
          <w:marRight w:val="0"/>
          <w:marTop w:val="106"/>
          <w:marBottom w:val="120"/>
          <w:divBdr>
            <w:top w:val="none" w:sz="0" w:space="0" w:color="auto"/>
            <w:left w:val="none" w:sz="0" w:space="0" w:color="auto"/>
            <w:bottom w:val="none" w:sz="0" w:space="0" w:color="auto"/>
            <w:right w:val="none" w:sz="0" w:space="0" w:color="auto"/>
          </w:divBdr>
        </w:div>
        <w:div w:id="1740667171">
          <w:marLeft w:val="907"/>
          <w:marRight w:val="0"/>
          <w:marTop w:val="77"/>
          <w:marBottom w:val="0"/>
          <w:divBdr>
            <w:top w:val="none" w:sz="0" w:space="0" w:color="auto"/>
            <w:left w:val="none" w:sz="0" w:space="0" w:color="auto"/>
            <w:bottom w:val="none" w:sz="0" w:space="0" w:color="auto"/>
            <w:right w:val="none" w:sz="0" w:space="0" w:color="auto"/>
          </w:divBdr>
        </w:div>
        <w:div w:id="1747997754">
          <w:marLeft w:val="907"/>
          <w:marRight w:val="0"/>
          <w:marTop w:val="110"/>
          <w:marBottom w:val="120"/>
          <w:divBdr>
            <w:top w:val="none" w:sz="0" w:space="0" w:color="auto"/>
            <w:left w:val="none" w:sz="0" w:space="0" w:color="auto"/>
            <w:bottom w:val="none" w:sz="0" w:space="0" w:color="auto"/>
            <w:right w:val="none" w:sz="0" w:space="0" w:color="auto"/>
          </w:divBdr>
        </w:div>
        <w:div w:id="1748380772">
          <w:marLeft w:val="432"/>
          <w:marRight w:val="0"/>
          <w:marTop w:val="139"/>
          <w:marBottom w:val="120"/>
          <w:divBdr>
            <w:top w:val="none" w:sz="0" w:space="0" w:color="auto"/>
            <w:left w:val="none" w:sz="0" w:space="0" w:color="auto"/>
            <w:bottom w:val="none" w:sz="0" w:space="0" w:color="auto"/>
            <w:right w:val="none" w:sz="0" w:space="0" w:color="auto"/>
          </w:divBdr>
        </w:div>
        <w:div w:id="1779178208">
          <w:marLeft w:val="907"/>
          <w:marRight w:val="0"/>
          <w:marTop w:val="144"/>
          <w:marBottom w:val="0"/>
          <w:divBdr>
            <w:top w:val="none" w:sz="0" w:space="0" w:color="auto"/>
            <w:left w:val="none" w:sz="0" w:space="0" w:color="auto"/>
            <w:bottom w:val="none" w:sz="0" w:space="0" w:color="auto"/>
            <w:right w:val="none" w:sz="0" w:space="0" w:color="auto"/>
          </w:divBdr>
        </w:div>
        <w:div w:id="1788306095">
          <w:marLeft w:val="432"/>
          <w:marRight w:val="0"/>
          <w:marTop w:val="173"/>
          <w:marBottom w:val="0"/>
          <w:divBdr>
            <w:top w:val="none" w:sz="0" w:space="0" w:color="auto"/>
            <w:left w:val="none" w:sz="0" w:space="0" w:color="auto"/>
            <w:bottom w:val="none" w:sz="0" w:space="0" w:color="auto"/>
            <w:right w:val="none" w:sz="0" w:space="0" w:color="auto"/>
          </w:divBdr>
        </w:div>
        <w:div w:id="1795831612">
          <w:marLeft w:val="907"/>
          <w:marRight w:val="0"/>
          <w:marTop w:val="77"/>
          <w:marBottom w:val="0"/>
          <w:divBdr>
            <w:top w:val="none" w:sz="0" w:space="0" w:color="auto"/>
            <w:left w:val="none" w:sz="0" w:space="0" w:color="auto"/>
            <w:bottom w:val="none" w:sz="0" w:space="0" w:color="auto"/>
            <w:right w:val="none" w:sz="0" w:space="0" w:color="auto"/>
          </w:divBdr>
        </w:div>
        <w:div w:id="1804232568">
          <w:marLeft w:val="432"/>
          <w:marRight w:val="0"/>
          <w:marTop w:val="192"/>
          <w:marBottom w:val="0"/>
          <w:divBdr>
            <w:top w:val="none" w:sz="0" w:space="0" w:color="auto"/>
            <w:left w:val="none" w:sz="0" w:space="0" w:color="auto"/>
            <w:bottom w:val="none" w:sz="0" w:space="0" w:color="auto"/>
            <w:right w:val="none" w:sz="0" w:space="0" w:color="auto"/>
          </w:divBdr>
        </w:div>
        <w:div w:id="1834640204">
          <w:marLeft w:val="432"/>
          <w:marRight w:val="0"/>
          <w:marTop w:val="106"/>
          <w:marBottom w:val="120"/>
          <w:divBdr>
            <w:top w:val="none" w:sz="0" w:space="0" w:color="auto"/>
            <w:left w:val="none" w:sz="0" w:space="0" w:color="auto"/>
            <w:bottom w:val="none" w:sz="0" w:space="0" w:color="auto"/>
            <w:right w:val="none" w:sz="0" w:space="0" w:color="auto"/>
          </w:divBdr>
        </w:div>
        <w:div w:id="1843424740">
          <w:marLeft w:val="432"/>
          <w:marRight w:val="0"/>
          <w:marTop w:val="144"/>
          <w:marBottom w:val="0"/>
          <w:divBdr>
            <w:top w:val="none" w:sz="0" w:space="0" w:color="auto"/>
            <w:left w:val="none" w:sz="0" w:space="0" w:color="auto"/>
            <w:bottom w:val="none" w:sz="0" w:space="0" w:color="auto"/>
            <w:right w:val="none" w:sz="0" w:space="0" w:color="auto"/>
          </w:divBdr>
        </w:div>
        <w:div w:id="1853302941">
          <w:marLeft w:val="432"/>
          <w:marRight w:val="0"/>
          <w:marTop w:val="106"/>
          <w:marBottom w:val="120"/>
          <w:divBdr>
            <w:top w:val="none" w:sz="0" w:space="0" w:color="auto"/>
            <w:left w:val="none" w:sz="0" w:space="0" w:color="auto"/>
            <w:bottom w:val="none" w:sz="0" w:space="0" w:color="auto"/>
            <w:right w:val="none" w:sz="0" w:space="0" w:color="auto"/>
          </w:divBdr>
        </w:div>
        <w:div w:id="1867520532">
          <w:marLeft w:val="432"/>
          <w:marRight w:val="0"/>
          <w:marTop w:val="115"/>
          <w:marBottom w:val="0"/>
          <w:divBdr>
            <w:top w:val="none" w:sz="0" w:space="0" w:color="auto"/>
            <w:left w:val="none" w:sz="0" w:space="0" w:color="auto"/>
            <w:bottom w:val="none" w:sz="0" w:space="0" w:color="auto"/>
            <w:right w:val="none" w:sz="0" w:space="0" w:color="auto"/>
          </w:divBdr>
        </w:div>
        <w:div w:id="1883516812">
          <w:marLeft w:val="432"/>
          <w:marRight w:val="0"/>
          <w:marTop w:val="120"/>
          <w:marBottom w:val="0"/>
          <w:divBdr>
            <w:top w:val="none" w:sz="0" w:space="0" w:color="auto"/>
            <w:left w:val="none" w:sz="0" w:space="0" w:color="auto"/>
            <w:bottom w:val="none" w:sz="0" w:space="0" w:color="auto"/>
            <w:right w:val="none" w:sz="0" w:space="0" w:color="auto"/>
          </w:divBdr>
        </w:div>
        <w:div w:id="1907062005">
          <w:marLeft w:val="432"/>
          <w:marRight w:val="0"/>
          <w:marTop w:val="144"/>
          <w:marBottom w:val="0"/>
          <w:divBdr>
            <w:top w:val="none" w:sz="0" w:space="0" w:color="auto"/>
            <w:left w:val="none" w:sz="0" w:space="0" w:color="auto"/>
            <w:bottom w:val="none" w:sz="0" w:space="0" w:color="auto"/>
            <w:right w:val="none" w:sz="0" w:space="0" w:color="auto"/>
          </w:divBdr>
        </w:div>
        <w:div w:id="1950044864">
          <w:marLeft w:val="907"/>
          <w:marRight w:val="0"/>
          <w:marTop w:val="144"/>
          <w:marBottom w:val="0"/>
          <w:divBdr>
            <w:top w:val="none" w:sz="0" w:space="0" w:color="auto"/>
            <w:left w:val="none" w:sz="0" w:space="0" w:color="auto"/>
            <w:bottom w:val="none" w:sz="0" w:space="0" w:color="auto"/>
            <w:right w:val="none" w:sz="0" w:space="0" w:color="auto"/>
          </w:divBdr>
        </w:div>
        <w:div w:id="1975327389">
          <w:marLeft w:val="432"/>
          <w:marRight w:val="0"/>
          <w:marTop w:val="173"/>
          <w:marBottom w:val="0"/>
          <w:divBdr>
            <w:top w:val="none" w:sz="0" w:space="0" w:color="auto"/>
            <w:left w:val="none" w:sz="0" w:space="0" w:color="auto"/>
            <w:bottom w:val="none" w:sz="0" w:space="0" w:color="auto"/>
            <w:right w:val="none" w:sz="0" w:space="0" w:color="auto"/>
          </w:divBdr>
        </w:div>
        <w:div w:id="1992249360">
          <w:marLeft w:val="907"/>
          <w:marRight w:val="0"/>
          <w:marTop w:val="125"/>
          <w:marBottom w:val="60"/>
          <w:divBdr>
            <w:top w:val="none" w:sz="0" w:space="0" w:color="auto"/>
            <w:left w:val="none" w:sz="0" w:space="0" w:color="auto"/>
            <w:bottom w:val="none" w:sz="0" w:space="0" w:color="auto"/>
            <w:right w:val="none" w:sz="0" w:space="0" w:color="auto"/>
          </w:divBdr>
        </w:div>
        <w:div w:id="2033259434">
          <w:marLeft w:val="432"/>
          <w:marRight w:val="0"/>
          <w:marTop w:val="144"/>
          <w:marBottom w:val="120"/>
          <w:divBdr>
            <w:top w:val="none" w:sz="0" w:space="0" w:color="auto"/>
            <w:left w:val="none" w:sz="0" w:space="0" w:color="auto"/>
            <w:bottom w:val="none" w:sz="0" w:space="0" w:color="auto"/>
            <w:right w:val="none" w:sz="0" w:space="0" w:color="auto"/>
          </w:divBdr>
        </w:div>
        <w:div w:id="2038969276">
          <w:marLeft w:val="432"/>
          <w:marRight w:val="0"/>
          <w:marTop w:val="144"/>
          <w:marBottom w:val="0"/>
          <w:divBdr>
            <w:top w:val="none" w:sz="0" w:space="0" w:color="auto"/>
            <w:left w:val="none" w:sz="0" w:space="0" w:color="auto"/>
            <w:bottom w:val="none" w:sz="0" w:space="0" w:color="auto"/>
            <w:right w:val="none" w:sz="0" w:space="0" w:color="auto"/>
          </w:divBdr>
        </w:div>
        <w:div w:id="2064064101">
          <w:marLeft w:val="432"/>
          <w:marRight w:val="0"/>
          <w:marTop w:val="125"/>
          <w:marBottom w:val="120"/>
          <w:divBdr>
            <w:top w:val="none" w:sz="0" w:space="0" w:color="auto"/>
            <w:left w:val="none" w:sz="0" w:space="0" w:color="auto"/>
            <w:bottom w:val="none" w:sz="0" w:space="0" w:color="auto"/>
            <w:right w:val="none" w:sz="0" w:space="0" w:color="auto"/>
          </w:divBdr>
        </w:div>
        <w:div w:id="2065177290">
          <w:marLeft w:val="432"/>
          <w:marRight w:val="0"/>
          <w:marTop w:val="139"/>
          <w:marBottom w:val="120"/>
          <w:divBdr>
            <w:top w:val="none" w:sz="0" w:space="0" w:color="auto"/>
            <w:left w:val="none" w:sz="0" w:space="0" w:color="auto"/>
            <w:bottom w:val="none" w:sz="0" w:space="0" w:color="auto"/>
            <w:right w:val="none" w:sz="0" w:space="0" w:color="auto"/>
          </w:divBdr>
        </w:div>
        <w:div w:id="2070297486">
          <w:marLeft w:val="432"/>
          <w:marRight w:val="0"/>
          <w:marTop w:val="187"/>
          <w:marBottom w:val="0"/>
          <w:divBdr>
            <w:top w:val="none" w:sz="0" w:space="0" w:color="auto"/>
            <w:left w:val="none" w:sz="0" w:space="0" w:color="auto"/>
            <w:bottom w:val="none" w:sz="0" w:space="0" w:color="auto"/>
            <w:right w:val="none" w:sz="0" w:space="0" w:color="auto"/>
          </w:divBdr>
        </w:div>
        <w:div w:id="2086367082">
          <w:marLeft w:val="907"/>
          <w:marRight w:val="0"/>
          <w:marTop w:val="96"/>
          <w:marBottom w:val="0"/>
          <w:divBdr>
            <w:top w:val="none" w:sz="0" w:space="0" w:color="auto"/>
            <w:left w:val="none" w:sz="0" w:space="0" w:color="auto"/>
            <w:bottom w:val="none" w:sz="0" w:space="0" w:color="auto"/>
            <w:right w:val="none" w:sz="0" w:space="0" w:color="auto"/>
          </w:divBdr>
        </w:div>
        <w:div w:id="2114550429">
          <w:marLeft w:val="907"/>
          <w:marRight w:val="0"/>
          <w:marTop w:val="144"/>
          <w:marBottom w:val="0"/>
          <w:divBdr>
            <w:top w:val="none" w:sz="0" w:space="0" w:color="auto"/>
            <w:left w:val="none" w:sz="0" w:space="0" w:color="auto"/>
            <w:bottom w:val="none" w:sz="0" w:space="0" w:color="auto"/>
            <w:right w:val="none" w:sz="0" w:space="0" w:color="auto"/>
          </w:divBdr>
        </w:div>
      </w:divsChild>
    </w:div>
    <w:div w:id="1815177049">
      <w:bodyDiv w:val="1"/>
      <w:marLeft w:val="0"/>
      <w:marRight w:val="0"/>
      <w:marTop w:val="0"/>
      <w:marBottom w:val="0"/>
      <w:divBdr>
        <w:top w:val="none" w:sz="0" w:space="0" w:color="auto"/>
        <w:left w:val="none" w:sz="0" w:space="0" w:color="auto"/>
        <w:bottom w:val="none" w:sz="0" w:space="0" w:color="auto"/>
        <w:right w:val="none" w:sz="0" w:space="0" w:color="auto"/>
      </w:divBdr>
      <w:divsChild>
        <w:div w:id="59983178">
          <w:marLeft w:val="1166"/>
          <w:marRight w:val="0"/>
          <w:marTop w:val="134"/>
          <w:marBottom w:val="0"/>
          <w:divBdr>
            <w:top w:val="none" w:sz="0" w:space="0" w:color="auto"/>
            <w:left w:val="none" w:sz="0" w:space="0" w:color="auto"/>
            <w:bottom w:val="none" w:sz="0" w:space="0" w:color="auto"/>
            <w:right w:val="none" w:sz="0" w:space="0" w:color="auto"/>
          </w:divBdr>
        </w:div>
        <w:div w:id="72121124">
          <w:marLeft w:val="547"/>
          <w:marRight w:val="0"/>
          <w:marTop w:val="67"/>
          <w:marBottom w:val="0"/>
          <w:divBdr>
            <w:top w:val="none" w:sz="0" w:space="0" w:color="auto"/>
            <w:left w:val="none" w:sz="0" w:space="0" w:color="auto"/>
            <w:bottom w:val="none" w:sz="0" w:space="0" w:color="auto"/>
            <w:right w:val="none" w:sz="0" w:space="0" w:color="auto"/>
          </w:divBdr>
        </w:div>
        <w:div w:id="88934675">
          <w:marLeft w:val="1166"/>
          <w:marRight w:val="0"/>
          <w:marTop w:val="115"/>
          <w:marBottom w:val="0"/>
          <w:divBdr>
            <w:top w:val="none" w:sz="0" w:space="0" w:color="auto"/>
            <w:left w:val="none" w:sz="0" w:space="0" w:color="auto"/>
            <w:bottom w:val="none" w:sz="0" w:space="0" w:color="auto"/>
            <w:right w:val="none" w:sz="0" w:space="0" w:color="auto"/>
          </w:divBdr>
        </w:div>
        <w:div w:id="149949660">
          <w:marLeft w:val="547"/>
          <w:marRight w:val="0"/>
          <w:marTop w:val="96"/>
          <w:marBottom w:val="0"/>
          <w:divBdr>
            <w:top w:val="none" w:sz="0" w:space="0" w:color="auto"/>
            <w:left w:val="none" w:sz="0" w:space="0" w:color="auto"/>
            <w:bottom w:val="none" w:sz="0" w:space="0" w:color="auto"/>
            <w:right w:val="none" w:sz="0" w:space="0" w:color="auto"/>
          </w:divBdr>
        </w:div>
        <w:div w:id="154225432">
          <w:marLeft w:val="1166"/>
          <w:marRight w:val="0"/>
          <w:marTop w:val="134"/>
          <w:marBottom w:val="0"/>
          <w:divBdr>
            <w:top w:val="none" w:sz="0" w:space="0" w:color="auto"/>
            <w:left w:val="none" w:sz="0" w:space="0" w:color="auto"/>
            <w:bottom w:val="none" w:sz="0" w:space="0" w:color="auto"/>
            <w:right w:val="none" w:sz="0" w:space="0" w:color="auto"/>
          </w:divBdr>
        </w:div>
        <w:div w:id="190653503">
          <w:marLeft w:val="1166"/>
          <w:marRight w:val="0"/>
          <w:marTop w:val="134"/>
          <w:marBottom w:val="0"/>
          <w:divBdr>
            <w:top w:val="none" w:sz="0" w:space="0" w:color="auto"/>
            <w:left w:val="none" w:sz="0" w:space="0" w:color="auto"/>
            <w:bottom w:val="none" w:sz="0" w:space="0" w:color="auto"/>
            <w:right w:val="none" w:sz="0" w:space="0" w:color="auto"/>
          </w:divBdr>
        </w:div>
        <w:div w:id="202913105">
          <w:marLeft w:val="547"/>
          <w:marRight w:val="0"/>
          <w:marTop w:val="96"/>
          <w:marBottom w:val="0"/>
          <w:divBdr>
            <w:top w:val="none" w:sz="0" w:space="0" w:color="auto"/>
            <w:left w:val="none" w:sz="0" w:space="0" w:color="auto"/>
            <w:bottom w:val="none" w:sz="0" w:space="0" w:color="auto"/>
            <w:right w:val="none" w:sz="0" w:space="0" w:color="auto"/>
          </w:divBdr>
        </w:div>
        <w:div w:id="212889758">
          <w:marLeft w:val="547"/>
          <w:marRight w:val="0"/>
          <w:marTop w:val="115"/>
          <w:marBottom w:val="0"/>
          <w:divBdr>
            <w:top w:val="none" w:sz="0" w:space="0" w:color="auto"/>
            <w:left w:val="none" w:sz="0" w:space="0" w:color="auto"/>
            <w:bottom w:val="none" w:sz="0" w:space="0" w:color="auto"/>
            <w:right w:val="none" w:sz="0" w:space="0" w:color="auto"/>
          </w:divBdr>
        </w:div>
        <w:div w:id="227108940">
          <w:marLeft w:val="547"/>
          <w:marRight w:val="0"/>
          <w:marTop w:val="96"/>
          <w:marBottom w:val="0"/>
          <w:divBdr>
            <w:top w:val="none" w:sz="0" w:space="0" w:color="auto"/>
            <w:left w:val="none" w:sz="0" w:space="0" w:color="auto"/>
            <w:bottom w:val="none" w:sz="0" w:space="0" w:color="auto"/>
            <w:right w:val="none" w:sz="0" w:space="0" w:color="auto"/>
          </w:divBdr>
        </w:div>
        <w:div w:id="241843322">
          <w:marLeft w:val="547"/>
          <w:marRight w:val="0"/>
          <w:marTop w:val="77"/>
          <w:marBottom w:val="0"/>
          <w:divBdr>
            <w:top w:val="none" w:sz="0" w:space="0" w:color="auto"/>
            <w:left w:val="none" w:sz="0" w:space="0" w:color="auto"/>
            <w:bottom w:val="none" w:sz="0" w:space="0" w:color="auto"/>
            <w:right w:val="none" w:sz="0" w:space="0" w:color="auto"/>
          </w:divBdr>
        </w:div>
        <w:div w:id="311981937">
          <w:marLeft w:val="547"/>
          <w:marRight w:val="0"/>
          <w:marTop w:val="134"/>
          <w:marBottom w:val="0"/>
          <w:divBdr>
            <w:top w:val="none" w:sz="0" w:space="0" w:color="auto"/>
            <w:left w:val="none" w:sz="0" w:space="0" w:color="auto"/>
            <w:bottom w:val="none" w:sz="0" w:space="0" w:color="auto"/>
            <w:right w:val="none" w:sz="0" w:space="0" w:color="auto"/>
          </w:divBdr>
        </w:div>
        <w:div w:id="407533312">
          <w:marLeft w:val="547"/>
          <w:marRight w:val="0"/>
          <w:marTop w:val="134"/>
          <w:marBottom w:val="0"/>
          <w:divBdr>
            <w:top w:val="none" w:sz="0" w:space="0" w:color="auto"/>
            <w:left w:val="none" w:sz="0" w:space="0" w:color="auto"/>
            <w:bottom w:val="none" w:sz="0" w:space="0" w:color="auto"/>
            <w:right w:val="none" w:sz="0" w:space="0" w:color="auto"/>
          </w:divBdr>
        </w:div>
        <w:div w:id="448400245">
          <w:marLeft w:val="1166"/>
          <w:marRight w:val="0"/>
          <w:marTop w:val="134"/>
          <w:marBottom w:val="0"/>
          <w:divBdr>
            <w:top w:val="none" w:sz="0" w:space="0" w:color="auto"/>
            <w:left w:val="none" w:sz="0" w:space="0" w:color="auto"/>
            <w:bottom w:val="none" w:sz="0" w:space="0" w:color="auto"/>
            <w:right w:val="none" w:sz="0" w:space="0" w:color="auto"/>
          </w:divBdr>
        </w:div>
        <w:div w:id="516119905">
          <w:marLeft w:val="806"/>
          <w:marRight w:val="0"/>
          <w:marTop w:val="154"/>
          <w:marBottom w:val="0"/>
          <w:divBdr>
            <w:top w:val="none" w:sz="0" w:space="0" w:color="auto"/>
            <w:left w:val="none" w:sz="0" w:space="0" w:color="auto"/>
            <w:bottom w:val="none" w:sz="0" w:space="0" w:color="auto"/>
            <w:right w:val="none" w:sz="0" w:space="0" w:color="auto"/>
          </w:divBdr>
        </w:div>
        <w:div w:id="544874811">
          <w:marLeft w:val="547"/>
          <w:marRight w:val="0"/>
          <w:marTop w:val="96"/>
          <w:marBottom w:val="0"/>
          <w:divBdr>
            <w:top w:val="none" w:sz="0" w:space="0" w:color="auto"/>
            <w:left w:val="none" w:sz="0" w:space="0" w:color="auto"/>
            <w:bottom w:val="none" w:sz="0" w:space="0" w:color="auto"/>
            <w:right w:val="none" w:sz="0" w:space="0" w:color="auto"/>
          </w:divBdr>
        </w:div>
        <w:div w:id="619263902">
          <w:marLeft w:val="547"/>
          <w:marRight w:val="0"/>
          <w:marTop w:val="134"/>
          <w:marBottom w:val="0"/>
          <w:divBdr>
            <w:top w:val="none" w:sz="0" w:space="0" w:color="auto"/>
            <w:left w:val="none" w:sz="0" w:space="0" w:color="auto"/>
            <w:bottom w:val="none" w:sz="0" w:space="0" w:color="auto"/>
            <w:right w:val="none" w:sz="0" w:space="0" w:color="auto"/>
          </w:divBdr>
        </w:div>
        <w:div w:id="760875143">
          <w:marLeft w:val="547"/>
          <w:marRight w:val="0"/>
          <w:marTop w:val="67"/>
          <w:marBottom w:val="0"/>
          <w:divBdr>
            <w:top w:val="none" w:sz="0" w:space="0" w:color="auto"/>
            <w:left w:val="none" w:sz="0" w:space="0" w:color="auto"/>
            <w:bottom w:val="none" w:sz="0" w:space="0" w:color="auto"/>
            <w:right w:val="none" w:sz="0" w:space="0" w:color="auto"/>
          </w:divBdr>
        </w:div>
        <w:div w:id="773095085">
          <w:marLeft w:val="1166"/>
          <w:marRight w:val="0"/>
          <w:marTop w:val="115"/>
          <w:marBottom w:val="0"/>
          <w:divBdr>
            <w:top w:val="none" w:sz="0" w:space="0" w:color="auto"/>
            <w:left w:val="none" w:sz="0" w:space="0" w:color="auto"/>
            <w:bottom w:val="none" w:sz="0" w:space="0" w:color="auto"/>
            <w:right w:val="none" w:sz="0" w:space="0" w:color="auto"/>
          </w:divBdr>
        </w:div>
        <w:div w:id="779378253">
          <w:marLeft w:val="547"/>
          <w:marRight w:val="0"/>
          <w:marTop w:val="77"/>
          <w:marBottom w:val="0"/>
          <w:divBdr>
            <w:top w:val="none" w:sz="0" w:space="0" w:color="auto"/>
            <w:left w:val="none" w:sz="0" w:space="0" w:color="auto"/>
            <w:bottom w:val="none" w:sz="0" w:space="0" w:color="auto"/>
            <w:right w:val="none" w:sz="0" w:space="0" w:color="auto"/>
          </w:divBdr>
        </w:div>
        <w:div w:id="893540836">
          <w:marLeft w:val="547"/>
          <w:marRight w:val="0"/>
          <w:marTop w:val="115"/>
          <w:marBottom w:val="0"/>
          <w:divBdr>
            <w:top w:val="none" w:sz="0" w:space="0" w:color="auto"/>
            <w:left w:val="none" w:sz="0" w:space="0" w:color="auto"/>
            <w:bottom w:val="none" w:sz="0" w:space="0" w:color="auto"/>
            <w:right w:val="none" w:sz="0" w:space="0" w:color="auto"/>
          </w:divBdr>
        </w:div>
        <w:div w:id="1015696321">
          <w:marLeft w:val="1166"/>
          <w:marRight w:val="0"/>
          <w:marTop w:val="134"/>
          <w:marBottom w:val="0"/>
          <w:divBdr>
            <w:top w:val="none" w:sz="0" w:space="0" w:color="auto"/>
            <w:left w:val="none" w:sz="0" w:space="0" w:color="auto"/>
            <w:bottom w:val="none" w:sz="0" w:space="0" w:color="auto"/>
            <w:right w:val="none" w:sz="0" w:space="0" w:color="auto"/>
          </w:divBdr>
        </w:div>
        <w:div w:id="1062604387">
          <w:marLeft w:val="1166"/>
          <w:marRight w:val="0"/>
          <w:marTop w:val="115"/>
          <w:marBottom w:val="0"/>
          <w:divBdr>
            <w:top w:val="none" w:sz="0" w:space="0" w:color="auto"/>
            <w:left w:val="none" w:sz="0" w:space="0" w:color="auto"/>
            <w:bottom w:val="none" w:sz="0" w:space="0" w:color="auto"/>
            <w:right w:val="none" w:sz="0" w:space="0" w:color="auto"/>
          </w:divBdr>
        </w:div>
        <w:div w:id="1068382398">
          <w:marLeft w:val="547"/>
          <w:marRight w:val="0"/>
          <w:marTop w:val="77"/>
          <w:marBottom w:val="0"/>
          <w:divBdr>
            <w:top w:val="none" w:sz="0" w:space="0" w:color="auto"/>
            <w:left w:val="none" w:sz="0" w:space="0" w:color="auto"/>
            <w:bottom w:val="none" w:sz="0" w:space="0" w:color="auto"/>
            <w:right w:val="none" w:sz="0" w:space="0" w:color="auto"/>
          </w:divBdr>
        </w:div>
        <w:div w:id="1073237997">
          <w:marLeft w:val="547"/>
          <w:marRight w:val="0"/>
          <w:marTop w:val="86"/>
          <w:marBottom w:val="0"/>
          <w:divBdr>
            <w:top w:val="none" w:sz="0" w:space="0" w:color="auto"/>
            <w:left w:val="none" w:sz="0" w:space="0" w:color="auto"/>
            <w:bottom w:val="none" w:sz="0" w:space="0" w:color="auto"/>
            <w:right w:val="none" w:sz="0" w:space="0" w:color="auto"/>
          </w:divBdr>
        </w:div>
        <w:div w:id="1095515889">
          <w:marLeft w:val="547"/>
          <w:marRight w:val="0"/>
          <w:marTop w:val="96"/>
          <w:marBottom w:val="0"/>
          <w:divBdr>
            <w:top w:val="none" w:sz="0" w:space="0" w:color="auto"/>
            <w:left w:val="none" w:sz="0" w:space="0" w:color="auto"/>
            <w:bottom w:val="none" w:sz="0" w:space="0" w:color="auto"/>
            <w:right w:val="none" w:sz="0" w:space="0" w:color="auto"/>
          </w:divBdr>
        </w:div>
        <w:div w:id="1119490960">
          <w:marLeft w:val="547"/>
          <w:marRight w:val="0"/>
          <w:marTop w:val="77"/>
          <w:marBottom w:val="0"/>
          <w:divBdr>
            <w:top w:val="none" w:sz="0" w:space="0" w:color="auto"/>
            <w:left w:val="none" w:sz="0" w:space="0" w:color="auto"/>
            <w:bottom w:val="none" w:sz="0" w:space="0" w:color="auto"/>
            <w:right w:val="none" w:sz="0" w:space="0" w:color="auto"/>
          </w:divBdr>
        </w:div>
        <w:div w:id="1159073423">
          <w:marLeft w:val="1166"/>
          <w:marRight w:val="0"/>
          <w:marTop w:val="134"/>
          <w:marBottom w:val="0"/>
          <w:divBdr>
            <w:top w:val="none" w:sz="0" w:space="0" w:color="auto"/>
            <w:left w:val="none" w:sz="0" w:space="0" w:color="auto"/>
            <w:bottom w:val="none" w:sz="0" w:space="0" w:color="auto"/>
            <w:right w:val="none" w:sz="0" w:space="0" w:color="auto"/>
          </w:divBdr>
        </w:div>
        <w:div w:id="1176308583">
          <w:marLeft w:val="547"/>
          <w:marRight w:val="0"/>
          <w:marTop w:val="67"/>
          <w:marBottom w:val="0"/>
          <w:divBdr>
            <w:top w:val="none" w:sz="0" w:space="0" w:color="auto"/>
            <w:left w:val="none" w:sz="0" w:space="0" w:color="auto"/>
            <w:bottom w:val="none" w:sz="0" w:space="0" w:color="auto"/>
            <w:right w:val="none" w:sz="0" w:space="0" w:color="auto"/>
          </w:divBdr>
        </w:div>
        <w:div w:id="1299069228">
          <w:marLeft w:val="1166"/>
          <w:marRight w:val="0"/>
          <w:marTop w:val="115"/>
          <w:marBottom w:val="0"/>
          <w:divBdr>
            <w:top w:val="none" w:sz="0" w:space="0" w:color="auto"/>
            <w:left w:val="none" w:sz="0" w:space="0" w:color="auto"/>
            <w:bottom w:val="none" w:sz="0" w:space="0" w:color="auto"/>
            <w:right w:val="none" w:sz="0" w:space="0" w:color="auto"/>
          </w:divBdr>
        </w:div>
        <w:div w:id="1311709179">
          <w:marLeft w:val="547"/>
          <w:marRight w:val="0"/>
          <w:marTop w:val="115"/>
          <w:marBottom w:val="0"/>
          <w:divBdr>
            <w:top w:val="none" w:sz="0" w:space="0" w:color="auto"/>
            <w:left w:val="none" w:sz="0" w:space="0" w:color="auto"/>
            <w:bottom w:val="none" w:sz="0" w:space="0" w:color="auto"/>
            <w:right w:val="none" w:sz="0" w:space="0" w:color="auto"/>
          </w:divBdr>
        </w:div>
        <w:div w:id="1346325254">
          <w:marLeft w:val="547"/>
          <w:marRight w:val="0"/>
          <w:marTop w:val="96"/>
          <w:marBottom w:val="0"/>
          <w:divBdr>
            <w:top w:val="none" w:sz="0" w:space="0" w:color="auto"/>
            <w:left w:val="none" w:sz="0" w:space="0" w:color="auto"/>
            <w:bottom w:val="none" w:sz="0" w:space="0" w:color="auto"/>
            <w:right w:val="none" w:sz="0" w:space="0" w:color="auto"/>
          </w:divBdr>
        </w:div>
        <w:div w:id="1400441559">
          <w:marLeft w:val="547"/>
          <w:marRight w:val="0"/>
          <w:marTop w:val="134"/>
          <w:marBottom w:val="0"/>
          <w:divBdr>
            <w:top w:val="none" w:sz="0" w:space="0" w:color="auto"/>
            <w:left w:val="none" w:sz="0" w:space="0" w:color="auto"/>
            <w:bottom w:val="none" w:sz="0" w:space="0" w:color="auto"/>
            <w:right w:val="none" w:sz="0" w:space="0" w:color="auto"/>
          </w:divBdr>
        </w:div>
        <w:div w:id="1430586706">
          <w:marLeft w:val="547"/>
          <w:marRight w:val="0"/>
          <w:marTop w:val="77"/>
          <w:marBottom w:val="0"/>
          <w:divBdr>
            <w:top w:val="none" w:sz="0" w:space="0" w:color="auto"/>
            <w:left w:val="none" w:sz="0" w:space="0" w:color="auto"/>
            <w:bottom w:val="none" w:sz="0" w:space="0" w:color="auto"/>
            <w:right w:val="none" w:sz="0" w:space="0" w:color="auto"/>
          </w:divBdr>
        </w:div>
        <w:div w:id="1443720136">
          <w:marLeft w:val="547"/>
          <w:marRight w:val="0"/>
          <w:marTop w:val="96"/>
          <w:marBottom w:val="0"/>
          <w:divBdr>
            <w:top w:val="none" w:sz="0" w:space="0" w:color="auto"/>
            <w:left w:val="none" w:sz="0" w:space="0" w:color="auto"/>
            <w:bottom w:val="none" w:sz="0" w:space="0" w:color="auto"/>
            <w:right w:val="none" w:sz="0" w:space="0" w:color="auto"/>
          </w:divBdr>
        </w:div>
        <w:div w:id="1493066487">
          <w:marLeft w:val="1166"/>
          <w:marRight w:val="0"/>
          <w:marTop w:val="115"/>
          <w:marBottom w:val="0"/>
          <w:divBdr>
            <w:top w:val="none" w:sz="0" w:space="0" w:color="auto"/>
            <w:left w:val="none" w:sz="0" w:space="0" w:color="auto"/>
            <w:bottom w:val="none" w:sz="0" w:space="0" w:color="auto"/>
            <w:right w:val="none" w:sz="0" w:space="0" w:color="auto"/>
          </w:divBdr>
        </w:div>
        <w:div w:id="1494881159">
          <w:marLeft w:val="547"/>
          <w:marRight w:val="0"/>
          <w:marTop w:val="96"/>
          <w:marBottom w:val="0"/>
          <w:divBdr>
            <w:top w:val="none" w:sz="0" w:space="0" w:color="auto"/>
            <w:left w:val="none" w:sz="0" w:space="0" w:color="auto"/>
            <w:bottom w:val="none" w:sz="0" w:space="0" w:color="auto"/>
            <w:right w:val="none" w:sz="0" w:space="0" w:color="auto"/>
          </w:divBdr>
        </w:div>
        <w:div w:id="1501122631">
          <w:marLeft w:val="547"/>
          <w:marRight w:val="0"/>
          <w:marTop w:val="86"/>
          <w:marBottom w:val="0"/>
          <w:divBdr>
            <w:top w:val="none" w:sz="0" w:space="0" w:color="auto"/>
            <w:left w:val="none" w:sz="0" w:space="0" w:color="auto"/>
            <w:bottom w:val="none" w:sz="0" w:space="0" w:color="auto"/>
            <w:right w:val="none" w:sz="0" w:space="0" w:color="auto"/>
          </w:divBdr>
        </w:div>
        <w:div w:id="1618288816">
          <w:marLeft w:val="547"/>
          <w:marRight w:val="0"/>
          <w:marTop w:val="96"/>
          <w:marBottom w:val="0"/>
          <w:divBdr>
            <w:top w:val="none" w:sz="0" w:space="0" w:color="auto"/>
            <w:left w:val="none" w:sz="0" w:space="0" w:color="auto"/>
            <w:bottom w:val="none" w:sz="0" w:space="0" w:color="auto"/>
            <w:right w:val="none" w:sz="0" w:space="0" w:color="auto"/>
          </w:divBdr>
        </w:div>
        <w:div w:id="1659116724">
          <w:marLeft w:val="547"/>
          <w:marRight w:val="0"/>
          <w:marTop w:val="115"/>
          <w:marBottom w:val="0"/>
          <w:divBdr>
            <w:top w:val="none" w:sz="0" w:space="0" w:color="auto"/>
            <w:left w:val="none" w:sz="0" w:space="0" w:color="auto"/>
            <w:bottom w:val="none" w:sz="0" w:space="0" w:color="auto"/>
            <w:right w:val="none" w:sz="0" w:space="0" w:color="auto"/>
          </w:divBdr>
        </w:div>
        <w:div w:id="1662393456">
          <w:marLeft w:val="547"/>
          <w:marRight w:val="0"/>
          <w:marTop w:val="96"/>
          <w:marBottom w:val="0"/>
          <w:divBdr>
            <w:top w:val="none" w:sz="0" w:space="0" w:color="auto"/>
            <w:left w:val="none" w:sz="0" w:space="0" w:color="auto"/>
            <w:bottom w:val="none" w:sz="0" w:space="0" w:color="auto"/>
            <w:right w:val="none" w:sz="0" w:space="0" w:color="auto"/>
          </w:divBdr>
        </w:div>
        <w:div w:id="1684286376">
          <w:marLeft w:val="1166"/>
          <w:marRight w:val="0"/>
          <w:marTop w:val="115"/>
          <w:marBottom w:val="0"/>
          <w:divBdr>
            <w:top w:val="none" w:sz="0" w:space="0" w:color="auto"/>
            <w:left w:val="none" w:sz="0" w:space="0" w:color="auto"/>
            <w:bottom w:val="none" w:sz="0" w:space="0" w:color="auto"/>
            <w:right w:val="none" w:sz="0" w:space="0" w:color="auto"/>
          </w:divBdr>
        </w:div>
        <w:div w:id="1691641823">
          <w:marLeft w:val="547"/>
          <w:marRight w:val="0"/>
          <w:marTop w:val="134"/>
          <w:marBottom w:val="0"/>
          <w:divBdr>
            <w:top w:val="none" w:sz="0" w:space="0" w:color="auto"/>
            <w:left w:val="none" w:sz="0" w:space="0" w:color="auto"/>
            <w:bottom w:val="none" w:sz="0" w:space="0" w:color="auto"/>
            <w:right w:val="none" w:sz="0" w:space="0" w:color="auto"/>
          </w:divBdr>
        </w:div>
        <w:div w:id="1714232192">
          <w:marLeft w:val="547"/>
          <w:marRight w:val="0"/>
          <w:marTop w:val="134"/>
          <w:marBottom w:val="0"/>
          <w:divBdr>
            <w:top w:val="none" w:sz="0" w:space="0" w:color="auto"/>
            <w:left w:val="none" w:sz="0" w:space="0" w:color="auto"/>
            <w:bottom w:val="none" w:sz="0" w:space="0" w:color="auto"/>
            <w:right w:val="none" w:sz="0" w:space="0" w:color="auto"/>
          </w:divBdr>
        </w:div>
        <w:div w:id="1776291382">
          <w:marLeft w:val="806"/>
          <w:marRight w:val="0"/>
          <w:marTop w:val="154"/>
          <w:marBottom w:val="0"/>
          <w:divBdr>
            <w:top w:val="none" w:sz="0" w:space="0" w:color="auto"/>
            <w:left w:val="none" w:sz="0" w:space="0" w:color="auto"/>
            <w:bottom w:val="none" w:sz="0" w:space="0" w:color="auto"/>
            <w:right w:val="none" w:sz="0" w:space="0" w:color="auto"/>
          </w:divBdr>
        </w:div>
        <w:div w:id="1814103461">
          <w:marLeft w:val="547"/>
          <w:marRight w:val="0"/>
          <w:marTop w:val="96"/>
          <w:marBottom w:val="0"/>
          <w:divBdr>
            <w:top w:val="none" w:sz="0" w:space="0" w:color="auto"/>
            <w:left w:val="none" w:sz="0" w:space="0" w:color="auto"/>
            <w:bottom w:val="none" w:sz="0" w:space="0" w:color="auto"/>
            <w:right w:val="none" w:sz="0" w:space="0" w:color="auto"/>
          </w:divBdr>
        </w:div>
        <w:div w:id="1835295813">
          <w:marLeft w:val="547"/>
          <w:marRight w:val="0"/>
          <w:marTop w:val="67"/>
          <w:marBottom w:val="0"/>
          <w:divBdr>
            <w:top w:val="none" w:sz="0" w:space="0" w:color="auto"/>
            <w:left w:val="none" w:sz="0" w:space="0" w:color="auto"/>
            <w:bottom w:val="none" w:sz="0" w:space="0" w:color="auto"/>
            <w:right w:val="none" w:sz="0" w:space="0" w:color="auto"/>
          </w:divBdr>
        </w:div>
        <w:div w:id="1867478101">
          <w:marLeft w:val="547"/>
          <w:marRight w:val="0"/>
          <w:marTop w:val="115"/>
          <w:marBottom w:val="0"/>
          <w:divBdr>
            <w:top w:val="none" w:sz="0" w:space="0" w:color="auto"/>
            <w:left w:val="none" w:sz="0" w:space="0" w:color="auto"/>
            <w:bottom w:val="none" w:sz="0" w:space="0" w:color="auto"/>
            <w:right w:val="none" w:sz="0" w:space="0" w:color="auto"/>
          </w:divBdr>
        </w:div>
        <w:div w:id="1928926152">
          <w:marLeft w:val="547"/>
          <w:marRight w:val="0"/>
          <w:marTop w:val="96"/>
          <w:marBottom w:val="0"/>
          <w:divBdr>
            <w:top w:val="none" w:sz="0" w:space="0" w:color="auto"/>
            <w:left w:val="none" w:sz="0" w:space="0" w:color="auto"/>
            <w:bottom w:val="none" w:sz="0" w:space="0" w:color="auto"/>
            <w:right w:val="none" w:sz="0" w:space="0" w:color="auto"/>
          </w:divBdr>
        </w:div>
        <w:div w:id="2048413537">
          <w:marLeft w:val="547"/>
          <w:marRight w:val="0"/>
          <w:marTop w:val="77"/>
          <w:marBottom w:val="0"/>
          <w:divBdr>
            <w:top w:val="none" w:sz="0" w:space="0" w:color="auto"/>
            <w:left w:val="none" w:sz="0" w:space="0" w:color="auto"/>
            <w:bottom w:val="none" w:sz="0" w:space="0" w:color="auto"/>
            <w:right w:val="none" w:sz="0" w:space="0" w:color="auto"/>
          </w:divBdr>
        </w:div>
        <w:div w:id="2059740274">
          <w:marLeft w:val="547"/>
          <w:marRight w:val="0"/>
          <w:marTop w:val="115"/>
          <w:marBottom w:val="0"/>
          <w:divBdr>
            <w:top w:val="none" w:sz="0" w:space="0" w:color="auto"/>
            <w:left w:val="none" w:sz="0" w:space="0" w:color="auto"/>
            <w:bottom w:val="none" w:sz="0" w:space="0" w:color="auto"/>
            <w:right w:val="none" w:sz="0" w:space="0" w:color="auto"/>
          </w:divBdr>
        </w:div>
      </w:divsChild>
    </w:div>
    <w:div w:id="1917473052">
      <w:bodyDiv w:val="1"/>
      <w:marLeft w:val="0"/>
      <w:marRight w:val="0"/>
      <w:marTop w:val="0"/>
      <w:marBottom w:val="0"/>
      <w:divBdr>
        <w:top w:val="none" w:sz="0" w:space="0" w:color="auto"/>
        <w:left w:val="none" w:sz="0" w:space="0" w:color="auto"/>
        <w:bottom w:val="none" w:sz="0" w:space="0" w:color="auto"/>
        <w:right w:val="none" w:sz="0" w:space="0" w:color="auto"/>
      </w:divBdr>
    </w:div>
    <w:div w:id="1920358461">
      <w:bodyDiv w:val="1"/>
      <w:marLeft w:val="0"/>
      <w:marRight w:val="0"/>
      <w:marTop w:val="0"/>
      <w:marBottom w:val="0"/>
      <w:divBdr>
        <w:top w:val="none" w:sz="0" w:space="0" w:color="auto"/>
        <w:left w:val="none" w:sz="0" w:space="0" w:color="auto"/>
        <w:bottom w:val="none" w:sz="0" w:space="0" w:color="auto"/>
        <w:right w:val="none" w:sz="0" w:space="0" w:color="auto"/>
      </w:divBdr>
    </w:div>
    <w:div w:id="1923834477">
      <w:bodyDiv w:val="1"/>
      <w:marLeft w:val="0"/>
      <w:marRight w:val="0"/>
      <w:marTop w:val="0"/>
      <w:marBottom w:val="0"/>
      <w:divBdr>
        <w:top w:val="none" w:sz="0" w:space="0" w:color="auto"/>
        <w:left w:val="none" w:sz="0" w:space="0" w:color="auto"/>
        <w:bottom w:val="none" w:sz="0" w:space="0" w:color="auto"/>
        <w:right w:val="none" w:sz="0" w:space="0" w:color="auto"/>
      </w:divBdr>
      <w:divsChild>
        <w:div w:id="2075008462">
          <w:marLeft w:val="547"/>
          <w:marRight w:val="0"/>
          <w:marTop w:val="0"/>
          <w:marBottom w:val="0"/>
          <w:divBdr>
            <w:top w:val="none" w:sz="0" w:space="0" w:color="auto"/>
            <w:left w:val="none" w:sz="0" w:space="0" w:color="auto"/>
            <w:bottom w:val="none" w:sz="0" w:space="0" w:color="auto"/>
            <w:right w:val="none" w:sz="0" w:space="0" w:color="auto"/>
          </w:divBdr>
        </w:div>
      </w:divsChild>
    </w:div>
    <w:div w:id="1924296346">
      <w:bodyDiv w:val="1"/>
      <w:marLeft w:val="0"/>
      <w:marRight w:val="0"/>
      <w:marTop w:val="0"/>
      <w:marBottom w:val="0"/>
      <w:divBdr>
        <w:top w:val="none" w:sz="0" w:space="0" w:color="auto"/>
        <w:left w:val="none" w:sz="0" w:space="0" w:color="auto"/>
        <w:bottom w:val="none" w:sz="0" w:space="0" w:color="auto"/>
        <w:right w:val="none" w:sz="0" w:space="0" w:color="auto"/>
      </w:divBdr>
    </w:div>
    <w:div w:id="1953240123">
      <w:bodyDiv w:val="1"/>
      <w:marLeft w:val="0"/>
      <w:marRight w:val="0"/>
      <w:marTop w:val="0"/>
      <w:marBottom w:val="0"/>
      <w:divBdr>
        <w:top w:val="none" w:sz="0" w:space="0" w:color="auto"/>
        <w:left w:val="none" w:sz="0" w:space="0" w:color="auto"/>
        <w:bottom w:val="none" w:sz="0" w:space="0" w:color="auto"/>
        <w:right w:val="none" w:sz="0" w:space="0" w:color="auto"/>
      </w:divBdr>
    </w:div>
    <w:div w:id="1984963005">
      <w:bodyDiv w:val="1"/>
      <w:marLeft w:val="0"/>
      <w:marRight w:val="0"/>
      <w:marTop w:val="0"/>
      <w:marBottom w:val="0"/>
      <w:divBdr>
        <w:top w:val="none" w:sz="0" w:space="0" w:color="auto"/>
        <w:left w:val="none" w:sz="0" w:space="0" w:color="auto"/>
        <w:bottom w:val="none" w:sz="0" w:space="0" w:color="auto"/>
        <w:right w:val="none" w:sz="0" w:space="0" w:color="auto"/>
      </w:divBdr>
      <w:divsChild>
        <w:div w:id="121463802">
          <w:marLeft w:val="547"/>
          <w:marRight w:val="0"/>
          <w:marTop w:val="134"/>
          <w:marBottom w:val="0"/>
          <w:divBdr>
            <w:top w:val="none" w:sz="0" w:space="0" w:color="auto"/>
            <w:left w:val="none" w:sz="0" w:space="0" w:color="auto"/>
            <w:bottom w:val="none" w:sz="0" w:space="0" w:color="auto"/>
            <w:right w:val="none" w:sz="0" w:space="0" w:color="auto"/>
          </w:divBdr>
        </w:div>
        <w:div w:id="317659144">
          <w:marLeft w:val="547"/>
          <w:marRight w:val="0"/>
          <w:marTop w:val="134"/>
          <w:marBottom w:val="0"/>
          <w:divBdr>
            <w:top w:val="none" w:sz="0" w:space="0" w:color="auto"/>
            <w:left w:val="none" w:sz="0" w:space="0" w:color="auto"/>
            <w:bottom w:val="none" w:sz="0" w:space="0" w:color="auto"/>
            <w:right w:val="none" w:sz="0" w:space="0" w:color="auto"/>
          </w:divBdr>
        </w:div>
        <w:div w:id="487792332">
          <w:marLeft w:val="547"/>
          <w:marRight w:val="0"/>
          <w:marTop w:val="134"/>
          <w:marBottom w:val="0"/>
          <w:divBdr>
            <w:top w:val="none" w:sz="0" w:space="0" w:color="auto"/>
            <w:left w:val="none" w:sz="0" w:space="0" w:color="auto"/>
            <w:bottom w:val="none" w:sz="0" w:space="0" w:color="auto"/>
            <w:right w:val="none" w:sz="0" w:space="0" w:color="auto"/>
          </w:divBdr>
        </w:div>
        <w:div w:id="1418359933">
          <w:marLeft w:val="547"/>
          <w:marRight w:val="0"/>
          <w:marTop w:val="134"/>
          <w:marBottom w:val="0"/>
          <w:divBdr>
            <w:top w:val="none" w:sz="0" w:space="0" w:color="auto"/>
            <w:left w:val="none" w:sz="0" w:space="0" w:color="auto"/>
            <w:bottom w:val="none" w:sz="0" w:space="0" w:color="auto"/>
            <w:right w:val="none" w:sz="0" w:space="0" w:color="auto"/>
          </w:divBdr>
        </w:div>
        <w:div w:id="2053579288">
          <w:marLeft w:val="547"/>
          <w:marRight w:val="0"/>
          <w:marTop w:val="134"/>
          <w:marBottom w:val="0"/>
          <w:divBdr>
            <w:top w:val="none" w:sz="0" w:space="0" w:color="auto"/>
            <w:left w:val="none" w:sz="0" w:space="0" w:color="auto"/>
            <w:bottom w:val="none" w:sz="0" w:space="0" w:color="auto"/>
            <w:right w:val="none" w:sz="0" w:space="0" w:color="auto"/>
          </w:divBdr>
        </w:div>
      </w:divsChild>
    </w:div>
    <w:div w:id="1986426242">
      <w:bodyDiv w:val="1"/>
      <w:marLeft w:val="0"/>
      <w:marRight w:val="0"/>
      <w:marTop w:val="0"/>
      <w:marBottom w:val="0"/>
      <w:divBdr>
        <w:top w:val="none" w:sz="0" w:space="0" w:color="auto"/>
        <w:left w:val="none" w:sz="0" w:space="0" w:color="auto"/>
        <w:bottom w:val="none" w:sz="0" w:space="0" w:color="auto"/>
        <w:right w:val="none" w:sz="0" w:space="0" w:color="auto"/>
      </w:divBdr>
      <w:divsChild>
        <w:div w:id="363292862">
          <w:marLeft w:val="547"/>
          <w:marRight w:val="0"/>
          <w:marTop w:val="0"/>
          <w:marBottom w:val="0"/>
          <w:divBdr>
            <w:top w:val="none" w:sz="0" w:space="0" w:color="auto"/>
            <w:left w:val="none" w:sz="0" w:space="0" w:color="auto"/>
            <w:bottom w:val="none" w:sz="0" w:space="0" w:color="auto"/>
            <w:right w:val="none" w:sz="0" w:space="0" w:color="auto"/>
          </w:divBdr>
        </w:div>
      </w:divsChild>
    </w:div>
    <w:div w:id="2025813773">
      <w:bodyDiv w:val="1"/>
      <w:marLeft w:val="0"/>
      <w:marRight w:val="0"/>
      <w:marTop w:val="0"/>
      <w:marBottom w:val="0"/>
      <w:divBdr>
        <w:top w:val="none" w:sz="0" w:space="0" w:color="auto"/>
        <w:left w:val="none" w:sz="0" w:space="0" w:color="auto"/>
        <w:bottom w:val="none" w:sz="0" w:space="0" w:color="auto"/>
        <w:right w:val="none" w:sz="0" w:space="0" w:color="auto"/>
      </w:divBdr>
      <w:divsChild>
        <w:div w:id="956175719">
          <w:marLeft w:val="806"/>
          <w:marRight w:val="0"/>
          <w:marTop w:val="134"/>
          <w:marBottom w:val="0"/>
          <w:divBdr>
            <w:top w:val="none" w:sz="0" w:space="0" w:color="auto"/>
            <w:left w:val="none" w:sz="0" w:space="0" w:color="auto"/>
            <w:bottom w:val="none" w:sz="0" w:space="0" w:color="auto"/>
            <w:right w:val="none" w:sz="0" w:space="0" w:color="auto"/>
          </w:divBdr>
        </w:div>
        <w:div w:id="1014457742">
          <w:marLeft w:val="806"/>
          <w:marRight w:val="0"/>
          <w:marTop w:val="134"/>
          <w:marBottom w:val="0"/>
          <w:divBdr>
            <w:top w:val="none" w:sz="0" w:space="0" w:color="auto"/>
            <w:left w:val="none" w:sz="0" w:space="0" w:color="auto"/>
            <w:bottom w:val="none" w:sz="0" w:space="0" w:color="auto"/>
            <w:right w:val="none" w:sz="0" w:space="0" w:color="auto"/>
          </w:divBdr>
        </w:div>
        <w:div w:id="1058288332">
          <w:marLeft w:val="806"/>
          <w:marRight w:val="0"/>
          <w:marTop w:val="134"/>
          <w:marBottom w:val="0"/>
          <w:divBdr>
            <w:top w:val="none" w:sz="0" w:space="0" w:color="auto"/>
            <w:left w:val="none" w:sz="0" w:space="0" w:color="auto"/>
            <w:bottom w:val="none" w:sz="0" w:space="0" w:color="auto"/>
            <w:right w:val="none" w:sz="0" w:space="0" w:color="auto"/>
          </w:divBdr>
        </w:div>
        <w:div w:id="1873614072">
          <w:marLeft w:val="806"/>
          <w:marRight w:val="0"/>
          <w:marTop w:val="134"/>
          <w:marBottom w:val="0"/>
          <w:divBdr>
            <w:top w:val="none" w:sz="0" w:space="0" w:color="auto"/>
            <w:left w:val="none" w:sz="0" w:space="0" w:color="auto"/>
            <w:bottom w:val="none" w:sz="0" w:space="0" w:color="auto"/>
            <w:right w:val="none" w:sz="0" w:space="0" w:color="auto"/>
          </w:divBdr>
        </w:div>
        <w:div w:id="1875264885">
          <w:marLeft w:val="547"/>
          <w:marRight w:val="0"/>
          <w:marTop w:val="173"/>
          <w:marBottom w:val="0"/>
          <w:divBdr>
            <w:top w:val="none" w:sz="0" w:space="0" w:color="auto"/>
            <w:left w:val="none" w:sz="0" w:space="0" w:color="auto"/>
            <w:bottom w:val="none" w:sz="0" w:space="0" w:color="auto"/>
            <w:right w:val="none" w:sz="0" w:space="0" w:color="auto"/>
          </w:divBdr>
        </w:div>
      </w:divsChild>
    </w:div>
    <w:div w:id="2060011606">
      <w:bodyDiv w:val="1"/>
      <w:marLeft w:val="0"/>
      <w:marRight w:val="0"/>
      <w:marTop w:val="0"/>
      <w:marBottom w:val="0"/>
      <w:divBdr>
        <w:top w:val="none" w:sz="0" w:space="0" w:color="auto"/>
        <w:left w:val="none" w:sz="0" w:space="0" w:color="auto"/>
        <w:bottom w:val="none" w:sz="0" w:space="0" w:color="auto"/>
        <w:right w:val="none" w:sz="0" w:space="0" w:color="auto"/>
      </w:divBdr>
    </w:div>
    <w:div w:id="2083722443">
      <w:bodyDiv w:val="1"/>
      <w:marLeft w:val="0"/>
      <w:marRight w:val="0"/>
      <w:marTop w:val="0"/>
      <w:marBottom w:val="0"/>
      <w:divBdr>
        <w:top w:val="none" w:sz="0" w:space="0" w:color="auto"/>
        <w:left w:val="none" w:sz="0" w:space="0" w:color="auto"/>
        <w:bottom w:val="none" w:sz="0" w:space="0" w:color="auto"/>
        <w:right w:val="none" w:sz="0" w:space="0" w:color="auto"/>
      </w:divBdr>
      <w:divsChild>
        <w:div w:id="671491">
          <w:marLeft w:val="907"/>
          <w:marRight w:val="0"/>
          <w:marTop w:val="86"/>
          <w:marBottom w:val="0"/>
          <w:divBdr>
            <w:top w:val="none" w:sz="0" w:space="0" w:color="auto"/>
            <w:left w:val="none" w:sz="0" w:space="0" w:color="auto"/>
            <w:bottom w:val="none" w:sz="0" w:space="0" w:color="auto"/>
            <w:right w:val="none" w:sz="0" w:space="0" w:color="auto"/>
          </w:divBdr>
        </w:div>
        <w:div w:id="20714163">
          <w:marLeft w:val="432"/>
          <w:marRight w:val="0"/>
          <w:marTop w:val="115"/>
          <w:marBottom w:val="0"/>
          <w:divBdr>
            <w:top w:val="none" w:sz="0" w:space="0" w:color="auto"/>
            <w:left w:val="none" w:sz="0" w:space="0" w:color="auto"/>
            <w:bottom w:val="none" w:sz="0" w:space="0" w:color="auto"/>
            <w:right w:val="none" w:sz="0" w:space="0" w:color="auto"/>
          </w:divBdr>
        </w:div>
        <w:div w:id="68500874">
          <w:marLeft w:val="907"/>
          <w:marRight w:val="0"/>
          <w:marTop w:val="72"/>
          <w:marBottom w:val="0"/>
          <w:divBdr>
            <w:top w:val="none" w:sz="0" w:space="0" w:color="auto"/>
            <w:left w:val="none" w:sz="0" w:space="0" w:color="auto"/>
            <w:bottom w:val="none" w:sz="0" w:space="0" w:color="auto"/>
            <w:right w:val="none" w:sz="0" w:space="0" w:color="auto"/>
          </w:divBdr>
        </w:div>
        <w:div w:id="95178055">
          <w:marLeft w:val="432"/>
          <w:marRight w:val="0"/>
          <w:marTop w:val="115"/>
          <w:marBottom w:val="0"/>
          <w:divBdr>
            <w:top w:val="none" w:sz="0" w:space="0" w:color="auto"/>
            <w:left w:val="none" w:sz="0" w:space="0" w:color="auto"/>
            <w:bottom w:val="none" w:sz="0" w:space="0" w:color="auto"/>
            <w:right w:val="none" w:sz="0" w:space="0" w:color="auto"/>
          </w:divBdr>
        </w:div>
        <w:div w:id="166293121">
          <w:marLeft w:val="907"/>
          <w:marRight w:val="0"/>
          <w:marTop w:val="86"/>
          <w:marBottom w:val="0"/>
          <w:divBdr>
            <w:top w:val="none" w:sz="0" w:space="0" w:color="auto"/>
            <w:left w:val="none" w:sz="0" w:space="0" w:color="auto"/>
            <w:bottom w:val="none" w:sz="0" w:space="0" w:color="auto"/>
            <w:right w:val="none" w:sz="0" w:space="0" w:color="auto"/>
          </w:divBdr>
        </w:div>
        <w:div w:id="171920600">
          <w:marLeft w:val="432"/>
          <w:marRight w:val="0"/>
          <w:marTop w:val="86"/>
          <w:marBottom w:val="0"/>
          <w:divBdr>
            <w:top w:val="none" w:sz="0" w:space="0" w:color="auto"/>
            <w:left w:val="none" w:sz="0" w:space="0" w:color="auto"/>
            <w:bottom w:val="none" w:sz="0" w:space="0" w:color="auto"/>
            <w:right w:val="none" w:sz="0" w:space="0" w:color="auto"/>
          </w:divBdr>
        </w:div>
        <w:div w:id="182595773">
          <w:marLeft w:val="907"/>
          <w:marRight w:val="0"/>
          <w:marTop w:val="96"/>
          <w:marBottom w:val="0"/>
          <w:divBdr>
            <w:top w:val="none" w:sz="0" w:space="0" w:color="auto"/>
            <w:left w:val="none" w:sz="0" w:space="0" w:color="auto"/>
            <w:bottom w:val="none" w:sz="0" w:space="0" w:color="auto"/>
            <w:right w:val="none" w:sz="0" w:space="0" w:color="auto"/>
          </w:divBdr>
        </w:div>
        <w:div w:id="191386664">
          <w:marLeft w:val="432"/>
          <w:marRight w:val="0"/>
          <w:marTop w:val="173"/>
          <w:marBottom w:val="0"/>
          <w:divBdr>
            <w:top w:val="none" w:sz="0" w:space="0" w:color="auto"/>
            <w:left w:val="none" w:sz="0" w:space="0" w:color="auto"/>
            <w:bottom w:val="none" w:sz="0" w:space="0" w:color="auto"/>
            <w:right w:val="none" w:sz="0" w:space="0" w:color="auto"/>
          </w:divBdr>
        </w:div>
        <w:div w:id="250702976">
          <w:marLeft w:val="432"/>
          <w:marRight w:val="0"/>
          <w:marTop w:val="173"/>
          <w:marBottom w:val="0"/>
          <w:divBdr>
            <w:top w:val="none" w:sz="0" w:space="0" w:color="auto"/>
            <w:left w:val="none" w:sz="0" w:space="0" w:color="auto"/>
            <w:bottom w:val="none" w:sz="0" w:space="0" w:color="auto"/>
            <w:right w:val="none" w:sz="0" w:space="0" w:color="auto"/>
          </w:divBdr>
        </w:div>
        <w:div w:id="272515636">
          <w:marLeft w:val="432"/>
          <w:marRight w:val="0"/>
          <w:marTop w:val="144"/>
          <w:marBottom w:val="0"/>
          <w:divBdr>
            <w:top w:val="none" w:sz="0" w:space="0" w:color="auto"/>
            <w:left w:val="none" w:sz="0" w:space="0" w:color="auto"/>
            <w:bottom w:val="none" w:sz="0" w:space="0" w:color="auto"/>
            <w:right w:val="none" w:sz="0" w:space="0" w:color="auto"/>
          </w:divBdr>
        </w:div>
        <w:div w:id="295795056">
          <w:marLeft w:val="432"/>
          <w:marRight w:val="0"/>
          <w:marTop w:val="158"/>
          <w:marBottom w:val="0"/>
          <w:divBdr>
            <w:top w:val="none" w:sz="0" w:space="0" w:color="auto"/>
            <w:left w:val="none" w:sz="0" w:space="0" w:color="auto"/>
            <w:bottom w:val="none" w:sz="0" w:space="0" w:color="auto"/>
            <w:right w:val="none" w:sz="0" w:space="0" w:color="auto"/>
          </w:divBdr>
        </w:div>
        <w:div w:id="326639684">
          <w:marLeft w:val="432"/>
          <w:marRight w:val="0"/>
          <w:marTop w:val="86"/>
          <w:marBottom w:val="0"/>
          <w:divBdr>
            <w:top w:val="none" w:sz="0" w:space="0" w:color="auto"/>
            <w:left w:val="none" w:sz="0" w:space="0" w:color="auto"/>
            <w:bottom w:val="none" w:sz="0" w:space="0" w:color="auto"/>
            <w:right w:val="none" w:sz="0" w:space="0" w:color="auto"/>
          </w:divBdr>
        </w:div>
        <w:div w:id="368260878">
          <w:marLeft w:val="432"/>
          <w:marRight w:val="0"/>
          <w:marTop w:val="120"/>
          <w:marBottom w:val="0"/>
          <w:divBdr>
            <w:top w:val="none" w:sz="0" w:space="0" w:color="auto"/>
            <w:left w:val="none" w:sz="0" w:space="0" w:color="auto"/>
            <w:bottom w:val="none" w:sz="0" w:space="0" w:color="auto"/>
            <w:right w:val="none" w:sz="0" w:space="0" w:color="auto"/>
          </w:divBdr>
        </w:div>
        <w:div w:id="403842653">
          <w:marLeft w:val="432"/>
          <w:marRight w:val="0"/>
          <w:marTop w:val="144"/>
          <w:marBottom w:val="0"/>
          <w:divBdr>
            <w:top w:val="none" w:sz="0" w:space="0" w:color="auto"/>
            <w:left w:val="none" w:sz="0" w:space="0" w:color="auto"/>
            <w:bottom w:val="none" w:sz="0" w:space="0" w:color="auto"/>
            <w:right w:val="none" w:sz="0" w:space="0" w:color="auto"/>
          </w:divBdr>
        </w:div>
        <w:div w:id="479688802">
          <w:marLeft w:val="432"/>
          <w:marRight w:val="0"/>
          <w:marTop w:val="173"/>
          <w:marBottom w:val="0"/>
          <w:divBdr>
            <w:top w:val="none" w:sz="0" w:space="0" w:color="auto"/>
            <w:left w:val="none" w:sz="0" w:space="0" w:color="auto"/>
            <w:bottom w:val="none" w:sz="0" w:space="0" w:color="auto"/>
            <w:right w:val="none" w:sz="0" w:space="0" w:color="auto"/>
          </w:divBdr>
        </w:div>
        <w:div w:id="482627810">
          <w:marLeft w:val="907"/>
          <w:marRight w:val="0"/>
          <w:marTop w:val="106"/>
          <w:marBottom w:val="0"/>
          <w:divBdr>
            <w:top w:val="none" w:sz="0" w:space="0" w:color="auto"/>
            <w:left w:val="none" w:sz="0" w:space="0" w:color="auto"/>
            <w:bottom w:val="none" w:sz="0" w:space="0" w:color="auto"/>
            <w:right w:val="none" w:sz="0" w:space="0" w:color="auto"/>
          </w:divBdr>
        </w:div>
        <w:div w:id="494344020">
          <w:marLeft w:val="432"/>
          <w:marRight w:val="0"/>
          <w:marTop w:val="173"/>
          <w:marBottom w:val="0"/>
          <w:divBdr>
            <w:top w:val="none" w:sz="0" w:space="0" w:color="auto"/>
            <w:left w:val="none" w:sz="0" w:space="0" w:color="auto"/>
            <w:bottom w:val="none" w:sz="0" w:space="0" w:color="auto"/>
            <w:right w:val="none" w:sz="0" w:space="0" w:color="auto"/>
          </w:divBdr>
        </w:div>
        <w:div w:id="529802696">
          <w:marLeft w:val="432"/>
          <w:marRight w:val="0"/>
          <w:marTop w:val="144"/>
          <w:marBottom w:val="0"/>
          <w:divBdr>
            <w:top w:val="none" w:sz="0" w:space="0" w:color="auto"/>
            <w:left w:val="none" w:sz="0" w:space="0" w:color="auto"/>
            <w:bottom w:val="none" w:sz="0" w:space="0" w:color="auto"/>
            <w:right w:val="none" w:sz="0" w:space="0" w:color="auto"/>
          </w:divBdr>
        </w:div>
        <w:div w:id="536699839">
          <w:marLeft w:val="432"/>
          <w:marRight w:val="0"/>
          <w:marTop w:val="173"/>
          <w:marBottom w:val="0"/>
          <w:divBdr>
            <w:top w:val="none" w:sz="0" w:space="0" w:color="auto"/>
            <w:left w:val="none" w:sz="0" w:space="0" w:color="auto"/>
            <w:bottom w:val="none" w:sz="0" w:space="0" w:color="auto"/>
            <w:right w:val="none" w:sz="0" w:space="0" w:color="auto"/>
          </w:divBdr>
        </w:div>
        <w:div w:id="545026058">
          <w:marLeft w:val="432"/>
          <w:marRight w:val="0"/>
          <w:marTop w:val="144"/>
          <w:marBottom w:val="0"/>
          <w:divBdr>
            <w:top w:val="none" w:sz="0" w:space="0" w:color="auto"/>
            <w:left w:val="none" w:sz="0" w:space="0" w:color="auto"/>
            <w:bottom w:val="none" w:sz="0" w:space="0" w:color="auto"/>
            <w:right w:val="none" w:sz="0" w:space="0" w:color="auto"/>
          </w:divBdr>
        </w:div>
        <w:div w:id="603418944">
          <w:marLeft w:val="432"/>
          <w:marRight w:val="0"/>
          <w:marTop w:val="173"/>
          <w:marBottom w:val="0"/>
          <w:divBdr>
            <w:top w:val="none" w:sz="0" w:space="0" w:color="auto"/>
            <w:left w:val="none" w:sz="0" w:space="0" w:color="auto"/>
            <w:bottom w:val="none" w:sz="0" w:space="0" w:color="auto"/>
            <w:right w:val="none" w:sz="0" w:space="0" w:color="auto"/>
          </w:divBdr>
        </w:div>
        <w:div w:id="612058349">
          <w:marLeft w:val="432"/>
          <w:marRight w:val="0"/>
          <w:marTop w:val="86"/>
          <w:marBottom w:val="0"/>
          <w:divBdr>
            <w:top w:val="none" w:sz="0" w:space="0" w:color="auto"/>
            <w:left w:val="none" w:sz="0" w:space="0" w:color="auto"/>
            <w:bottom w:val="none" w:sz="0" w:space="0" w:color="auto"/>
            <w:right w:val="none" w:sz="0" w:space="0" w:color="auto"/>
          </w:divBdr>
        </w:div>
        <w:div w:id="627400354">
          <w:marLeft w:val="432"/>
          <w:marRight w:val="0"/>
          <w:marTop w:val="106"/>
          <w:marBottom w:val="0"/>
          <w:divBdr>
            <w:top w:val="none" w:sz="0" w:space="0" w:color="auto"/>
            <w:left w:val="none" w:sz="0" w:space="0" w:color="auto"/>
            <w:bottom w:val="none" w:sz="0" w:space="0" w:color="auto"/>
            <w:right w:val="none" w:sz="0" w:space="0" w:color="auto"/>
          </w:divBdr>
        </w:div>
        <w:div w:id="636909869">
          <w:marLeft w:val="432"/>
          <w:marRight w:val="0"/>
          <w:marTop w:val="173"/>
          <w:marBottom w:val="0"/>
          <w:divBdr>
            <w:top w:val="none" w:sz="0" w:space="0" w:color="auto"/>
            <w:left w:val="none" w:sz="0" w:space="0" w:color="auto"/>
            <w:bottom w:val="none" w:sz="0" w:space="0" w:color="auto"/>
            <w:right w:val="none" w:sz="0" w:space="0" w:color="auto"/>
          </w:divBdr>
        </w:div>
        <w:div w:id="743839532">
          <w:marLeft w:val="432"/>
          <w:marRight w:val="0"/>
          <w:marTop w:val="96"/>
          <w:marBottom w:val="0"/>
          <w:divBdr>
            <w:top w:val="none" w:sz="0" w:space="0" w:color="auto"/>
            <w:left w:val="none" w:sz="0" w:space="0" w:color="auto"/>
            <w:bottom w:val="none" w:sz="0" w:space="0" w:color="auto"/>
            <w:right w:val="none" w:sz="0" w:space="0" w:color="auto"/>
          </w:divBdr>
        </w:div>
        <w:div w:id="754786070">
          <w:marLeft w:val="432"/>
          <w:marRight w:val="0"/>
          <w:marTop w:val="144"/>
          <w:marBottom w:val="0"/>
          <w:divBdr>
            <w:top w:val="none" w:sz="0" w:space="0" w:color="auto"/>
            <w:left w:val="none" w:sz="0" w:space="0" w:color="auto"/>
            <w:bottom w:val="none" w:sz="0" w:space="0" w:color="auto"/>
            <w:right w:val="none" w:sz="0" w:space="0" w:color="auto"/>
          </w:divBdr>
        </w:div>
        <w:div w:id="837619110">
          <w:marLeft w:val="907"/>
          <w:marRight w:val="0"/>
          <w:marTop w:val="67"/>
          <w:marBottom w:val="0"/>
          <w:divBdr>
            <w:top w:val="none" w:sz="0" w:space="0" w:color="auto"/>
            <w:left w:val="none" w:sz="0" w:space="0" w:color="auto"/>
            <w:bottom w:val="none" w:sz="0" w:space="0" w:color="auto"/>
            <w:right w:val="none" w:sz="0" w:space="0" w:color="auto"/>
          </w:divBdr>
        </w:div>
        <w:div w:id="842671574">
          <w:marLeft w:val="432"/>
          <w:marRight w:val="0"/>
          <w:marTop w:val="96"/>
          <w:marBottom w:val="0"/>
          <w:divBdr>
            <w:top w:val="none" w:sz="0" w:space="0" w:color="auto"/>
            <w:left w:val="none" w:sz="0" w:space="0" w:color="auto"/>
            <w:bottom w:val="none" w:sz="0" w:space="0" w:color="auto"/>
            <w:right w:val="none" w:sz="0" w:space="0" w:color="auto"/>
          </w:divBdr>
        </w:div>
        <w:div w:id="853612329">
          <w:marLeft w:val="907"/>
          <w:marRight w:val="0"/>
          <w:marTop w:val="96"/>
          <w:marBottom w:val="0"/>
          <w:divBdr>
            <w:top w:val="none" w:sz="0" w:space="0" w:color="auto"/>
            <w:left w:val="none" w:sz="0" w:space="0" w:color="auto"/>
            <w:bottom w:val="none" w:sz="0" w:space="0" w:color="auto"/>
            <w:right w:val="none" w:sz="0" w:space="0" w:color="auto"/>
          </w:divBdr>
        </w:div>
        <w:div w:id="863984774">
          <w:marLeft w:val="907"/>
          <w:marRight w:val="0"/>
          <w:marTop w:val="67"/>
          <w:marBottom w:val="0"/>
          <w:divBdr>
            <w:top w:val="none" w:sz="0" w:space="0" w:color="auto"/>
            <w:left w:val="none" w:sz="0" w:space="0" w:color="auto"/>
            <w:bottom w:val="none" w:sz="0" w:space="0" w:color="auto"/>
            <w:right w:val="none" w:sz="0" w:space="0" w:color="auto"/>
          </w:divBdr>
        </w:div>
        <w:div w:id="868294563">
          <w:marLeft w:val="432"/>
          <w:marRight w:val="0"/>
          <w:marTop w:val="86"/>
          <w:marBottom w:val="0"/>
          <w:divBdr>
            <w:top w:val="none" w:sz="0" w:space="0" w:color="auto"/>
            <w:left w:val="none" w:sz="0" w:space="0" w:color="auto"/>
            <w:bottom w:val="none" w:sz="0" w:space="0" w:color="auto"/>
            <w:right w:val="none" w:sz="0" w:space="0" w:color="auto"/>
          </w:divBdr>
        </w:div>
        <w:div w:id="888416789">
          <w:marLeft w:val="907"/>
          <w:marRight w:val="0"/>
          <w:marTop w:val="86"/>
          <w:marBottom w:val="0"/>
          <w:divBdr>
            <w:top w:val="none" w:sz="0" w:space="0" w:color="auto"/>
            <w:left w:val="none" w:sz="0" w:space="0" w:color="auto"/>
            <w:bottom w:val="none" w:sz="0" w:space="0" w:color="auto"/>
            <w:right w:val="none" w:sz="0" w:space="0" w:color="auto"/>
          </w:divBdr>
        </w:div>
        <w:div w:id="896353068">
          <w:marLeft w:val="907"/>
          <w:marRight w:val="0"/>
          <w:marTop w:val="72"/>
          <w:marBottom w:val="0"/>
          <w:divBdr>
            <w:top w:val="none" w:sz="0" w:space="0" w:color="auto"/>
            <w:left w:val="none" w:sz="0" w:space="0" w:color="auto"/>
            <w:bottom w:val="none" w:sz="0" w:space="0" w:color="auto"/>
            <w:right w:val="none" w:sz="0" w:space="0" w:color="auto"/>
          </w:divBdr>
        </w:div>
        <w:div w:id="905265784">
          <w:marLeft w:val="432"/>
          <w:marRight w:val="0"/>
          <w:marTop w:val="144"/>
          <w:marBottom w:val="0"/>
          <w:divBdr>
            <w:top w:val="none" w:sz="0" w:space="0" w:color="auto"/>
            <w:left w:val="none" w:sz="0" w:space="0" w:color="auto"/>
            <w:bottom w:val="none" w:sz="0" w:space="0" w:color="auto"/>
            <w:right w:val="none" w:sz="0" w:space="0" w:color="auto"/>
          </w:divBdr>
        </w:div>
        <w:div w:id="932974235">
          <w:marLeft w:val="432"/>
          <w:marRight w:val="0"/>
          <w:marTop w:val="192"/>
          <w:marBottom w:val="0"/>
          <w:divBdr>
            <w:top w:val="none" w:sz="0" w:space="0" w:color="auto"/>
            <w:left w:val="none" w:sz="0" w:space="0" w:color="auto"/>
            <w:bottom w:val="none" w:sz="0" w:space="0" w:color="auto"/>
            <w:right w:val="none" w:sz="0" w:space="0" w:color="auto"/>
          </w:divBdr>
        </w:div>
        <w:div w:id="986319240">
          <w:marLeft w:val="432"/>
          <w:marRight w:val="0"/>
          <w:marTop w:val="96"/>
          <w:marBottom w:val="0"/>
          <w:divBdr>
            <w:top w:val="none" w:sz="0" w:space="0" w:color="auto"/>
            <w:left w:val="none" w:sz="0" w:space="0" w:color="auto"/>
            <w:bottom w:val="none" w:sz="0" w:space="0" w:color="auto"/>
            <w:right w:val="none" w:sz="0" w:space="0" w:color="auto"/>
          </w:divBdr>
        </w:div>
        <w:div w:id="993949343">
          <w:marLeft w:val="432"/>
          <w:marRight w:val="0"/>
          <w:marTop w:val="96"/>
          <w:marBottom w:val="0"/>
          <w:divBdr>
            <w:top w:val="none" w:sz="0" w:space="0" w:color="auto"/>
            <w:left w:val="none" w:sz="0" w:space="0" w:color="auto"/>
            <w:bottom w:val="none" w:sz="0" w:space="0" w:color="auto"/>
            <w:right w:val="none" w:sz="0" w:space="0" w:color="auto"/>
          </w:divBdr>
        </w:div>
        <w:div w:id="1033768772">
          <w:marLeft w:val="907"/>
          <w:marRight w:val="0"/>
          <w:marTop w:val="72"/>
          <w:marBottom w:val="0"/>
          <w:divBdr>
            <w:top w:val="none" w:sz="0" w:space="0" w:color="auto"/>
            <w:left w:val="none" w:sz="0" w:space="0" w:color="auto"/>
            <w:bottom w:val="none" w:sz="0" w:space="0" w:color="auto"/>
            <w:right w:val="none" w:sz="0" w:space="0" w:color="auto"/>
          </w:divBdr>
        </w:div>
        <w:div w:id="1082216585">
          <w:marLeft w:val="907"/>
          <w:marRight w:val="0"/>
          <w:marTop w:val="62"/>
          <w:marBottom w:val="0"/>
          <w:divBdr>
            <w:top w:val="none" w:sz="0" w:space="0" w:color="auto"/>
            <w:left w:val="none" w:sz="0" w:space="0" w:color="auto"/>
            <w:bottom w:val="none" w:sz="0" w:space="0" w:color="auto"/>
            <w:right w:val="none" w:sz="0" w:space="0" w:color="auto"/>
          </w:divBdr>
        </w:div>
        <w:div w:id="1084183968">
          <w:marLeft w:val="432"/>
          <w:marRight w:val="0"/>
          <w:marTop w:val="120"/>
          <w:marBottom w:val="0"/>
          <w:divBdr>
            <w:top w:val="none" w:sz="0" w:space="0" w:color="auto"/>
            <w:left w:val="none" w:sz="0" w:space="0" w:color="auto"/>
            <w:bottom w:val="none" w:sz="0" w:space="0" w:color="auto"/>
            <w:right w:val="none" w:sz="0" w:space="0" w:color="auto"/>
          </w:divBdr>
        </w:div>
        <w:div w:id="1086223303">
          <w:marLeft w:val="432"/>
          <w:marRight w:val="0"/>
          <w:marTop w:val="144"/>
          <w:marBottom w:val="0"/>
          <w:divBdr>
            <w:top w:val="none" w:sz="0" w:space="0" w:color="auto"/>
            <w:left w:val="none" w:sz="0" w:space="0" w:color="auto"/>
            <w:bottom w:val="none" w:sz="0" w:space="0" w:color="auto"/>
            <w:right w:val="none" w:sz="0" w:space="0" w:color="auto"/>
          </w:divBdr>
        </w:div>
        <w:div w:id="1113672865">
          <w:marLeft w:val="907"/>
          <w:marRight w:val="0"/>
          <w:marTop w:val="72"/>
          <w:marBottom w:val="0"/>
          <w:divBdr>
            <w:top w:val="none" w:sz="0" w:space="0" w:color="auto"/>
            <w:left w:val="none" w:sz="0" w:space="0" w:color="auto"/>
            <w:bottom w:val="none" w:sz="0" w:space="0" w:color="auto"/>
            <w:right w:val="none" w:sz="0" w:space="0" w:color="auto"/>
          </w:divBdr>
        </w:div>
        <w:div w:id="1120952729">
          <w:marLeft w:val="907"/>
          <w:marRight w:val="0"/>
          <w:marTop w:val="62"/>
          <w:marBottom w:val="0"/>
          <w:divBdr>
            <w:top w:val="none" w:sz="0" w:space="0" w:color="auto"/>
            <w:left w:val="none" w:sz="0" w:space="0" w:color="auto"/>
            <w:bottom w:val="none" w:sz="0" w:space="0" w:color="auto"/>
            <w:right w:val="none" w:sz="0" w:space="0" w:color="auto"/>
          </w:divBdr>
        </w:div>
        <w:div w:id="1144002893">
          <w:marLeft w:val="432"/>
          <w:marRight w:val="0"/>
          <w:marTop w:val="173"/>
          <w:marBottom w:val="0"/>
          <w:divBdr>
            <w:top w:val="none" w:sz="0" w:space="0" w:color="auto"/>
            <w:left w:val="none" w:sz="0" w:space="0" w:color="auto"/>
            <w:bottom w:val="none" w:sz="0" w:space="0" w:color="auto"/>
            <w:right w:val="none" w:sz="0" w:space="0" w:color="auto"/>
          </w:divBdr>
        </w:div>
        <w:div w:id="1145855374">
          <w:marLeft w:val="907"/>
          <w:marRight w:val="0"/>
          <w:marTop w:val="106"/>
          <w:marBottom w:val="0"/>
          <w:divBdr>
            <w:top w:val="none" w:sz="0" w:space="0" w:color="auto"/>
            <w:left w:val="none" w:sz="0" w:space="0" w:color="auto"/>
            <w:bottom w:val="none" w:sz="0" w:space="0" w:color="auto"/>
            <w:right w:val="none" w:sz="0" w:space="0" w:color="auto"/>
          </w:divBdr>
        </w:div>
        <w:div w:id="1193304700">
          <w:marLeft w:val="907"/>
          <w:marRight w:val="0"/>
          <w:marTop w:val="86"/>
          <w:marBottom w:val="0"/>
          <w:divBdr>
            <w:top w:val="none" w:sz="0" w:space="0" w:color="auto"/>
            <w:left w:val="none" w:sz="0" w:space="0" w:color="auto"/>
            <w:bottom w:val="none" w:sz="0" w:space="0" w:color="auto"/>
            <w:right w:val="none" w:sz="0" w:space="0" w:color="auto"/>
          </w:divBdr>
        </w:div>
        <w:div w:id="1241981849">
          <w:marLeft w:val="432"/>
          <w:marRight w:val="0"/>
          <w:marTop w:val="144"/>
          <w:marBottom w:val="0"/>
          <w:divBdr>
            <w:top w:val="none" w:sz="0" w:space="0" w:color="auto"/>
            <w:left w:val="none" w:sz="0" w:space="0" w:color="auto"/>
            <w:bottom w:val="none" w:sz="0" w:space="0" w:color="auto"/>
            <w:right w:val="none" w:sz="0" w:space="0" w:color="auto"/>
          </w:divBdr>
        </w:div>
        <w:div w:id="1254624972">
          <w:marLeft w:val="432"/>
          <w:marRight w:val="0"/>
          <w:marTop w:val="96"/>
          <w:marBottom w:val="0"/>
          <w:divBdr>
            <w:top w:val="none" w:sz="0" w:space="0" w:color="auto"/>
            <w:left w:val="none" w:sz="0" w:space="0" w:color="auto"/>
            <w:bottom w:val="none" w:sz="0" w:space="0" w:color="auto"/>
            <w:right w:val="none" w:sz="0" w:space="0" w:color="auto"/>
          </w:divBdr>
        </w:div>
        <w:div w:id="1259412696">
          <w:marLeft w:val="432"/>
          <w:marRight w:val="0"/>
          <w:marTop w:val="173"/>
          <w:marBottom w:val="0"/>
          <w:divBdr>
            <w:top w:val="none" w:sz="0" w:space="0" w:color="auto"/>
            <w:left w:val="none" w:sz="0" w:space="0" w:color="auto"/>
            <w:bottom w:val="none" w:sz="0" w:space="0" w:color="auto"/>
            <w:right w:val="none" w:sz="0" w:space="0" w:color="auto"/>
          </w:divBdr>
        </w:div>
        <w:div w:id="1357000829">
          <w:marLeft w:val="432"/>
          <w:marRight w:val="0"/>
          <w:marTop w:val="173"/>
          <w:marBottom w:val="0"/>
          <w:divBdr>
            <w:top w:val="none" w:sz="0" w:space="0" w:color="auto"/>
            <w:left w:val="none" w:sz="0" w:space="0" w:color="auto"/>
            <w:bottom w:val="none" w:sz="0" w:space="0" w:color="auto"/>
            <w:right w:val="none" w:sz="0" w:space="0" w:color="auto"/>
          </w:divBdr>
        </w:div>
        <w:div w:id="1406608719">
          <w:marLeft w:val="432"/>
          <w:marRight w:val="0"/>
          <w:marTop w:val="144"/>
          <w:marBottom w:val="0"/>
          <w:divBdr>
            <w:top w:val="none" w:sz="0" w:space="0" w:color="auto"/>
            <w:left w:val="none" w:sz="0" w:space="0" w:color="auto"/>
            <w:bottom w:val="none" w:sz="0" w:space="0" w:color="auto"/>
            <w:right w:val="none" w:sz="0" w:space="0" w:color="auto"/>
          </w:divBdr>
        </w:div>
        <w:div w:id="1427340194">
          <w:marLeft w:val="432"/>
          <w:marRight w:val="0"/>
          <w:marTop w:val="86"/>
          <w:marBottom w:val="0"/>
          <w:divBdr>
            <w:top w:val="none" w:sz="0" w:space="0" w:color="auto"/>
            <w:left w:val="none" w:sz="0" w:space="0" w:color="auto"/>
            <w:bottom w:val="none" w:sz="0" w:space="0" w:color="auto"/>
            <w:right w:val="none" w:sz="0" w:space="0" w:color="auto"/>
          </w:divBdr>
        </w:div>
        <w:div w:id="1493641883">
          <w:marLeft w:val="432"/>
          <w:marRight w:val="0"/>
          <w:marTop w:val="86"/>
          <w:marBottom w:val="0"/>
          <w:divBdr>
            <w:top w:val="none" w:sz="0" w:space="0" w:color="auto"/>
            <w:left w:val="none" w:sz="0" w:space="0" w:color="auto"/>
            <w:bottom w:val="none" w:sz="0" w:space="0" w:color="auto"/>
            <w:right w:val="none" w:sz="0" w:space="0" w:color="auto"/>
          </w:divBdr>
        </w:div>
        <w:div w:id="1510173993">
          <w:marLeft w:val="907"/>
          <w:marRight w:val="0"/>
          <w:marTop w:val="125"/>
          <w:marBottom w:val="0"/>
          <w:divBdr>
            <w:top w:val="none" w:sz="0" w:space="0" w:color="auto"/>
            <w:left w:val="none" w:sz="0" w:space="0" w:color="auto"/>
            <w:bottom w:val="none" w:sz="0" w:space="0" w:color="auto"/>
            <w:right w:val="none" w:sz="0" w:space="0" w:color="auto"/>
          </w:divBdr>
        </w:div>
        <w:div w:id="1570533270">
          <w:marLeft w:val="907"/>
          <w:marRight w:val="0"/>
          <w:marTop w:val="72"/>
          <w:marBottom w:val="0"/>
          <w:divBdr>
            <w:top w:val="none" w:sz="0" w:space="0" w:color="auto"/>
            <w:left w:val="none" w:sz="0" w:space="0" w:color="auto"/>
            <w:bottom w:val="none" w:sz="0" w:space="0" w:color="auto"/>
            <w:right w:val="none" w:sz="0" w:space="0" w:color="auto"/>
          </w:divBdr>
        </w:div>
        <w:div w:id="1609465007">
          <w:marLeft w:val="907"/>
          <w:marRight w:val="0"/>
          <w:marTop w:val="86"/>
          <w:marBottom w:val="0"/>
          <w:divBdr>
            <w:top w:val="none" w:sz="0" w:space="0" w:color="auto"/>
            <w:left w:val="none" w:sz="0" w:space="0" w:color="auto"/>
            <w:bottom w:val="none" w:sz="0" w:space="0" w:color="auto"/>
            <w:right w:val="none" w:sz="0" w:space="0" w:color="auto"/>
          </w:divBdr>
        </w:div>
        <w:div w:id="1614748871">
          <w:marLeft w:val="907"/>
          <w:marRight w:val="0"/>
          <w:marTop w:val="62"/>
          <w:marBottom w:val="0"/>
          <w:divBdr>
            <w:top w:val="none" w:sz="0" w:space="0" w:color="auto"/>
            <w:left w:val="none" w:sz="0" w:space="0" w:color="auto"/>
            <w:bottom w:val="none" w:sz="0" w:space="0" w:color="auto"/>
            <w:right w:val="none" w:sz="0" w:space="0" w:color="auto"/>
          </w:divBdr>
        </w:div>
        <w:div w:id="1646665075">
          <w:marLeft w:val="432"/>
          <w:marRight w:val="0"/>
          <w:marTop w:val="96"/>
          <w:marBottom w:val="0"/>
          <w:divBdr>
            <w:top w:val="none" w:sz="0" w:space="0" w:color="auto"/>
            <w:left w:val="none" w:sz="0" w:space="0" w:color="auto"/>
            <w:bottom w:val="none" w:sz="0" w:space="0" w:color="auto"/>
            <w:right w:val="none" w:sz="0" w:space="0" w:color="auto"/>
          </w:divBdr>
        </w:div>
        <w:div w:id="1685008383">
          <w:marLeft w:val="907"/>
          <w:marRight w:val="0"/>
          <w:marTop w:val="67"/>
          <w:marBottom w:val="0"/>
          <w:divBdr>
            <w:top w:val="none" w:sz="0" w:space="0" w:color="auto"/>
            <w:left w:val="none" w:sz="0" w:space="0" w:color="auto"/>
            <w:bottom w:val="none" w:sz="0" w:space="0" w:color="auto"/>
            <w:right w:val="none" w:sz="0" w:space="0" w:color="auto"/>
          </w:divBdr>
        </w:div>
        <w:div w:id="1718629515">
          <w:marLeft w:val="432"/>
          <w:marRight w:val="0"/>
          <w:marTop w:val="173"/>
          <w:marBottom w:val="0"/>
          <w:divBdr>
            <w:top w:val="none" w:sz="0" w:space="0" w:color="auto"/>
            <w:left w:val="none" w:sz="0" w:space="0" w:color="auto"/>
            <w:bottom w:val="none" w:sz="0" w:space="0" w:color="auto"/>
            <w:right w:val="none" w:sz="0" w:space="0" w:color="auto"/>
          </w:divBdr>
        </w:div>
        <w:div w:id="1802379211">
          <w:marLeft w:val="432"/>
          <w:marRight w:val="0"/>
          <w:marTop w:val="144"/>
          <w:marBottom w:val="0"/>
          <w:divBdr>
            <w:top w:val="none" w:sz="0" w:space="0" w:color="auto"/>
            <w:left w:val="none" w:sz="0" w:space="0" w:color="auto"/>
            <w:bottom w:val="none" w:sz="0" w:space="0" w:color="auto"/>
            <w:right w:val="none" w:sz="0" w:space="0" w:color="auto"/>
          </w:divBdr>
        </w:div>
        <w:div w:id="1836647990">
          <w:marLeft w:val="432"/>
          <w:marRight w:val="0"/>
          <w:marTop w:val="144"/>
          <w:marBottom w:val="0"/>
          <w:divBdr>
            <w:top w:val="none" w:sz="0" w:space="0" w:color="auto"/>
            <w:left w:val="none" w:sz="0" w:space="0" w:color="auto"/>
            <w:bottom w:val="none" w:sz="0" w:space="0" w:color="auto"/>
            <w:right w:val="none" w:sz="0" w:space="0" w:color="auto"/>
          </w:divBdr>
        </w:div>
        <w:div w:id="1842308867">
          <w:marLeft w:val="432"/>
          <w:marRight w:val="0"/>
          <w:marTop w:val="144"/>
          <w:marBottom w:val="0"/>
          <w:divBdr>
            <w:top w:val="none" w:sz="0" w:space="0" w:color="auto"/>
            <w:left w:val="none" w:sz="0" w:space="0" w:color="auto"/>
            <w:bottom w:val="none" w:sz="0" w:space="0" w:color="auto"/>
            <w:right w:val="none" w:sz="0" w:space="0" w:color="auto"/>
          </w:divBdr>
        </w:div>
        <w:div w:id="1860463982">
          <w:marLeft w:val="907"/>
          <w:marRight w:val="0"/>
          <w:marTop w:val="67"/>
          <w:marBottom w:val="0"/>
          <w:divBdr>
            <w:top w:val="none" w:sz="0" w:space="0" w:color="auto"/>
            <w:left w:val="none" w:sz="0" w:space="0" w:color="auto"/>
            <w:bottom w:val="none" w:sz="0" w:space="0" w:color="auto"/>
            <w:right w:val="none" w:sz="0" w:space="0" w:color="auto"/>
          </w:divBdr>
        </w:div>
        <w:div w:id="1881933663">
          <w:marLeft w:val="432"/>
          <w:marRight w:val="0"/>
          <w:marTop w:val="115"/>
          <w:marBottom w:val="0"/>
          <w:divBdr>
            <w:top w:val="none" w:sz="0" w:space="0" w:color="auto"/>
            <w:left w:val="none" w:sz="0" w:space="0" w:color="auto"/>
            <w:bottom w:val="none" w:sz="0" w:space="0" w:color="auto"/>
            <w:right w:val="none" w:sz="0" w:space="0" w:color="auto"/>
          </w:divBdr>
        </w:div>
        <w:div w:id="1887793831">
          <w:marLeft w:val="432"/>
          <w:marRight w:val="0"/>
          <w:marTop w:val="120"/>
          <w:marBottom w:val="0"/>
          <w:divBdr>
            <w:top w:val="none" w:sz="0" w:space="0" w:color="auto"/>
            <w:left w:val="none" w:sz="0" w:space="0" w:color="auto"/>
            <w:bottom w:val="none" w:sz="0" w:space="0" w:color="auto"/>
            <w:right w:val="none" w:sz="0" w:space="0" w:color="auto"/>
          </w:divBdr>
        </w:div>
        <w:div w:id="1902786444">
          <w:marLeft w:val="432"/>
          <w:marRight w:val="0"/>
          <w:marTop w:val="96"/>
          <w:marBottom w:val="0"/>
          <w:divBdr>
            <w:top w:val="none" w:sz="0" w:space="0" w:color="auto"/>
            <w:left w:val="none" w:sz="0" w:space="0" w:color="auto"/>
            <w:bottom w:val="none" w:sz="0" w:space="0" w:color="auto"/>
            <w:right w:val="none" w:sz="0" w:space="0" w:color="auto"/>
          </w:divBdr>
        </w:div>
        <w:div w:id="1905484537">
          <w:marLeft w:val="432"/>
          <w:marRight w:val="0"/>
          <w:marTop w:val="86"/>
          <w:marBottom w:val="0"/>
          <w:divBdr>
            <w:top w:val="none" w:sz="0" w:space="0" w:color="auto"/>
            <w:left w:val="none" w:sz="0" w:space="0" w:color="auto"/>
            <w:bottom w:val="none" w:sz="0" w:space="0" w:color="auto"/>
            <w:right w:val="none" w:sz="0" w:space="0" w:color="auto"/>
          </w:divBdr>
        </w:div>
        <w:div w:id="1923369254">
          <w:marLeft w:val="907"/>
          <w:marRight w:val="0"/>
          <w:marTop w:val="86"/>
          <w:marBottom w:val="0"/>
          <w:divBdr>
            <w:top w:val="none" w:sz="0" w:space="0" w:color="auto"/>
            <w:left w:val="none" w:sz="0" w:space="0" w:color="auto"/>
            <w:bottom w:val="none" w:sz="0" w:space="0" w:color="auto"/>
            <w:right w:val="none" w:sz="0" w:space="0" w:color="auto"/>
          </w:divBdr>
        </w:div>
        <w:div w:id="1926185764">
          <w:marLeft w:val="432"/>
          <w:marRight w:val="0"/>
          <w:marTop w:val="144"/>
          <w:marBottom w:val="0"/>
          <w:divBdr>
            <w:top w:val="none" w:sz="0" w:space="0" w:color="auto"/>
            <w:left w:val="none" w:sz="0" w:space="0" w:color="auto"/>
            <w:bottom w:val="none" w:sz="0" w:space="0" w:color="auto"/>
            <w:right w:val="none" w:sz="0" w:space="0" w:color="auto"/>
          </w:divBdr>
        </w:div>
        <w:div w:id="1965578013">
          <w:marLeft w:val="432"/>
          <w:marRight w:val="0"/>
          <w:marTop w:val="173"/>
          <w:marBottom w:val="0"/>
          <w:divBdr>
            <w:top w:val="none" w:sz="0" w:space="0" w:color="auto"/>
            <w:left w:val="none" w:sz="0" w:space="0" w:color="auto"/>
            <w:bottom w:val="none" w:sz="0" w:space="0" w:color="auto"/>
            <w:right w:val="none" w:sz="0" w:space="0" w:color="auto"/>
          </w:divBdr>
        </w:div>
        <w:div w:id="1980376667">
          <w:marLeft w:val="907"/>
          <w:marRight w:val="0"/>
          <w:marTop w:val="72"/>
          <w:marBottom w:val="0"/>
          <w:divBdr>
            <w:top w:val="none" w:sz="0" w:space="0" w:color="auto"/>
            <w:left w:val="none" w:sz="0" w:space="0" w:color="auto"/>
            <w:bottom w:val="none" w:sz="0" w:space="0" w:color="auto"/>
            <w:right w:val="none" w:sz="0" w:space="0" w:color="auto"/>
          </w:divBdr>
        </w:div>
        <w:div w:id="1995841397">
          <w:marLeft w:val="432"/>
          <w:marRight w:val="0"/>
          <w:marTop w:val="144"/>
          <w:marBottom w:val="0"/>
          <w:divBdr>
            <w:top w:val="none" w:sz="0" w:space="0" w:color="auto"/>
            <w:left w:val="none" w:sz="0" w:space="0" w:color="auto"/>
            <w:bottom w:val="none" w:sz="0" w:space="0" w:color="auto"/>
            <w:right w:val="none" w:sz="0" w:space="0" w:color="auto"/>
          </w:divBdr>
        </w:div>
        <w:div w:id="2005814691">
          <w:marLeft w:val="432"/>
          <w:marRight w:val="0"/>
          <w:marTop w:val="144"/>
          <w:marBottom w:val="0"/>
          <w:divBdr>
            <w:top w:val="none" w:sz="0" w:space="0" w:color="auto"/>
            <w:left w:val="none" w:sz="0" w:space="0" w:color="auto"/>
            <w:bottom w:val="none" w:sz="0" w:space="0" w:color="auto"/>
            <w:right w:val="none" w:sz="0" w:space="0" w:color="auto"/>
          </w:divBdr>
        </w:div>
        <w:div w:id="2023773395">
          <w:marLeft w:val="432"/>
          <w:marRight w:val="0"/>
          <w:marTop w:val="144"/>
          <w:marBottom w:val="0"/>
          <w:divBdr>
            <w:top w:val="none" w:sz="0" w:space="0" w:color="auto"/>
            <w:left w:val="none" w:sz="0" w:space="0" w:color="auto"/>
            <w:bottom w:val="none" w:sz="0" w:space="0" w:color="auto"/>
            <w:right w:val="none" w:sz="0" w:space="0" w:color="auto"/>
          </w:divBdr>
        </w:div>
        <w:div w:id="2044163829">
          <w:marLeft w:val="432"/>
          <w:marRight w:val="0"/>
          <w:marTop w:val="144"/>
          <w:marBottom w:val="0"/>
          <w:divBdr>
            <w:top w:val="none" w:sz="0" w:space="0" w:color="auto"/>
            <w:left w:val="none" w:sz="0" w:space="0" w:color="auto"/>
            <w:bottom w:val="none" w:sz="0" w:space="0" w:color="auto"/>
            <w:right w:val="none" w:sz="0" w:space="0" w:color="auto"/>
          </w:divBdr>
        </w:div>
        <w:div w:id="2103140828">
          <w:marLeft w:val="432"/>
          <w:marRight w:val="0"/>
          <w:marTop w:val="173"/>
          <w:marBottom w:val="0"/>
          <w:divBdr>
            <w:top w:val="none" w:sz="0" w:space="0" w:color="auto"/>
            <w:left w:val="none" w:sz="0" w:space="0" w:color="auto"/>
            <w:bottom w:val="none" w:sz="0" w:space="0" w:color="auto"/>
            <w:right w:val="none" w:sz="0" w:space="0" w:color="auto"/>
          </w:divBdr>
        </w:div>
        <w:div w:id="2144342955">
          <w:marLeft w:val="432"/>
          <w:marRight w:val="0"/>
          <w:marTop w:val="144"/>
          <w:marBottom w:val="0"/>
          <w:divBdr>
            <w:top w:val="none" w:sz="0" w:space="0" w:color="auto"/>
            <w:left w:val="none" w:sz="0" w:space="0" w:color="auto"/>
            <w:bottom w:val="none" w:sz="0" w:space="0" w:color="auto"/>
            <w:right w:val="none" w:sz="0" w:space="0" w:color="auto"/>
          </w:divBdr>
        </w:div>
      </w:divsChild>
    </w:div>
    <w:div w:id="212383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url?sa=t&amp;rct=j&amp;q=ifad&amp;source=web&amp;cd=1&amp;sqi=2&amp;ved=0CFoQFjAA&amp;url=http%3A%2F%2Fwww.ifad.org%2F&amp;ei=zOoNUMTiGaTM6wHjxoDQCg&amp;usg=AFQjCNF3B2RyP7zAoSvfvswL8pvhK0pBe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ogle.com/url?sa=t&amp;rct=j&amp;q=dasp%20world%20bank&amp;source=web&amp;cd=2&amp;sqi=2&amp;ved=0CFgQFjAB&amp;url=http%3A%2F%2Fwww.worldbank.org%2Fprojects%2FP035824%2Fdiversified-agricultural-support-project-dasp%3Flang%3Den&amp;ei=b0ALUPnlDoLu0gHJ9-XTAw&amp;usg=AFQjCNE9a5_NTLpyPD0BrM2U-T3EorTe0Q"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fpri.org/blog/ifpri-workshop-focuses-agricultural-extension-and-productivity-drc"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fpri.org/pressrelease/workshop-examine-agricultural-extension-system-and-agricultural-productivity-democratic"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E6EA54C9-7C3D-4A52-AD7F-DE84009D9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12583</Words>
  <Characters>71729</Characters>
  <Application>Microsoft Office Word</Application>
  <DocSecurity>0</DocSecurity>
  <Lines>597</Lines>
  <Paragraphs>168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CONFERENCE SUR LA SECURITE ALIMENTAIRE ET NUTRITIONNELLE EN REPLUBIQUE DEMOCRATIQUE DU CONGO</vt:lpstr>
      <vt:lpstr>CONFERENCE SUR LA SECURITE ALIMENTAIRE ET NUTRITIONNELLE EN REPLUBIQUE DEMOCRATIQUE DU CONGO</vt:lpstr>
    </vt:vector>
  </TitlesOfParts>
  <Company>Alpha Omega Translations</Company>
  <LinksUpToDate>false</LinksUpToDate>
  <CharactersWithSpaces>84144</CharactersWithSpaces>
  <SharedDoc>false</SharedDoc>
  <HLinks>
    <vt:vector size="198" baseType="variant">
      <vt:variant>
        <vt:i4>6160385</vt:i4>
      </vt:variant>
      <vt:variant>
        <vt:i4>186</vt:i4>
      </vt:variant>
      <vt:variant>
        <vt:i4>0</vt:i4>
      </vt:variant>
      <vt:variant>
        <vt:i4>5</vt:i4>
      </vt:variant>
      <vt:variant>
        <vt:lpwstr>http://www.google.com/url?sa=t&amp;rct=j&amp;q=ifad&amp;source=web&amp;cd=1&amp;sqi=2&amp;ved=0CFoQFjAA&amp;url=http%3A%2F%2Fwww.ifad.org%2F&amp;ei=zOoNUMTiGaTM6wHjxoDQCg&amp;usg=AFQjCNF3B2RyP7zAoSvfvswL8pvhK0pBew</vt:lpwstr>
      </vt:variant>
      <vt:variant>
        <vt:lpwstr/>
      </vt:variant>
      <vt:variant>
        <vt:i4>5308451</vt:i4>
      </vt:variant>
      <vt:variant>
        <vt:i4>183</vt:i4>
      </vt:variant>
      <vt:variant>
        <vt:i4>0</vt:i4>
      </vt:variant>
      <vt:variant>
        <vt:i4>5</vt:i4>
      </vt:variant>
      <vt:variant>
        <vt:lpwstr>http://www.google.com/url?sa=t&amp;rct=j&amp;q=dasp%20world%20bank&amp;source=web&amp;cd=2&amp;sqi=2&amp;ved=0CFgQFjAB&amp;url=http%3A%2F%2Fwww.worldbank.org%2Fprojects%2FP035824%2Fdiversified-agricultural-support-project-dasp%3Flang%3Den&amp;ei=b0ALUPnlDoLu0gHJ9-XTAw&amp;usg=AFQjCNE9a5_NTLpyPD0BrM2U-T3EorTe0Q</vt:lpwstr>
      </vt:variant>
      <vt:variant>
        <vt:lpwstr/>
      </vt:variant>
      <vt:variant>
        <vt:i4>1048581</vt:i4>
      </vt:variant>
      <vt:variant>
        <vt:i4>180</vt:i4>
      </vt:variant>
      <vt:variant>
        <vt:i4>0</vt:i4>
      </vt:variant>
      <vt:variant>
        <vt:i4>5</vt:i4>
      </vt:variant>
      <vt:variant>
        <vt:lpwstr>http://www.ifpri.org/blog/ifpri-workshop-focuses-agricultural-extension-and-productivity-drc</vt:lpwstr>
      </vt:variant>
      <vt:variant>
        <vt:lpwstr/>
      </vt:variant>
      <vt:variant>
        <vt:i4>5898240</vt:i4>
      </vt:variant>
      <vt:variant>
        <vt:i4>177</vt:i4>
      </vt:variant>
      <vt:variant>
        <vt:i4>0</vt:i4>
      </vt:variant>
      <vt:variant>
        <vt:i4>5</vt:i4>
      </vt:variant>
      <vt:variant>
        <vt:lpwstr>http://www.ifpri.org/pressrelease/workshop-examine-agricultural-extension-system-and-agricultural-productivity-democratic</vt:lpwstr>
      </vt:variant>
      <vt:variant>
        <vt:lpwstr/>
      </vt:variant>
      <vt:variant>
        <vt:i4>1376315</vt:i4>
      </vt:variant>
      <vt:variant>
        <vt:i4>170</vt:i4>
      </vt:variant>
      <vt:variant>
        <vt:i4>0</vt:i4>
      </vt:variant>
      <vt:variant>
        <vt:i4>5</vt:i4>
      </vt:variant>
      <vt:variant>
        <vt:lpwstr/>
      </vt:variant>
      <vt:variant>
        <vt:lpwstr>_Toc330911993</vt:lpwstr>
      </vt:variant>
      <vt:variant>
        <vt:i4>1376315</vt:i4>
      </vt:variant>
      <vt:variant>
        <vt:i4>164</vt:i4>
      </vt:variant>
      <vt:variant>
        <vt:i4>0</vt:i4>
      </vt:variant>
      <vt:variant>
        <vt:i4>5</vt:i4>
      </vt:variant>
      <vt:variant>
        <vt:lpwstr/>
      </vt:variant>
      <vt:variant>
        <vt:lpwstr>_Toc330911992</vt:lpwstr>
      </vt:variant>
      <vt:variant>
        <vt:i4>1376315</vt:i4>
      </vt:variant>
      <vt:variant>
        <vt:i4>158</vt:i4>
      </vt:variant>
      <vt:variant>
        <vt:i4>0</vt:i4>
      </vt:variant>
      <vt:variant>
        <vt:i4>5</vt:i4>
      </vt:variant>
      <vt:variant>
        <vt:lpwstr/>
      </vt:variant>
      <vt:variant>
        <vt:lpwstr>_Toc330911991</vt:lpwstr>
      </vt:variant>
      <vt:variant>
        <vt:i4>1376315</vt:i4>
      </vt:variant>
      <vt:variant>
        <vt:i4>152</vt:i4>
      </vt:variant>
      <vt:variant>
        <vt:i4>0</vt:i4>
      </vt:variant>
      <vt:variant>
        <vt:i4>5</vt:i4>
      </vt:variant>
      <vt:variant>
        <vt:lpwstr/>
      </vt:variant>
      <vt:variant>
        <vt:lpwstr>_Toc330911990</vt:lpwstr>
      </vt:variant>
      <vt:variant>
        <vt:i4>1310779</vt:i4>
      </vt:variant>
      <vt:variant>
        <vt:i4>146</vt:i4>
      </vt:variant>
      <vt:variant>
        <vt:i4>0</vt:i4>
      </vt:variant>
      <vt:variant>
        <vt:i4>5</vt:i4>
      </vt:variant>
      <vt:variant>
        <vt:lpwstr/>
      </vt:variant>
      <vt:variant>
        <vt:lpwstr>_Toc330911989</vt:lpwstr>
      </vt:variant>
      <vt:variant>
        <vt:i4>1310779</vt:i4>
      </vt:variant>
      <vt:variant>
        <vt:i4>140</vt:i4>
      </vt:variant>
      <vt:variant>
        <vt:i4>0</vt:i4>
      </vt:variant>
      <vt:variant>
        <vt:i4>5</vt:i4>
      </vt:variant>
      <vt:variant>
        <vt:lpwstr/>
      </vt:variant>
      <vt:variant>
        <vt:lpwstr>_Toc330911988</vt:lpwstr>
      </vt:variant>
      <vt:variant>
        <vt:i4>1310779</vt:i4>
      </vt:variant>
      <vt:variant>
        <vt:i4>134</vt:i4>
      </vt:variant>
      <vt:variant>
        <vt:i4>0</vt:i4>
      </vt:variant>
      <vt:variant>
        <vt:i4>5</vt:i4>
      </vt:variant>
      <vt:variant>
        <vt:lpwstr/>
      </vt:variant>
      <vt:variant>
        <vt:lpwstr>_Toc330911987</vt:lpwstr>
      </vt:variant>
      <vt:variant>
        <vt:i4>1310779</vt:i4>
      </vt:variant>
      <vt:variant>
        <vt:i4>128</vt:i4>
      </vt:variant>
      <vt:variant>
        <vt:i4>0</vt:i4>
      </vt:variant>
      <vt:variant>
        <vt:i4>5</vt:i4>
      </vt:variant>
      <vt:variant>
        <vt:lpwstr/>
      </vt:variant>
      <vt:variant>
        <vt:lpwstr>_Toc330911986</vt:lpwstr>
      </vt:variant>
      <vt:variant>
        <vt:i4>1310779</vt:i4>
      </vt:variant>
      <vt:variant>
        <vt:i4>122</vt:i4>
      </vt:variant>
      <vt:variant>
        <vt:i4>0</vt:i4>
      </vt:variant>
      <vt:variant>
        <vt:i4>5</vt:i4>
      </vt:variant>
      <vt:variant>
        <vt:lpwstr/>
      </vt:variant>
      <vt:variant>
        <vt:lpwstr>_Toc330911985</vt:lpwstr>
      </vt:variant>
      <vt:variant>
        <vt:i4>1310779</vt:i4>
      </vt:variant>
      <vt:variant>
        <vt:i4>116</vt:i4>
      </vt:variant>
      <vt:variant>
        <vt:i4>0</vt:i4>
      </vt:variant>
      <vt:variant>
        <vt:i4>5</vt:i4>
      </vt:variant>
      <vt:variant>
        <vt:lpwstr/>
      </vt:variant>
      <vt:variant>
        <vt:lpwstr>_Toc330911984</vt:lpwstr>
      </vt:variant>
      <vt:variant>
        <vt:i4>1310779</vt:i4>
      </vt:variant>
      <vt:variant>
        <vt:i4>110</vt:i4>
      </vt:variant>
      <vt:variant>
        <vt:i4>0</vt:i4>
      </vt:variant>
      <vt:variant>
        <vt:i4>5</vt:i4>
      </vt:variant>
      <vt:variant>
        <vt:lpwstr/>
      </vt:variant>
      <vt:variant>
        <vt:lpwstr>_Toc330911983</vt:lpwstr>
      </vt:variant>
      <vt:variant>
        <vt:i4>1310779</vt:i4>
      </vt:variant>
      <vt:variant>
        <vt:i4>104</vt:i4>
      </vt:variant>
      <vt:variant>
        <vt:i4>0</vt:i4>
      </vt:variant>
      <vt:variant>
        <vt:i4>5</vt:i4>
      </vt:variant>
      <vt:variant>
        <vt:lpwstr/>
      </vt:variant>
      <vt:variant>
        <vt:lpwstr>_Toc330911982</vt:lpwstr>
      </vt:variant>
      <vt:variant>
        <vt:i4>1310779</vt:i4>
      </vt:variant>
      <vt:variant>
        <vt:i4>98</vt:i4>
      </vt:variant>
      <vt:variant>
        <vt:i4>0</vt:i4>
      </vt:variant>
      <vt:variant>
        <vt:i4>5</vt:i4>
      </vt:variant>
      <vt:variant>
        <vt:lpwstr/>
      </vt:variant>
      <vt:variant>
        <vt:lpwstr>_Toc330911981</vt:lpwstr>
      </vt:variant>
      <vt:variant>
        <vt:i4>1310779</vt:i4>
      </vt:variant>
      <vt:variant>
        <vt:i4>92</vt:i4>
      </vt:variant>
      <vt:variant>
        <vt:i4>0</vt:i4>
      </vt:variant>
      <vt:variant>
        <vt:i4>5</vt:i4>
      </vt:variant>
      <vt:variant>
        <vt:lpwstr/>
      </vt:variant>
      <vt:variant>
        <vt:lpwstr>_Toc330911980</vt:lpwstr>
      </vt:variant>
      <vt:variant>
        <vt:i4>1769531</vt:i4>
      </vt:variant>
      <vt:variant>
        <vt:i4>86</vt:i4>
      </vt:variant>
      <vt:variant>
        <vt:i4>0</vt:i4>
      </vt:variant>
      <vt:variant>
        <vt:i4>5</vt:i4>
      </vt:variant>
      <vt:variant>
        <vt:lpwstr/>
      </vt:variant>
      <vt:variant>
        <vt:lpwstr>_Toc330911979</vt:lpwstr>
      </vt:variant>
      <vt:variant>
        <vt:i4>1769531</vt:i4>
      </vt:variant>
      <vt:variant>
        <vt:i4>80</vt:i4>
      </vt:variant>
      <vt:variant>
        <vt:i4>0</vt:i4>
      </vt:variant>
      <vt:variant>
        <vt:i4>5</vt:i4>
      </vt:variant>
      <vt:variant>
        <vt:lpwstr/>
      </vt:variant>
      <vt:variant>
        <vt:lpwstr>_Toc330911978</vt:lpwstr>
      </vt:variant>
      <vt:variant>
        <vt:i4>1769531</vt:i4>
      </vt:variant>
      <vt:variant>
        <vt:i4>74</vt:i4>
      </vt:variant>
      <vt:variant>
        <vt:i4>0</vt:i4>
      </vt:variant>
      <vt:variant>
        <vt:i4>5</vt:i4>
      </vt:variant>
      <vt:variant>
        <vt:lpwstr/>
      </vt:variant>
      <vt:variant>
        <vt:lpwstr>_Toc330911977</vt:lpwstr>
      </vt:variant>
      <vt:variant>
        <vt:i4>1769531</vt:i4>
      </vt:variant>
      <vt:variant>
        <vt:i4>68</vt:i4>
      </vt:variant>
      <vt:variant>
        <vt:i4>0</vt:i4>
      </vt:variant>
      <vt:variant>
        <vt:i4>5</vt:i4>
      </vt:variant>
      <vt:variant>
        <vt:lpwstr/>
      </vt:variant>
      <vt:variant>
        <vt:lpwstr>_Toc330911976</vt:lpwstr>
      </vt:variant>
      <vt:variant>
        <vt:i4>1769531</vt:i4>
      </vt:variant>
      <vt:variant>
        <vt:i4>62</vt:i4>
      </vt:variant>
      <vt:variant>
        <vt:i4>0</vt:i4>
      </vt:variant>
      <vt:variant>
        <vt:i4>5</vt:i4>
      </vt:variant>
      <vt:variant>
        <vt:lpwstr/>
      </vt:variant>
      <vt:variant>
        <vt:lpwstr>_Toc330911975</vt:lpwstr>
      </vt:variant>
      <vt:variant>
        <vt:i4>1769531</vt:i4>
      </vt:variant>
      <vt:variant>
        <vt:i4>56</vt:i4>
      </vt:variant>
      <vt:variant>
        <vt:i4>0</vt:i4>
      </vt:variant>
      <vt:variant>
        <vt:i4>5</vt:i4>
      </vt:variant>
      <vt:variant>
        <vt:lpwstr/>
      </vt:variant>
      <vt:variant>
        <vt:lpwstr>_Toc330911974</vt:lpwstr>
      </vt:variant>
      <vt:variant>
        <vt:i4>1769531</vt:i4>
      </vt:variant>
      <vt:variant>
        <vt:i4>50</vt:i4>
      </vt:variant>
      <vt:variant>
        <vt:i4>0</vt:i4>
      </vt:variant>
      <vt:variant>
        <vt:i4>5</vt:i4>
      </vt:variant>
      <vt:variant>
        <vt:lpwstr/>
      </vt:variant>
      <vt:variant>
        <vt:lpwstr>_Toc330911973</vt:lpwstr>
      </vt:variant>
      <vt:variant>
        <vt:i4>1769531</vt:i4>
      </vt:variant>
      <vt:variant>
        <vt:i4>44</vt:i4>
      </vt:variant>
      <vt:variant>
        <vt:i4>0</vt:i4>
      </vt:variant>
      <vt:variant>
        <vt:i4>5</vt:i4>
      </vt:variant>
      <vt:variant>
        <vt:lpwstr/>
      </vt:variant>
      <vt:variant>
        <vt:lpwstr>_Toc330911972</vt:lpwstr>
      </vt:variant>
      <vt:variant>
        <vt:i4>1769531</vt:i4>
      </vt:variant>
      <vt:variant>
        <vt:i4>38</vt:i4>
      </vt:variant>
      <vt:variant>
        <vt:i4>0</vt:i4>
      </vt:variant>
      <vt:variant>
        <vt:i4>5</vt:i4>
      </vt:variant>
      <vt:variant>
        <vt:lpwstr/>
      </vt:variant>
      <vt:variant>
        <vt:lpwstr>_Toc330911971</vt:lpwstr>
      </vt:variant>
      <vt:variant>
        <vt:i4>1769531</vt:i4>
      </vt:variant>
      <vt:variant>
        <vt:i4>32</vt:i4>
      </vt:variant>
      <vt:variant>
        <vt:i4>0</vt:i4>
      </vt:variant>
      <vt:variant>
        <vt:i4>5</vt:i4>
      </vt:variant>
      <vt:variant>
        <vt:lpwstr/>
      </vt:variant>
      <vt:variant>
        <vt:lpwstr>_Toc330911970</vt:lpwstr>
      </vt:variant>
      <vt:variant>
        <vt:i4>1703995</vt:i4>
      </vt:variant>
      <vt:variant>
        <vt:i4>26</vt:i4>
      </vt:variant>
      <vt:variant>
        <vt:i4>0</vt:i4>
      </vt:variant>
      <vt:variant>
        <vt:i4>5</vt:i4>
      </vt:variant>
      <vt:variant>
        <vt:lpwstr/>
      </vt:variant>
      <vt:variant>
        <vt:lpwstr>_Toc330911969</vt:lpwstr>
      </vt:variant>
      <vt:variant>
        <vt:i4>1703995</vt:i4>
      </vt:variant>
      <vt:variant>
        <vt:i4>20</vt:i4>
      </vt:variant>
      <vt:variant>
        <vt:i4>0</vt:i4>
      </vt:variant>
      <vt:variant>
        <vt:i4>5</vt:i4>
      </vt:variant>
      <vt:variant>
        <vt:lpwstr/>
      </vt:variant>
      <vt:variant>
        <vt:lpwstr>_Toc330911968</vt:lpwstr>
      </vt:variant>
      <vt:variant>
        <vt:i4>1703995</vt:i4>
      </vt:variant>
      <vt:variant>
        <vt:i4>14</vt:i4>
      </vt:variant>
      <vt:variant>
        <vt:i4>0</vt:i4>
      </vt:variant>
      <vt:variant>
        <vt:i4>5</vt:i4>
      </vt:variant>
      <vt:variant>
        <vt:lpwstr/>
      </vt:variant>
      <vt:variant>
        <vt:lpwstr>_Toc330911967</vt:lpwstr>
      </vt:variant>
      <vt:variant>
        <vt:i4>1703995</vt:i4>
      </vt:variant>
      <vt:variant>
        <vt:i4>8</vt:i4>
      </vt:variant>
      <vt:variant>
        <vt:i4>0</vt:i4>
      </vt:variant>
      <vt:variant>
        <vt:i4>5</vt:i4>
      </vt:variant>
      <vt:variant>
        <vt:lpwstr/>
      </vt:variant>
      <vt:variant>
        <vt:lpwstr>_Toc330911966</vt:lpwstr>
      </vt:variant>
      <vt:variant>
        <vt:i4>1703995</vt:i4>
      </vt:variant>
      <vt:variant>
        <vt:i4>2</vt:i4>
      </vt:variant>
      <vt:variant>
        <vt:i4>0</vt:i4>
      </vt:variant>
      <vt:variant>
        <vt:i4>5</vt:i4>
      </vt:variant>
      <vt:variant>
        <vt:lpwstr/>
      </vt:variant>
      <vt:variant>
        <vt:lpwstr>_Toc330911965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SUR LA SECURITE ALIMENTAIRE ET NUTRITIONNELLE EN REPLUBIQUE DEMOCRATIQUE DU CONGO</dc:title>
  <dc:creator>Alpha Omega  Translations</dc:creator>
  <cp:lastModifiedBy>tbadibanga</cp:lastModifiedBy>
  <cp:revision>2</cp:revision>
  <cp:lastPrinted>2012-07-24T19:53:00Z</cp:lastPrinted>
  <dcterms:created xsi:type="dcterms:W3CDTF">2012-09-07T09:49:00Z</dcterms:created>
  <dcterms:modified xsi:type="dcterms:W3CDTF">2012-09-07T09:49:00Z</dcterms:modified>
</cp:coreProperties>
</file>